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44035F" w:rsidRDefault="000A135F">
      <w:pPr>
        <w:pBdr>
          <w:top w:val="nil"/>
          <w:left w:val="nil"/>
          <w:bottom w:val="nil"/>
          <w:right w:val="nil"/>
          <w:between w:val="nil"/>
        </w:pBdr>
        <w:spacing w:before="0" w:line="240" w:lineRule="auto"/>
        <w:jc w:val="both"/>
        <w:rPr>
          <w:b/>
          <w:color w:val="3C78D8"/>
          <w:sz w:val="28"/>
          <w:szCs w:val="28"/>
        </w:rPr>
      </w:pPr>
      <w:r>
        <w:rPr>
          <w:b/>
          <w:color w:val="3C78D8"/>
          <w:sz w:val="28"/>
          <w:szCs w:val="28"/>
        </w:rPr>
        <w:t>Smart Tech Solution Pvt. Ltd.</w:t>
      </w:r>
    </w:p>
    <w:p w14:paraId="00000002" w14:textId="77777777" w:rsidR="0044035F" w:rsidRDefault="000A135F">
      <w:pPr>
        <w:pBdr>
          <w:top w:val="nil"/>
          <w:left w:val="nil"/>
          <w:bottom w:val="nil"/>
          <w:right w:val="nil"/>
          <w:between w:val="nil"/>
        </w:pBdr>
        <w:spacing w:before="0" w:line="240" w:lineRule="auto"/>
        <w:jc w:val="both"/>
        <w:rPr>
          <w:color w:val="666666"/>
          <w:sz w:val="20"/>
          <w:szCs w:val="20"/>
        </w:rPr>
      </w:pPr>
      <w:r>
        <w:rPr>
          <w:color w:val="666666"/>
          <w:sz w:val="20"/>
          <w:szCs w:val="20"/>
        </w:rPr>
        <w:t>Thapagaun, New Baneshwor</w:t>
      </w:r>
    </w:p>
    <w:p w14:paraId="00000003" w14:textId="77777777" w:rsidR="0044035F" w:rsidRDefault="000A135F">
      <w:pPr>
        <w:pBdr>
          <w:top w:val="nil"/>
          <w:left w:val="nil"/>
          <w:bottom w:val="nil"/>
          <w:right w:val="nil"/>
          <w:between w:val="nil"/>
        </w:pBdr>
        <w:spacing w:before="0" w:line="240" w:lineRule="auto"/>
        <w:jc w:val="both"/>
        <w:rPr>
          <w:color w:val="666666"/>
          <w:sz w:val="20"/>
          <w:szCs w:val="20"/>
        </w:rPr>
      </w:pPr>
      <w:r>
        <w:rPr>
          <w:color w:val="666666"/>
          <w:sz w:val="20"/>
          <w:szCs w:val="20"/>
        </w:rPr>
        <w:t>Kathmandu, Nepal</w:t>
      </w:r>
    </w:p>
    <w:p w14:paraId="00000004" w14:textId="77777777" w:rsidR="0044035F" w:rsidRDefault="000A135F">
      <w:pPr>
        <w:pBdr>
          <w:top w:val="nil"/>
          <w:left w:val="nil"/>
          <w:bottom w:val="nil"/>
          <w:right w:val="nil"/>
          <w:between w:val="nil"/>
        </w:pBdr>
        <w:spacing w:before="0" w:line="240" w:lineRule="auto"/>
        <w:jc w:val="both"/>
        <w:rPr>
          <w:b/>
        </w:rPr>
      </w:pPr>
      <w:r>
        <w:rPr>
          <w:color w:val="666666"/>
          <w:sz w:val="20"/>
          <w:szCs w:val="20"/>
        </w:rPr>
        <w:t>+977 - 01 - 5245027</w:t>
      </w:r>
    </w:p>
    <w:p w14:paraId="00000005" w14:textId="77777777" w:rsidR="0044035F" w:rsidRDefault="0044035F">
      <w:pPr>
        <w:pStyle w:val="Title"/>
        <w:pBdr>
          <w:top w:val="nil"/>
          <w:left w:val="nil"/>
          <w:bottom w:val="nil"/>
          <w:right w:val="nil"/>
          <w:between w:val="nil"/>
        </w:pBdr>
        <w:jc w:val="both"/>
        <w:rPr>
          <w:b/>
        </w:rPr>
      </w:pPr>
      <w:bookmarkStart w:id="0" w:name="_heading=h.gjdgxs" w:colFirst="0" w:colLast="0"/>
      <w:bookmarkEnd w:id="0"/>
    </w:p>
    <w:p w14:paraId="00000006" w14:textId="77777777" w:rsidR="0044035F" w:rsidRDefault="0044035F">
      <w:pPr>
        <w:jc w:val="both"/>
      </w:pPr>
    </w:p>
    <w:p w14:paraId="00000007" w14:textId="77777777" w:rsidR="0044035F" w:rsidRDefault="0044035F">
      <w:pPr>
        <w:jc w:val="both"/>
      </w:pPr>
    </w:p>
    <w:p w14:paraId="00000008" w14:textId="77777777" w:rsidR="0044035F" w:rsidRDefault="0044035F">
      <w:pPr>
        <w:jc w:val="both"/>
      </w:pPr>
    </w:p>
    <w:p w14:paraId="00000009" w14:textId="77777777" w:rsidR="0044035F" w:rsidRDefault="000A135F">
      <w:pPr>
        <w:pStyle w:val="Title"/>
        <w:pBdr>
          <w:top w:val="nil"/>
          <w:left w:val="nil"/>
          <w:bottom w:val="nil"/>
          <w:right w:val="nil"/>
          <w:between w:val="nil"/>
        </w:pBdr>
        <w:jc w:val="center"/>
        <w:rPr>
          <w:b/>
        </w:rPr>
      </w:pPr>
      <w:bookmarkStart w:id="1" w:name="_heading=h.30j0zll" w:colFirst="0" w:colLast="0"/>
      <w:bookmarkEnd w:id="1"/>
      <w:r>
        <w:rPr>
          <w:b/>
        </w:rPr>
        <w:t>User Manual</w:t>
      </w:r>
    </w:p>
    <w:p w14:paraId="0000000A" w14:textId="77777777" w:rsidR="0044035F" w:rsidRDefault="000A135F">
      <w:pPr>
        <w:jc w:val="center"/>
        <w:rPr>
          <w:b/>
          <w:sz w:val="72"/>
          <w:szCs w:val="72"/>
        </w:rPr>
      </w:pPr>
      <w:r>
        <w:rPr>
          <w:b/>
          <w:sz w:val="72"/>
          <w:szCs w:val="72"/>
        </w:rPr>
        <w:t xml:space="preserve">For </w:t>
      </w:r>
    </w:p>
    <w:p w14:paraId="0000000B" w14:textId="77777777" w:rsidR="0044035F" w:rsidRDefault="000A135F">
      <w:pPr>
        <w:spacing w:before="0" w:line="276" w:lineRule="auto"/>
        <w:jc w:val="center"/>
        <w:rPr>
          <w:b/>
          <w:color w:val="3C78D8"/>
          <w:sz w:val="72"/>
          <w:szCs w:val="72"/>
        </w:rPr>
      </w:pPr>
      <w:r>
        <w:rPr>
          <w:b/>
          <w:color w:val="3C78D8"/>
          <w:sz w:val="72"/>
          <w:szCs w:val="72"/>
        </w:rPr>
        <w:t>Asset Management Web Configuration Panel</w:t>
      </w:r>
    </w:p>
    <w:p w14:paraId="0000000C" w14:textId="77777777" w:rsidR="0044035F" w:rsidRDefault="0044035F">
      <w:pPr>
        <w:pStyle w:val="Subtitle"/>
        <w:pBdr>
          <w:top w:val="nil"/>
          <w:left w:val="nil"/>
          <w:bottom w:val="nil"/>
          <w:right w:val="nil"/>
          <w:between w:val="nil"/>
        </w:pBdr>
        <w:jc w:val="both"/>
        <w:rPr>
          <w:b/>
          <w:sz w:val="28"/>
          <w:szCs w:val="28"/>
        </w:rPr>
      </w:pPr>
      <w:bookmarkStart w:id="2" w:name="_heading=h.1fob9te" w:colFirst="0" w:colLast="0"/>
      <w:bookmarkEnd w:id="2"/>
    </w:p>
    <w:p w14:paraId="0000000D" w14:textId="77777777" w:rsidR="0044035F" w:rsidRDefault="0044035F">
      <w:pPr>
        <w:pStyle w:val="Subtitle"/>
        <w:pBdr>
          <w:top w:val="nil"/>
          <w:left w:val="nil"/>
          <w:bottom w:val="nil"/>
          <w:right w:val="nil"/>
          <w:between w:val="nil"/>
        </w:pBdr>
        <w:jc w:val="both"/>
        <w:rPr>
          <w:b/>
          <w:sz w:val="28"/>
          <w:szCs w:val="28"/>
        </w:rPr>
      </w:pPr>
      <w:bookmarkStart w:id="3" w:name="_heading=h.3znysh7" w:colFirst="0" w:colLast="0"/>
      <w:bookmarkEnd w:id="3"/>
    </w:p>
    <w:p w14:paraId="0000000E" w14:textId="77777777" w:rsidR="0044035F" w:rsidRDefault="0044035F">
      <w:pPr>
        <w:pStyle w:val="Subtitle"/>
        <w:pBdr>
          <w:top w:val="nil"/>
          <w:left w:val="nil"/>
          <w:bottom w:val="nil"/>
          <w:right w:val="nil"/>
          <w:between w:val="nil"/>
        </w:pBdr>
        <w:jc w:val="both"/>
        <w:rPr>
          <w:b/>
          <w:sz w:val="28"/>
          <w:szCs w:val="28"/>
        </w:rPr>
      </w:pPr>
      <w:bookmarkStart w:id="4" w:name="_heading=h.2et92p0" w:colFirst="0" w:colLast="0"/>
      <w:bookmarkEnd w:id="4"/>
    </w:p>
    <w:p w14:paraId="0000000F" w14:textId="77777777" w:rsidR="0044035F" w:rsidRDefault="0044035F">
      <w:pPr>
        <w:jc w:val="both"/>
      </w:pPr>
    </w:p>
    <w:p w14:paraId="00000010" w14:textId="77777777" w:rsidR="0044035F" w:rsidRDefault="0044035F">
      <w:pPr>
        <w:jc w:val="both"/>
      </w:pPr>
    </w:p>
    <w:p w14:paraId="00000011" w14:textId="77777777" w:rsidR="0044035F" w:rsidRDefault="0044035F">
      <w:pPr>
        <w:jc w:val="both"/>
      </w:pPr>
    </w:p>
    <w:p w14:paraId="00000012" w14:textId="77777777" w:rsidR="0044035F" w:rsidRDefault="0044035F">
      <w:pPr>
        <w:jc w:val="both"/>
      </w:pPr>
    </w:p>
    <w:p w14:paraId="00000013" w14:textId="77777777" w:rsidR="0044035F" w:rsidRDefault="0044035F">
      <w:pPr>
        <w:jc w:val="both"/>
      </w:pPr>
    </w:p>
    <w:p w14:paraId="00000014" w14:textId="77777777" w:rsidR="0044035F" w:rsidRDefault="0044035F">
      <w:pPr>
        <w:jc w:val="both"/>
      </w:pPr>
    </w:p>
    <w:p w14:paraId="00000015" w14:textId="77777777" w:rsidR="0044035F" w:rsidRDefault="0044035F">
      <w:pPr>
        <w:jc w:val="both"/>
      </w:pPr>
    </w:p>
    <w:sdt>
      <w:sdtPr>
        <w:id w:val="626286736"/>
        <w:docPartObj>
          <w:docPartGallery w:val="Table of Contents"/>
          <w:docPartUnique/>
        </w:docPartObj>
      </w:sdtPr>
      <w:sdtEndPr>
        <w:rPr>
          <w:szCs w:val="22"/>
        </w:rPr>
      </w:sdtEndPr>
      <w:sdtContent>
        <w:p w14:paraId="28413903" w14:textId="10976957" w:rsidR="00620296" w:rsidRDefault="000A135F">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\t "Heading 1,1,Heading 2,2,Heading 3,3,Heading 4,4,Heading 5,5,Heading 6,6,"</w:instrText>
          </w:r>
          <w:r>
            <w:fldChar w:fldCharType="separate"/>
          </w:r>
          <w:hyperlink w:anchor="_Toc132723663" w:history="1">
            <w:r w:rsidR="00620296" w:rsidRPr="00495D2F">
              <w:rPr>
                <w:rStyle w:val="Hyperlink"/>
                <w:noProof/>
              </w:rPr>
              <w:t>1. Background</w:t>
            </w:r>
            <w:r w:rsidR="00620296">
              <w:rPr>
                <w:noProof/>
                <w:webHidden/>
              </w:rPr>
              <w:tab/>
            </w:r>
            <w:r w:rsidR="00620296">
              <w:rPr>
                <w:noProof/>
                <w:webHidden/>
              </w:rPr>
              <w:fldChar w:fldCharType="begin"/>
            </w:r>
            <w:r w:rsidR="00620296">
              <w:rPr>
                <w:noProof/>
                <w:webHidden/>
              </w:rPr>
              <w:instrText xml:space="preserve"> PAGEREF _Toc132723663 \h </w:instrText>
            </w:r>
            <w:r w:rsidR="00620296">
              <w:rPr>
                <w:noProof/>
                <w:webHidden/>
              </w:rPr>
            </w:r>
            <w:r w:rsidR="00620296">
              <w:rPr>
                <w:noProof/>
                <w:webHidden/>
              </w:rPr>
              <w:fldChar w:fldCharType="separate"/>
            </w:r>
            <w:r w:rsidR="0057112C">
              <w:rPr>
                <w:noProof/>
                <w:webHidden/>
              </w:rPr>
              <w:t>4</w:t>
            </w:r>
            <w:r w:rsidR="00620296">
              <w:rPr>
                <w:noProof/>
                <w:webHidden/>
              </w:rPr>
              <w:fldChar w:fldCharType="end"/>
            </w:r>
          </w:hyperlink>
        </w:p>
        <w:p w14:paraId="6934EA8D" w14:textId="794E4CC4" w:rsidR="00620296" w:rsidRDefault="00620296">
          <w:pPr>
            <w:pStyle w:val="TOC2"/>
            <w:tabs>
              <w:tab w:val="right" w:pos="9350"/>
            </w:tabs>
            <w:rPr>
              <w:rFonts w:asciiTheme="minorHAnsi" w:eastAsiaTheme="minorEastAsia" w:hAnsiTheme="minorHAnsi" w:cstheme="minorBidi"/>
              <w:noProof/>
              <w:color w:val="auto"/>
              <w:lang w:val="en-US"/>
            </w:rPr>
          </w:pPr>
          <w:hyperlink w:anchor="_Toc132723664" w:history="1">
            <w:r w:rsidRPr="00495D2F">
              <w:rPr>
                <w:rStyle w:val="Hyperlink"/>
                <w:noProof/>
              </w:rPr>
              <w:t>1.1 Assets</w:t>
            </w:r>
            <w:r>
              <w:rPr>
                <w:noProof/>
                <w:webHidden/>
              </w:rPr>
              <w:tab/>
            </w:r>
            <w:r>
              <w:rPr>
                <w:noProof/>
                <w:webHidden/>
              </w:rPr>
              <w:fldChar w:fldCharType="begin"/>
            </w:r>
            <w:r>
              <w:rPr>
                <w:noProof/>
                <w:webHidden/>
              </w:rPr>
              <w:instrText xml:space="preserve"> PAGEREF _Toc132723664 \h </w:instrText>
            </w:r>
            <w:r>
              <w:rPr>
                <w:noProof/>
                <w:webHidden/>
              </w:rPr>
            </w:r>
            <w:r>
              <w:rPr>
                <w:noProof/>
                <w:webHidden/>
              </w:rPr>
              <w:fldChar w:fldCharType="separate"/>
            </w:r>
            <w:r w:rsidR="0057112C">
              <w:rPr>
                <w:noProof/>
                <w:webHidden/>
              </w:rPr>
              <w:t>4</w:t>
            </w:r>
            <w:r>
              <w:rPr>
                <w:noProof/>
                <w:webHidden/>
              </w:rPr>
              <w:fldChar w:fldCharType="end"/>
            </w:r>
          </w:hyperlink>
        </w:p>
        <w:p w14:paraId="2E17017C" w14:textId="03C35B72" w:rsidR="00620296" w:rsidRDefault="00620296">
          <w:pPr>
            <w:pStyle w:val="TOC2"/>
            <w:tabs>
              <w:tab w:val="right" w:pos="9350"/>
            </w:tabs>
            <w:rPr>
              <w:rFonts w:asciiTheme="minorHAnsi" w:eastAsiaTheme="minorEastAsia" w:hAnsiTheme="minorHAnsi" w:cstheme="minorBidi"/>
              <w:noProof/>
              <w:color w:val="auto"/>
              <w:lang w:val="en-US"/>
            </w:rPr>
          </w:pPr>
          <w:hyperlink w:anchor="_Toc132723665" w:history="1">
            <w:r w:rsidRPr="00495D2F">
              <w:rPr>
                <w:rStyle w:val="Hyperlink"/>
                <w:noProof/>
              </w:rPr>
              <w:t>1.2. Maintenance</w:t>
            </w:r>
            <w:r>
              <w:rPr>
                <w:noProof/>
                <w:webHidden/>
              </w:rPr>
              <w:tab/>
            </w:r>
            <w:r>
              <w:rPr>
                <w:noProof/>
                <w:webHidden/>
              </w:rPr>
              <w:fldChar w:fldCharType="begin"/>
            </w:r>
            <w:r>
              <w:rPr>
                <w:noProof/>
                <w:webHidden/>
              </w:rPr>
              <w:instrText xml:space="preserve"> PAGEREF _Toc132723665 \h </w:instrText>
            </w:r>
            <w:r>
              <w:rPr>
                <w:noProof/>
                <w:webHidden/>
              </w:rPr>
            </w:r>
            <w:r>
              <w:rPr>
                <w:noProof/>
                <w:webHidden/>
              </w:rPr>
              <w:fldChar w:fldCharType="separate"/>
            </w:r>
            <w:r w:rsidR="0057112C">
              <w:rPr>
                <w:noProof/>
                <w:webHidden/>
              </w:rPr>
              <w:t>4</w:t>
            </w:r>
            <w:r>
              <w:rPr>
                <w:noProof/>
                <w:webHidden/>
              </w:rPr>
              <w:fldChar w:fldCharType="end"/>
            </w:r>
          </w:hyperlink>
        </w:p>
        <w:p w14:paraId="43A0B8DB" w14:textId="75B4E6D0" w:rsidR="00620296" w:rsidRDefault="00620296">
          <w:pPr>
            <w:pStyle w:val="TOC2"/>
            <w:tabs>
              <w:tab w:val="right" w:pos="9350"/>
            </w:tabs>
            <w:rPr>
              <w:rFonts w:asciiTheme="minorHAnsi" w:eastAsiaTheme="minorEastAsia" w:hAnsiTheme="minorHAnsi" w:cstheme="minorBidi"/>
              <w:noProof/>
              <w:color w:val="auto"/>
              <w:lang w:val="en-US"/>
            </w:rPr>
          </w:pPr>
          <w:hyperlink w:anchor="_Toc132723666" w:history="1">
            <w:r w:rsidRPr="00495D2F">
              <w:rPr>
                <w:rStyle w:val="Hyperlink"/>
                <w:noProof/>
              </w:rPr>
              <w:t>1.3. Service level</w:t>
            </w:r>
            <w:r>
              <w:rPr>
                <w:noProof/>
                <w:webHidden/>
              </w:rPr>
              <w:tab/>
            </w:r>
            <w:r>
              <w:rPr>
                <w:noProof/>
                <w:webHidden/>
              </w:rPr>
              <w:fldChar w:fldCharType="begin"/>
            </w:r>
            <w:r>
              <w:rPr>
                <w:noProof/>
                <w:webHidden/>
              </w:rPr>
              <w:instrText xml:space="preserve"> PAGEREF _Toc132723666 \h </w:instrText>
            </w:r>
            <w:r>
              <w:rPr>
                <w:noProof/>
                <w:webHidden/>
              </w:rPr>
            </w:r>
            <w:r>
              <w:rPr>
                <w:noProof/>
                <w:webHidden/>
              </w:rPr>
              <w:fldChar w:fldCharType="separate"/>
            </w:r>
            <w:r w:rsidR="0057112C">
              <w:rPr>
                <w:noProof/>
                <w:webHidden/>
              </w:rPr>
              <w:t>4</w:t>
            </w:r>
            <w:r>
              <w:rPr>
                <w:noProof/>
                <w:webHidden/>
              </w:rPr>
              <w:fldChar w:fldCharType="end"/>
            </w:r>
          </w:hyperlink>
        </w:p>
        <w:p w14:paraId="07E075FD" w14:textId="1C31DD29" w:rsidR="00620296" w:rsidRDefault="00620296">
          <w:pPr>
            <w:pStyle w:val="TOC2"/>
            <w:tabs>
              <w:tab w:val="right" w:pos="9350"/>
            </w:tabs>
            <w:rPr>
              <w:rFonts w:asciiTheme="minorHAnsi" w:eastAsiaTheme="minorEastAsia" w:hAnsiTheme="minorHAnsi" w:cstheme="minorBidi"/>
              <w:noProof/>
              <w:color w:val="auto"/>
              <w:lang w:val="en-US"/>
            </w:rPr>
          </w:pPr>
          <w:hyperlink w:anchor="_Toc132723667" w:history="1">
            <w:r w:rsidRPr="00495D2F">
              <w:rPr>
                <w:rStyle w:val="Hyperlink"/>
                <w:noProof/>
              </w:rPr>
              <w:t>1.4. Asset Management</w:t>
            </w:r>
            <w:r>
              <w:rPr>
                <w:noProof/>
                <w:webHidden/>
              </w:rPr>
              <w:tab/>
            </w:r>
            <w:r>
              <w:rPr>
                <w:noProof/>
                <w:webHidden/>
              </w:rPr>
              <w:fldChar w:fldCharType="begin"/>
            </w:r>
            <w:r>
              <w:rPr>
                <w:noProof/>
                <w:webHidden/>
              </w:rPr>
              <w:instrText xml:space="preserve"> PAGEREF _Toc132723667 \h </w:instrText>
            </w:r>
            <w:r>
              <w:rPr>
                <w:noProof/>
                <w:webHidden/>
              </w:rPr>
            </w:r>
            <w:r>
              <w:rPr>
                <w:noProof/>
                <w:webHidden/>
              </w:rPr>
              <w:fldChar w:fldCharType="separate"/>
            </w:r>
            <w:r w:rsidR="0057112C">
              <w:rPr>
                <w:noProof/>
                <w:webHidden/>
              </w:rPr>
              <w:t>4</w:t>
            </w:r>
            <w:r>
              <w:rPr>
                <w:noProof/>
                <w:webHidden/>
              </w:rPr>
              <w:fldChar w:fldCharType="end"/>
            </w:r>
          </w:hyperlink>
        </w:p>
        <w:p w14:paraId="491B28E0" w14:textId="128CB41C" w:rsidR="00620296" w:rsidRDefault="00620296">
          <w:pPr>
            <w:pStyle w:val="TOC1"/>
            <w:tabs>
              <w:tab w:val="right" w:pos="9350"/>
            </w:tabs>
            <w:rPr>
              <w:rFonts w:asciiTheme="minorHAnsi" w:eastAsiaTheme="minorEastAsia" w:hAnsiTheme="minorHAnsi" w:cstheme="minorBidi"/>
              <w:noProof/>
              <w:color w:val="auto"/>
              <w:lang w:val="en-US"/>
            </w:rPr>
          </w:pPr>
          <w:hyperlink w:anchor="_Toc132723668" w:history="1">
            <w:r w:rsidRPr="00495D2F">
              <w:rPr>
                <w:rStyle w:val="Hyperlink"/>
                <w:noProof/>
              </w:rPr>
              <w:t>2. Asset Management Plan</w:t>
            </w:r>
            <w:r>
              <w:rPr>
                <w:noProof/>
                <w:webHidden/>
              </w:rPr>
              <w:tab/>
            </w:r>
            <w:r>
              <w:rPr>
                <w:noProof/>
                <w:webHidden/>
              </w:rPr>
              <w:fldChar w:fldCharType="begin"/>
            </w:r>
            <w:r>
              <w:rPr>
                <w:noProof/>
                <w:webHidden/>
              </w:rPr>
              <w:instrText xml:space="preserve"> PAGEREF _Toc132723668 \h </w:instrText>
            </w:r>
            <w:r>
              <w:rPr>
                <w:noProof/>
                <w:webHidden/>
              </w:rPr>
            </w:r>
            <w:r>
              <w:rPr>
                <w:noProof/>
                <w:webHidden/>
              </w:rPr>
              <w:fldChar w:fldCharType="separate"/>
            </w:r>
            <w:r w:rsidR="0057112C">
              <w:rPr>
                <w:noProof/>
                <w:webHidden/>
              </w:rPr>
              <w:t>4</w:t>
            </w:r>
            <w:r>
              <w:rPr>
                <w:noProof/>
                <w:webHidden/>
              </w:rPr>
              <w:fldChar w:fldCharType="end"/>
            </w:r>
          </w:hyperlink>
        </w:p>
        <w:p w14:paraId="31FBFB88" w14:textId="31F17C77" w:rsidR="00620296" w:rsidRDefault="00620296">
          <w:pPr>
            <w:pStyle w:val="TOC1"/>
            <w:tabs>
              <w:tab w:val="right" w:pos="9350"/>
            </w:tabs>
            <w:rPr>
              <w:rFonts w:asciiTheme="minorHAnsi" w:eastAsiaTheme="minorEastAsia" w:hAnsiTheme="minorHAnsi" w:cstheme="minorBidi"/>
              <w:noProof/>
              <w:color w:val="auto"/>
              <w:lang w:val="en-US"/>
            </w:rPr>
          </w:pPr>
          <w:hyperlink w:anchor="_Toc132723669" w:history="1">
            <w:r w:rsidRPr="00495D2F">
              <w:rPr>
                <w:rStyle w:val="Hyperlink"/>
                <w:noProof/>
              </w:rPr>
              <w:t>3. Introduction</w:t>
            </w:r>
            <w:r>
              <w:rPr>
                <w:noProof/>
                <w:webHidden/>
              </w:rPr>
              <w:tab/>
            </w:r>
            <w:r>
              <w:rPr>
                <w:noProof/>
                <w:webHidden/>
              </w:rPr>
              <w:fldChar w:fldCharType="begin"/>
            </w:r>
            <w:r>
              <w:rPr>
                <w:noProof/>
                <w:webHidden/>
              </w:rPr>
              <w:instrText xml:space="preserve"> PAGEREF _Toc132723669 \h </w:instrText>
            </w:r>
            <w:r>
              <w:rPr>
                <w:noProof/>
                <w:webHidden/>
              </w:rPr>
            </w:r>
            <w:r>
              <w:rPr>
                <w:noProof/>
                <w:webHidden/>
              </w:rPr>
              <w:fldChar w:fldCharType="separate"/>
            </w:r>
            <w:r w:rsidR="0057112C">
              <w:rPr>
                <w:noProof/>
                <w:webHidden/>
              </w:rPr>
              <w:t>5</w:t>
            </w:r>
            <w:r>
              <w:rPr>
                <w:noProof/>
                <w:webHidden/>
              </w:rPr>
              <w:fldChar w:fldCharType="end"/>
            </w:r>
          </w:hyperlink>
        </w:p>
        <w:p w14:paraId="2AED684C" w14:textId="0624956A" w:rsidR="00620296" w:rsidRDefault="00620296">
          <w:pPr>
            <w:pStyle w:val="TOC1"/>
            <w:tabs>
              <w:tab w:val="right" w:pos="9350"/>
            </w:tabs>
            <w:rPr>
              <w:rFonts w:asciiTheme="minorHAnsi" w:eastAsiaTheme="minorEastAsia" w:hAnsiTheme="minorHAnsi" w:cstheme="minorBidi"/>
              <w:noProof/>
              <w:color w:val="auto"/>
              <w:lang w:val="en-US"/>
            </w:rPr>
          </w:pPr>
          <w:hyperlink w:anchor="_Toc132723670" w:history="1">
            <w:r w:rsidRPr="00495D2F">
              <w:rPr>
                <w:rStyle w:val="Hyperlink"/>
                <w:noProof/>
              </w:rPr>
              <w:t>4. The Configuration Panel</w:t>
            </w:r>
            <w:r>
              <w:rPr>
                <w:noProof/>
                <w:webHidden/>
              </w:rPr>
              <w:tab/>
            </w:r>
            <w:r>
              <w:rPr>
                <w:noProof/>
                <w:webHidden/>
              </w:rPr>
              <w:fldChar w:fldCharType="begin"/>
            </w:r>
            <w:r>
              <w:rPr>
                <w:noProof/>
                <w:webHidden/>
              </w:rPr>
              <w:instrText xml:space="preserve"> PAGEREF _Toc132723670 \h </w:instrText>
            </w:r>
            <w:r>
              <w:rPr>
                <w:noProof/>
                <w:webHidden/>
              </w:rPr>
            </w:r>
            <w:r>
              <w:rPr>
                <w:noProof/>
                <w:webHidden/>
              </w:rPr>
              <w:fldChar w:fldCharType="separate"/>
            </w:r>
            <w:r w:rsidR="0057112C">
              <w:rPr>
                <w:noProof/>
                <w:webHidden/>
              </w:rPr>
              <w:t>6</w:t>
            </w:r>
            <w:r>
              <w:rPr>
                <w:noProof/>
                <w:webHidden/>
              </w:rPr>
              <w:fldChar w:fldCharType="end"/>
            </w:r>
          </w:hyperlink>
        </w:p>
        <w:p w14:paraId="70C707EB" w14:textId="315B9F82" w:rsidR="00620296" w:rsidRDefault="00620296">
          <w:pPr>
            <w:pStyle w:val="TOC2"/>
            <w:tabs>
              <w:tab w:val="left" w:pos="660"/>
              <w:tab w:val="right" w:pos="9350"/>
            </w:tabs>
            <w:rPr>
              <w:rFonts w:asciiTheme="minorHAnsi" w:eastAsiaTheme="minorEastAsia" w:hAnsiTheme="minorHAnsi" w:cstheme="minorBidi"/>
              <w:noProof/>
              <w:color w:val="auto"/>
              <w:lang w:val="en-US"/>
            </w:rPr>
          </w:pPr>
          <w:hyperlink w:anchor="_Toc132723671" w:history="1">
            <w:r w:rsidRPr="00495D2F">
              <w:rPr>
                <w:rStyle w:val="Hyperlink"/>
                <w:noProof/>
              </w:rPr>
              <w:t>a.</w:t>
            </w:r>
            <w:r>
              <w:rPr>
                <w:rFonts w:asciiTheme="minorHAnsi" w:eastAsiaTheme="minorEastAsia" w:hAnsiTheme="minorHAnsi" w:cstheme="minorBidi"/>
                <w:noProof/>
                <w:color w:val="auto"/>
                <w:lang w:val="en-US"/>
              </w:rPr>
              <w:tab/>
            </w:r>
            <w:r w:rsidRPr="00495D2F">
              <w:rPr>
                <w:rStyle w:val="Hyperlink"/>
                <w:noProof/>
              </w:rPr>
              <w:t>Home</w:t>
            </w:r>
            <w:r>
              <w:rPr>
                <w:noProof/>
                <w:webHidden/>
              </w:rPr>
              <w:tab/>
            </w:r>
            <w:r>
              <w:rPr>
                <w:noProof/>
                <w:webHidden/>
              </w:rPr>
              <w:fldChar w:fldCharType="begin"/>
            </w:r>
            <w:r>
              <w:rPr>
                <w:noProof/>
                <w:webHidden/>
              </w:rPr>
              <w:instrText xml:space="preserve"> PAGEREF _Toc132723671 \h </w:instrText>
            </w:r>
            <w:r>
              <w:rPr>
                <w:noProof/>
                <w:webHidden/>
              </w:rPr>
            </w:r>
            <w:r>
              <w:rPr>
                <w:noProof/>
                <w:webHidden/>
              </w:rPr>
              <w:fldChar w:fldCharType="separate"/>
            </w:r>
            <w:r w:rsidR="0057112C">
              <w:rPr>
                <w:noProof/>
                <w:webHidden/>
              </w:rPr>
              <w:t>6</w:t>
            </w:r>
            <w:r>
              <w:rPr>
                <w:noProof/>
                <w:webHidden/>
              </w:rPr>
              <w:fldChar w:fldCharType="end"/>
            </w:r>
          </w:hyperlink>
        </w:p>
        <w:p w14:paraId="1E87BA2F" w14:textId="441BEB42" w:rsidR="00620296" w:rsidRDefault="00620296">
          <w:pPr>
            <w:pStyle w:val="TOC2"/>
            <w:tabs>
              <w:tab w:val="left" w:pos="660"/>
              <w:tab w:val="right" w:pos="9350"/>
            </w:tabs>
            <w:rPr>
              <w:rFonts w:asciiTheme="minorHAnsi" w:eastAsiaTheme="minorEastAsia" w:hAnsiTheme="minorHAnsi" w:cstheme="minorBidi"/>
              <w:noProof/>
              <w:color w:val="auto"/>
              <w:lang w:val="en-US"/>
            </w:rPr>
          </w:pPr>
          <w:hyperlink w:anchor="_Toc132723672" w:history="1">
            <w:r w:rsidRPr="00495D2F">
              <w:rPr>
                <w:rStyle w:val="Hyperlink"/>
                <w:noProof/>
              </w:rPr>
              <w:t>b.</w:t>
            </w:r>
            <w:r>
              <w:rPr>
                <w:rFonts w:asciiTheme="minorHAnsi" w:eastAsiaTheme="minorEastAsia" w:hAnsiTheme="minorHAnsi" w:cstheme="minorBidi"/>
                <w:noProof/>
                <w:color w:val="auto"/>
                <w:lang w:val="en-US"/>
              </w:rPr>
              <w:tab/>
            </w:r>
            <w:r w:rsidRPr="00495D2F">
              <w:rPr>
                <w:rStyle w:val="Hyperlink"/>
                <w:noProof/>
              </w:rPr>
              <w:t>Finance</w:t>
            </w:r>
            <w:r>
              <w:rPr>
                <w:noProof/>
                <w:webHidden/>
              </w:rPr>
              <w:tab/>
            </w:r>
            <w:r>
              <w:rPr>
                <w:noProof/>
                <w:webHidden/>
              </w:rPr>
              <w:fldChar w:fldCharType="begin"/>
            </w:r>
            <w:r>
              <w:rPr>
                <w:noProof/>
                <w:webHidden/>
              </w:rPr>
              <w:instrText xml:space="preserve"> PAGEREF _Toc132723672 \h </w:instrText>
            </w:r>
            <w:r>
              <w:rPr>
                <w:noProof/>
                <w:webHidden/>
              </w:rPr>
            </w:r>
            <w:r>
              <w:rPr>
                <w:noProof/>
                <w:webHidden/>
              </w:rPr>
              <w:fldChar w:fldCharType="separate"/>
            </w:r>
            <w:r w:rsidR="0057112C">
              <w:rPr>
                <w:noProof/>
                <w:webHidden/>
              </w:rPr>
              <w:t>6</w:t>
            </w:r>
            <w:r>
              <w:rPr>
                <w:noProof/>
                <w:webHidden/>
              </w:rPr>
              <w:fldChar w:fldCharType="end"/>
            </w:r>
          </w:hyperlink>
        </w:p>
        <w:p w14:paraId="57FE61A2" w14:textId="3FEF9831" w:rsidR="00620296" w:rsidRDefault="00620296">
          <w:pPr>
            <w:pStyle w:val="TOC2"/>
            <w:tabs>
              <w:tab w:val="left" w:pos="660"/>
              <w:tab w:val="right" w:pos="9350"/>
            </w:tabs>
            <w:rPr>
              <w:rFonts w:asciiTheme="minorHAnsi" w:eastAsiaTheme="minorEastAsia" w:hAnsiTheme="minorHAnsi" w:cstheme="minorBidi"/>
              <w:noProof/>
              <w:color w:val="auto"/>
              <w:lang w:val="en-US"/>
            </w:rPr>
          </w:pPr>
          <w:hyperlink w:anchor="_Toc132723673" w:history="1">
            <w:r w:rsidRPr="00495D2F">
              <w:rPr>
                <w:rStyle w:val="Hyperlink"/>
                <w:noProof/>
              </w:rPr>
              <w:t>c.</w:t>
            </w:r>
            <w:r>
              <w:rPr>
                <w:rFonts w:asciiTheme="minorHAnsi" w:eastAsiaTheme="minorEastAsia" w:hAnsiTheme="minorHAnsi" w:cstheme="minorBidi"/>
                <w:noProof/>
                <w:color w:val="auto"/>
                <w:lang w:val="en-US"/>
              </w:rPr>
              <w:tab/>
            </w:r>
            <w:r w:rsidRPr="00495D2F">
              <w:rPr>
                <w:rStyle w:val="Hyperlink"/>
                <w:noProof/>
              </w:rPr>
              <w:t>Maintenance</w:t>
            </w:r>
            <w:r>
              <w:rPr>
                <w:noProof/>
                <w:webHidden/>
              </w:rPr>
              <w:tab/>
            </w:r>
            <w:r>
              <w:rPr>
                <w:noProof/>
                <w:webHidden/>
              </w:rPr>
              <w:fldChar w:fldCharType="begin"/>
            </w:r>
            <w:r>
              <w:rPr>
                <w:noProof/>
                <w:webHidden/>
              </w:rPr>
              <w:instrText xml:space="preserve"> PAGEREF _Toc132723673 \h </w:instrText>
            </w:r>
            <w:r>
              <w:rPr>
                <w:noProof/>
                <w:webHidden/>
              </w:rPr>
            </w:r>
            <w:r>
              <w:rPr>
                <w:noProof/>
                <w:webHidden/>
              </w:rPr>
              <w:fldChar w:fldCharType="separate"/>
            </w:r>
            <w:r w:rsidR="0057112C">
              <w:rPr>
                <w:noProof/>
                <w:webHidden/>
              </w:rPr>
              <w:t>7</w:t>
            </w:r>
            <w:r>
              <w:rPr>
                <w:noProof/>
                <w:webHidden/>
              </w:rPr>
              <w:fldChar w:fldCharType="end"/>
            </w:r>
          </w:hyperlink>
        </w:p>
        <w:p w14:paraId="54F46568" w14:textId="6C7CA840" w:rsidR="00620296" w:rsidRDefault="00620296">
          <w:pPr>
            <w:pStyle w:val="TOC1"/>
            <w:tabs>
              <w:tab w:val="right" w:pos="9350"/>
            </w:tabs>
            <w:rPr>
              <w:rFonts w:asciiTheme="minorHAnsi" w:eastAsiaTheme="minorEastAsia" w:hAnsiTheme="minorHAnsi" w:cstheme="minorBidi"/>
              <w:noProof/>
              <w:color w:val="auto"/>
              <w:lang w:val="en-US"/>
            </w:rPr>
          </w:pPr>
          <w:hyperlink w:anchor="_Toc132723674" w:history="1">
            <w:r w:rsidRPr="00495D2F">
              <w:rPr>
                <w:rStyle w:val="Hyperlink"/>
                <w:noProof/>
              </w:rPr>
              <w:t>5. Using the Web Configuration Panel</w:t>
            </w:r>
            <w:r>
              <w:rPr>
                <w:noProof/>
                <w:webHidden/>
              </w:rPr>
              <w:tab/>
            </w:r>
            <w:r>
              <w:rPr>
                <w:noProof/>
                <w:webHidden/>
              </w:rPr>
              <w:fldChar w:fldCharType="begin"/>
            </w:r>
            <w:r>
              <w:rPr>
                <w:noProof/>
                <w:webHidden/>
              </w:rPr>
              <w:instrText xml:space="preserve"> PAGEREF _Toc132723674 \h </w:instrText>
            </w:r>
            <w:r>
              <w:rPr>
                <w:noProof/>
                <w:webHidden/>
              </w:rPr>
            </w:r>
            <w:r>
              <w:rPr>
                <w:noProof/>
                <w:webHidden/>
              </w:rPr>
              <w:fldChar w:fldCharType="separate"/>
            </w:r>
            <w:r w:rsidR="0057112C">
              <w:rPr>
                <w:noProof/>
                <w:webHidden/>
              </w:rPr>
              <w:t>8</w:t>
            </w:r>
            <w:r>
              <w:rPr>
                <w:noProof/>
                <w:webHidden/>
              </w:rPr>
              <w:fldChar w:fldCharType="end"/>
            </w:r>
          </w:hyperlink>
        </w:p>
        <w:p w14:paraId="3EE333A7" w14:textId="5A20BCD6" w:rsidR="00620296" w:rsidRDefault="00620296">
          <w:pPr>
            <w:pStyle w:val="TOC2"/>
            <w:tabs>
              <w:tab w:val="right" w:pos="9350"/>
            </w:tabs>
            <w:rPr>
              <w:rFonts w:asciiTheme="minorHAnsi" w:eastAsiaTheme="minorEastAsia" w:hAnsiTheme="minorHAnsi" w:cstheme="minorBidi"/>
              <w:noProof/>
              <w:color w:val="auto"/>
              <w:lang w:val="en-US"/>
            </w:rPr>
          </w:pPr>
          <w:hyperlink w:anchor="_Toc132723675" w:history="1">
            <w:r w:rsidRPr="00495D2F">
              <w:rPr>
                <w:rStyle w:val="Hyperlink"/>
                <w:noProof/>
              </w:rPr>
              <w:t>5.1 Home</w:t>
            </w:r>
            <w:r>
              <w:rPr>
                <w:noProof/>
                <w:webHidden/>
              </w:rPr>
              <w:tab/>
            </w:r>
            <w:r>
              <w:rPr>
                <w:noProof/>
                <w:webHidden/>
              </w:rPr>
              <w:fldChar w:fldCharType="begin"/>
            </w:r>
            <w:r>
              <w:rPr>
                <w:noProof/>
                <w:webHidden/>
              </w:rPr>
              <w:instrText xml:space="preserve"> PAGEREF _Toc132723675 \h </w:instrText>
            </w:r>
            <w:r>
              <w:rPr>
                <w:noProof/>
                <w:webHidden/>
              </w:rPr>
            </w:r>
            <w:r>
              <w:rPr>
                <w:noProof/>
                <w:webHidden/>
              </w:rPr>
              <w:fldChar w:fldCharType="separate"/>
            </w:r>
            <w:r w:rsidR="0057112C">
              <w:rPr>
                <w:noProof/>
                <w:webHidden/>
              </w:rPr>
              <w:t>8</w:t>
            </w:r>
            <w:r>
              <w:rPr>
                <w:noProof/>
                <w:webHidden/>
              </w:rPr>
              <w:fldChar w:fldCharType="end"/>
            </w:r>
          </w:hyperlink>
        </w:p>
        <w:p w14:paraId="2D416496" w14:textId="5879F96E" w:rsidR="00620296" w:rsidRDefault="00620296">
          <w:pPr>
            <w:pStyle w:val="TOC3"/>
            <w:tabs>
              <w:tab w:val="right" w:pos="9350"/>
            </w:tabs>
            <w:rPr>
              <w:rFonts w:asciiTheme="minorHAnsi" w:eastAsiaTheme="minorEastAsia" w:hAnsiTheme="minorHAnsi" w:cstheme="minorBidi"/>
              <w:noProof/>
              <w:color w:val="auto"/>
              <w:lang w:val="en-US"/>
            </w:rPr>
          </w:pPr>
          <w:hyperlink w:anchor="_Toc132723676" w:history="1">
            <w:r w:rsidRPr="00495D2F">
              <w:rPr>
                <w:rStyle w:val="Hyperlink"/>
                <w:noProof/>
              </w:rPr>
              <w:t>5.1.1 Add/Edit General Information</w:t>
            </w:r>
            <w:r>
              <w:rPr>
                <w:noProof/>
                <w:webHidden/>
              </w:rPr>
              <w:tab/>
            </w:r>
            <w:r>
              <w:rPr>
                <w:noProof/>
                <w:webHidden/>
              </w:rPr>
              <w:fldChar w:fldCharType="begin"/>
            </w:r>
            <w:r>
              <w:rPr>
                <w:noProof/>
                <w:webHidden/>
              </w:rPr>
              <w:instrText xml:space="preserve"> PAGEREF _Toc132723676 \h </w:instrText>
            </w:r>
            <w:r>
              <w:rPr>
                <w:noProof/>
                <w:webHidden/>
              </w:rPr>
            </w:r>
            <w:r>
              <w:rPr>
                <w:noProof/>
                <w:webHidden/>
              </w:rPr>
              <w:fldChar w:fldCharType="separate"/>
            </w:r>
            <w:r w:rsidR="0057112C">
              <w:rPr>
                <w:noProof/>
                <w:webHidden/>
              </w:rPr>
              <w:t>9</w:t>
            </w:r>
            <w:r>
              <w:rPr>
                <w:noProof/>
                <w:webHidden/>
              </w:rPr>
              <w:fldChar w:fldCharType="end"/>
            </w:r>
          </w:hyperlink>
        </w:p>
        <w:p w14:paraId="40BC9CF1" w14:textId="1A449512" w:rsidR="00620296" w:rsidRDefault="00620296">
          <w:pPr>
            <w:pStyle w:val="TOC3"/>
            <w:tabs>
              <w:tab w:val="right" w:pos="9350"/>
            </w:tabs>
            <w:rPr>
              <w:rFonts w:asciiTheme="minorHAnsi" w:eastAsiaTheme="minorEastAsia" w:hAnsiTheme="minorHAnsi" w:cstheme="minorBidi"/>
              <w:noProof/>
              <w:color w:val="auto"/>
              <w:lang w:val="en-US"/>
            </w:rPr>
          </w:pPr>
          <w:hyperlink w:anchor="_Toc132723677" w:history="1">
            <w:r w:rsidRPr="00495D2F">
              <w:rPr>
                <w:rStyle w:val="Hyperlink"/>
                <w:noProof/>
              </w:rPr>
              <w:t>5.1.2 Add/Edit Mobile App Users</w:t>
            </w:r>
            <w:r>
              <w:rPr>
                <w:noProof/>
                <w:webHidden/>
              </w:rPr>
              <w:tab/>
            </w:r>
            <w:r>
              <w:rPr>
                <w:noProof/>
                <w:webHidden/>
              </w:rPr>
              <w:fldChar w:fldCharType="begin"/>
            </w:r>
            <w:r>
              <w:rPr>
                <w:noProof/>
                <w:webHidden/>
              </w:rPr>
              <w:instrText xml:space="preserve"> PAGEREF _Toc132723677 \h </w:instrText>
            </w:r>
            <w:r>
              <w:rPr>
                <w:noProof/>
                <w:webHidden/>
              </w:rPr>
            </w:r>
            <w:r>
              <w:rPr>
                <w:noProof/>
                <w:webHidden/>
              </w:rPr>
              <w:fldChar w:fldCharType="separate"/>
            </w:r>
            <w:r w:rsidR="0057112C">
              <w:rPr>
                <w:noProof/>
                <w:webHidden/>
              </w:rPr>
              <w:t>10</w:t>
            </w:r>
            <w:r>
              <w:rPr>
                <w:noProof/>
                <w:webHidden/>
              </w:rPr>
              <w:fldChar w:fldCharType="end"/>
            </w:r>
          </w:hyperlink>
        </w:p>
        <w:p w14:paraId="1EDDAA36" w14:textId="27F0BB9D" w:rsidR="00620296" w:rsidRDefault="00620296">
          <w:pPr>
            <w:pStyle w:val="TOC3"/>
            <w:tabs>
              <w:tab w:val="right" w:pos="9350"/>
            </w:tabs>
            <w:rPr>
              <w:rFonts w:asciiTheme="minorHAnsi" w:eastAsiaTheme="minorEastAsia" w:hAnsiTheme="minorHAnsi" w:cstheme="minorBidi"/>
              <w:noProof/>
              <w:color w:val="auto"/>
              <w:lang w:val="en-US"/>
            </w:rPr>
          </w:pPr>
          <w:hyperlink w:anchor="_Toc132723678" w:history="1">
            <w:r w:rsidRPr="00495D2F">
              <w:rPr>
                <w:rStyle w:val="Hyperlink"/>
                <w:noProof/>
              </w:rPr>
              <w:t>5.1.3</w:t>
            </w:r>
            <w:r w:rsidRPr="00495D2F">
              <w:rPr>
                <w:rStyle w:val="Hyperlink"/>
                <w:rFonts w:ascii="Arial" w:eastAsia="Arial" w:hAnsi="Arial" w:cs="Arial"/>
                <w:noProof/>
              </w:rPr>
              <w:t xml:space="preserve"> </w:t>
            </w:r>
            <w:r w:rsidRPr="00495D2F">
              <w:rPr>
                <w:rStyle w:val="Hyperlink"/>
                <w:noProof/>
              </w:rPr>
              <w:t>Add/Edit Beneficiary Information</w:t>
            </w:r>
            <w:r>
              <w:rPr>
                <w:noProof/>
                <w:webHidden/>
              </w:rPr>
              <w:tab/>
            </w:r>
            <w:r>
              <w:rPr>
                <w:noProof/>
                <w:webHidden/>
              </w:rPr>
              <w:fldChar w:fldCharType="begin"/>
            </w:r>
            <w:r>
              <w:rPr>
                <w:noProof/>
                <w:webHidden/>
              </w:rPr>
              <w:instrText xml:space="preserve"> PAGEREF _Toc132723678 \h </w:instrText>
            </w:r>
            <w:r>
              <w:rPr>
                <w:noProof/>
                <w:webHidden/>
              </w:rPr>
            </w:r>
            <w:r>
              <w:rPr>
                <w:noProof/>
                <w:webHidden/>
              </w:rPr>
              <w:fldChar w:fldCharType="separate"/>
            </w:r>
            <w:r w:rsidR="0057112C">
              <w:rPr>
                <w:noProof/>
                <w:webHidden/>
              </w:rPr>
              <w:t>11</w:t>
            </w:r>
            <w:r>
              <w:rPr>
                <w:noProof/>
                <w:webHidden/>
              </w:rPr>
              <w:fldChar w:fldCharType="end"/>
            </w:r>
          </w:hyperlink>
        </w:p>
        <w:p w14:paraId="38D7993B" w14:textId="7886383E" w:rsidR="00620296" w:rsidRDefault="00620296">
          <w:pPr>
            <w:pStyle w:val="TOC3"/>
            <w:tabs>
              <w:tab w:val="right" w:pos="9350"/>
            </w:tabs>
            <w:rPr>
              <w:rFonts w:asciiTheme="minorHAnsi" w:eastAsiaTheme="minorEastAsia" w:hAnsiTheme="minorHAnsi" w:cstheme="minorBidi"/>
              <w:noProof/>
              <w:color w:val="auto"/>
              <w:lang w:val="en-US"/>
            </w:rPr>
          </w:pPr>
          <w:hyperlink w:anchor="_Toc132723679" w:history="1">
            <w:r w:rsidRPr="00495D2F">
              <w:rPr>
                <w:rStyle w:val="Hyperlink"/>
                <w:noProof/>
              </w:rPr>
              <w:t>5.1.4</w:t>
            </w:r>
            <w:r w:rsidRPr="00495D2F">
              <w:rPr>
                <w:rStyle w:val="Hyperlink"/>
                <w:rFonts w:ascii="Arial" w:eastAsia="Arial" w:hAnsi="Arial" w:cs="Arial"/>
                <w:noProof/>
              </w:rPr>
              <w:t xml:space="preserve"> </w:t>
            </w:r>
            <w:r w:rsidRPr="00495D2F">
              <w:rPr>
                <w:rStyle w:val="Hyperlink"/>
                <w:noProof/>
              </w:rPr>
              <w:t>Tariff Rates</w:t>
            </w:r>
            <w:r>
              <w:rPr>
                <w:noProof/>
                <w:webHidden/>
              </w:rPr>
              <w:tab/>
            </w:r>
            <w:r>
              <w:rPr>
                <w:noProof/>
                <w:webHidden/>
              </w:rPr>
              <w:fldChar w:fldCharType="begin"/>
            </w:r>
            <w:r>
              <w:rPr>
                <w:noProof/>
                <w:webHidden/>
              </w:rPr>
              <w:instrText xml:space="preserve"> PAGEREF _Toc132723679 \h </w:instrText>
            </w:r>
            <w:r>
              <w:rPr>
                <w:noProof/>
                <w:webHidden/>
              </w:rPr>
            </w:r>
            <w:r>
              <w:rPr>
                <w:noProof/>
                <w:webHidden/>
              </w:rPr>
              <w:fldChar w:fldCharType="separate"/>
            </w:r>
            <w:r w:rsidR="0057112C">
              <w:rPr>
                <w:noProof/>
                <w:webHidden/>
              </w:rPr>
              <w:t>12</w:t>
            </w:r>
            <w:r>
              <w:rPr>
                <w:noProof/>
                <w:webHidden/>
              </w:rPr>
              <w:fldChar w:fldCharType="end"/>
            </w:r>
          </w:hyperlink>
        </w:p>
        <w:p w14:paraId="421E4E71" w14:textId="40E67787" w:rsidR="00620296" w:rsidRDefault="00620296">
          <w:pPr>
            <w:pStyle w:val="TOC3"/>
            <w:tabs>
              <w:tab w:val="right" w:pos="9350"/>
            </w:tabs>
            <w:rPr>
              <w:rFonts w:asciiTheme="minorHAnsi" w:eastAsiaTheme="minorEastAsia" w:hAnsiTheme="minorHAnsi" w:cstheme="minorBidi"/>
              <w:noProof/>
              <w:color w:val="auto"/>
              <w:lang w:val="en-US"/>
            </w:rPr>
          </w:pPr>
          <w:hyperlink w:anchor="_Toc132723680" w:history="1">
            <w:r w:rsidRPr="00495D2F">
              <w:rPr>
                <w:rStyle w:val="Hyperlink"/>
                <w:noProof/>
              </w:rPr>
              <w:t>5.1.5 Add/ Edit Water Supply Schedule</w:t>
            </w:r>
            <w:r>
              <w:rPr>
                <w:noProof/>
                <w:webHidden/>
              </w:rPr>
              <w:tab/>
            </w:r>
            <w:r>
              <w:rPr>
                <w:noProof/>
                <w:webHidden/>
              </w:rPr>
              <w:fldChar w:fldCharType="begin"/>
            </w:r>
            <w:r>
              <w:rPr>
                <w:noProof/>
                <w:webHidden/>
              </w:rPr>
              <w:instrText xml:space="preserve"> PAGEREF _Toc132723680 \h </w:instrText>
            </w:r>
            <w:r>
              <w:rPr>
                <w:noProof/>
                <w:webHidden/>
              </w:rPr>
            </w:r>
            <w:r>
              <w:rPr>
                <w:noProof/>
                <w:webHidden/>
              </w:rPr>
              <w:fldChar w:fldCharType="separate"/>
            </w:r>
            <w:r w:rsidR="0057112C">
              <w:rPr>
                <w:noProof/>
                <w:webHidden/>
              </w:rPr>
              <w:t>12</w:t>
            </w:r>
            <w:r>
              <w:rPr>
                <w:noProof/>
                <w:webHidden/>
              </w:rPr>
              <w:fldChar w:fldCharType="end"/>
            </w:r>
          </w:hyperlink>
        </w:p>
        <w:p w14:paraId="1FB40F02" w14:textId="4415F5F8" w:rsidR="00620296" w:rsidRDefault="00620296">
          <w:pPr>
            <w:pStyle w:val="TOC3"/>
            <w:tabs>
              <w:tab w:val="right" w:pos="9350"/>
            </w:tabs>
            <w:rPr>
              <w:rFonts w:asciiTheme="minorHAnsi" w:eastAsiaTheme="minorEastAsia" w:hAnsiTheme="minorHAnsi" w:cstheme="minorBidi"/>
              <w:noProof/>
              <w:color w:val="auto"/>
              <w:lang w:val="en-US"/>
            </w:rPr>
          </w:pPr>
          <w:hyperlink w:anchor="_Toc132723681" w:history="1">
            <w:r w:rsidRPr="00495D2F">
              <w:rPr>
                <w:rStyle w:val="Hyperlink"/>
                <w:noProof/>
              </w:rPr>
              <w:t xml:space="preserve">5.1.6 </w:t>
            </w:r>
            <w:r w:rsidRPr="00495D2F">
              <w:rPr>
                <w:rStyle w:val="Hyperlink"/>
                <w:rFonts w:ascii="Arial" w:eastAsia="Arial" w:hAnsi="Arial" w:cs="Arial"/>
                <w:noProof/>
              </w:rPr>
              <w:t>Allow changes in the cashbook via the app after the month is closed</w:t>
            </w:r>
            <w:r>
              <w:rPr>
                <w:noProof/>
                <w:webHidden/>
              </w:rPr>
              <w:tab/>
            </w:r>
            <w:r>
              <w:rPr>
                <w:noProof/>
                <w:webHidden/>
              </w:rPr>
              <w:fldChar w:fldCharType="begin"/>
            </w:r>
            <w:r>
              <w:rPr>
                <w:noProof/>
                <w:webHidden/>
              </w:rPr>
              <w:instrText xml:space="preserve"> PAGEREF _Toc132723681 \h </w:instrText>
            </w:r>
            <w:r>
              <w:rPr>
                <w:noProof/>
                <w:webHidden/>
              </w:rPr>
            </w:r>
            <w:r>
              <w:rPr>
                <w:noProof/>
                <w:webHidden/>
              </w:rPr>
              <w:fldChar w:fldCharType="separate"/>
            </w:r>
            <w:r w:rsidR="0057112C">
              <w:rPr>
                <w:noProof/>
                <w:webHidden/>
              </w:rPr>
              <w:t>13</w:t>
            </w:r>
            <w:r>
              <w:rPr>
                <w:noProof/>
                <w:webHidden/>
              </w:rPr>
              <w:fldChar w:fldCharType="end"/>
            </w:r>
          </w:hyperlink>
        </w:p>
        <w:p w14:paraId="59B07DEA" w14:textId="60F45F16" w:rsidR="00620296" w:rsidRDefault="00620296">
          <w:pPr>
            <w:pStyle w:val="TOC2"/>
            <w:tabs>
              <w:tab w:val="right" w:pos="9350"/>
            </w:tabs>
            <w:rPr>
              <w:rFonts w:asciiTheme="minorHAnsi" w:eastAsiaTheme="minorEastAsia" w:hAnsiTheme="minorHAnsi" w:cstheme="minorBidi"/>
              <w:noProof/>
              <w:color w:val="auto"/>
              <w:lang w:val="en-US"/>
            </w:rPr>
          </w:pPr>
          <w:hyperlink w:anchor="_Toc132723682" w:history="1">
            <w:r w:rsidRPr="00495D2F">
              <w:rPr>
                <w:rStyle w:val="Hyperlink"/>
                <w:noProof/>
              </w:rPr>
              <w:t>5.2 Finance</w:t>
            </w:r>
            <w:r>
              <w:rPr>
                <w:noProof/>
                <w:webHidden/>
              </w:rPr>
              <w:tab/>
            </w:r>
            <w:r>
              <w:rPr>
                <w:noProof/>
                <w:webHidden/>
              </w:rPr>
              <w:fldChar w:fldCharType="begin"/>
            </w:r>
            <w:r>
              <w:rPr>
                <w:noProof/>
                <w:webHidden/>
              </w:rPr>
              <w:instrText xml:space="preserve"> PAGEREF _Toc132723682 \h </w:instrText>
            </w:r>
            <w:r>
              <w:rPr>
                <w:noProof/>
                <w:webHidden/>
              </w:rPr>
            </w:r>
            <w:r>
              <w:rPr>
                <w:noProof/>
                <w:webHidden/>
              </w:rPr>
              <w:fldChar w:fldCharType="separate"/>
            </w:r>
            <w:r w:rsidR="0057112C">
              <w:rPr>
                <w:noProof/>
                <w:webHidden/>
              </w:rPr>
              <w:t>14</w:t>
            </w:r>
            <w:r>
              <w:rPr>
                <w:noProof/>
                <w:webHidden/>
              </w:rPr>
              <w:fldChar w:fldCharType="end"/>
            </w:r>
          </w:hyperlink>
        </w:p>
        <w:p w14:paraId="62DB7111" w14:textId="43ABC0F8" w:rsidR="00620296" w:rsidRDefault="00620296">
          <w:pPr>
            <w:pStyle w:val="TOC3"/>
            <w:tabs>
              <w:tab w:val="right" w:pos="9350"/>
            </w:tabs>
            <w:rPr>
              <w:rFonts w:asciiTheme="minorHAnsi" w:eastAsiaTheme="minorEastAsia" w:hAnsiTheme="minorHAnsi" w:cstheme="minorBidi"/>
              <w:noProof/>
              <w:color w:val="auto"/>
              <w:lang w:val="en-US"/>
            </w:rPr>
          </w:pPr>
          <w:hyperlink w:anchor="_Toc132723683" w:history="1">
            <w:r w:rsidRPr="00495D2F">
              <w:rPr>
                <w:rStyle w:val="Hyperlink"/>
                <w:noProof/>
              </w:rPr>
              <w:t>5.2.1 Expected Income- Water Tariffs</w:t>
            </w:r>
            <w:r>
              <w:rPr>
                <w:noProof/>
                <w:webHidden/>
              </w:rPr>
              <w:tab/>
            </w:r>
            <w:r>
              <w:rPr>
                <w:noProof/>
                <w:webHidden/>
              </w:rPr>
              <w:fldChar w:fldCharType="begin"/>
            </w:r>
            <w:r>
              <w:rPr>
                <w:noProof/>
                <w:webHidden/>
              </w:rPr>
              <w:instrText xml:space="preserve"> PAGEREF _Toc132723683 \h </w:instrText>
            </w:r>
            <w:r>
              <w:rPr>
                <w:noProof/>
                <w:webHidden/>
              </w:rPr>
            </w:r>
            <w:r>
              <w:rPr>
                <w:noProof/>
                <w:webHidden/>
              </w:rPr>
              <w:fldChar w:fldCharType="separate"/>
            </w:r>
            <w:r w:rsidR="0057112C">
              <w:rPr>
                <w:noProof/>
                <w:webHidden/>
              </w:rPr>
              <w:t>14</w:t>
            </w:r>
            <w:r>
              <w:rPr>
                <w:noProof/>
                <w:webHidden/>
              </w:rPr>
              <w:fldChar w:fldCharType="end"/>
            </w:r>
          </w:hyperlink>
        </w:p>
        <w:p w14:paraId="178D8B12" w14:textId="17815856" w:rsidR="00620296" w:rsidRDefault="00620296">
          <w:pPr>
            <w:pStyle w:val="TOC4"/>
            <w:tabs>
              <w:tab w:val="right" w:pos="9350"/>
            </w:tabs>
            <w:rPr>
              <w:rFonts w:asciiTheme="minorHAnsi" w:eastAsiaTheme="minorEastAsia" w:hAnsiTheme="minorHAnsi" w:cstheme="minorBidi"/>
              <w:noProof/>
              <w:color w:val="auto"/>
              <w:lang w:val="en-US"/>
            </w:rPr>
          </w:pPr>
          <w:hyperlink w:anchor="_Toc132723684" w:history="1">
            <w:r w:rsidRPr="00495D2F">
              <w:rPr>
                <w:rStyle w:val="Hyperlink"/>
                <w:noProof/>
              </w:rPr>
              <w:t>5.2.1.1 Add/Edit Expected Income-Water Tariffs</w:t>
            </w:r>
            <w:r>
              <w:rPr>
                <w:noProof/>
                <w:webHidden/>
              </w:rPr>
              <w:tab/>
            </w:r>
            <w:r>
              <w:rPr>
                <w:noProof/>
                <w:webHidden/>
              </w:rPr>
              <w:fldChar w:fldCharType="begin"/>
            </w:r>
            <w:r>
              <w:rPr>
                <w:noProof/>
                <w:webHidden/>
              </w:rPr>
              <w:instrText xml:space="preserve"> PAGEREF _Toc132723684 \h </w:instrText>
            </w:r>
            <w:r>
              <w:rPr>
                <w:noProof/>
                <w:webHidden/>
              </w:rPr>
            </w:r>
            <w:r>
              <w:rPr>
                <w:noProof/>
                <w:webHidden/>
              </w:rPr>
              <w:fldChar w:fldCharType="separate"/>
            </w:r>
            <w:r w:rsidR="0057112C">
              <w:rPr>
                <w:noProof/>
                <w:webHidden/>
              </w:rPr>
              <w:t>14</w:t>
            </w:r>
            <w:r>
              <w:rPr>
                <w:noProof/>
                <w:webHidden/>
              </w:rPr>
              <w:fldChar w:fldCharType="end"/>
            </w:r>
          </w:hyperlink>
        </w:p>
        <w:p w14:paraId="2C1CE89D" w14:textId="5A5D9917" w:rsidR="00620296" w:rsidRDefault="00620296">
          <w:pPr>
            <w:pStyle w:val="TOC4"/>
            <w:tabs>
              <w:tab w:val="right" w:pos="9350"/>
            </w:tabs>
            <w:rPr>
              <w:rFonts w:asciiTheme="minorHAnsi" w:eastAsiaTheme="minorEastAsia" w:hAnsiTheme="minorHAnsi" w:cstheme="minorBidi"/>
              <w:noProof/>
              <w:color w:val="auto"/>
              <w:lang w:val="en-US"/>
            </w:rPr>
          </w:pPr>
          <w:hyperlink w:anchor="_Toc132723685" w:history="1">
            <w:r w:rsidRPr="00495D2F">
              <w:rPr>
                <w:rStyle w:val="Hyperlink"/>
                <w:noProof/>
              </w:rPr>
              <w:t>5.2.1.2 Add/Edit Expected Income-Water Tariffs</w:t>
            </w:r>
            <w:r>
              <w:rPr>
                <w:noProof/>
                <w:webHidden/>
              </w:rPr>
              <w:tab/>
            </w:r>
            <w:r>
              <w:rPr>
                <w:noProof/>
                <w:webHidden/>
              </w:rPr>
              <w:fldChar w:fldCharType="begin"/>
            </w:r>
            <w:r>
              <w:rPr>
                <w:noProof/>
                <w:webHidden/>
              </w:rPr>
              <w:instrText xml:space="preserve"> PAGEREF _Toc132723685 \h </w:instrText>
            </w:r>
            <w:r>
              <w:rPr>
                <w:noProof/>
                <w:webHidden/>
              </w:rPr>
            </w:r>
            <w:r>
              <w:rPr>
                <w:noProof/>
                <w:webHidden/>
              </w:rPr>
              <w:fldChar w:fldCharType="separate"/>
            </w:r>
            <w:r w:rsidR="0057112C">
              <w:rPr>
                <w:noProof/>
                <w:webHidden/>
              </w:rPr>
              <w:t>16</w:t>
            </w:r>
            <w:r>
              <w:rPr>
                <w:noProof/>
                <w:webHidden/>
              </w:rPr>
              <w:fldChar w:fldCharType="end"/>
            </w:r>
          </w:hyperlink>
        </w:p>
        <w:p w14:paraId="6C1495EA" w14:textId="145D376D" w:rsidR="00620296" w:rsidRDefault="00620296">
          <w:pPr>
            <w:pStyle w:val="TOC4"/>
            <w:tabs>
              <w:tab w:val="right" w:pos="9350"/>
            </w:tabs>
            <w:rPr>
              <w:rFonts w:asciiTheme="minorHAnsi" w:eastAsiaTheme="minorEastAsia" w:hAnsiTheme="minorHAnsi" w:cstheme="minorBidi"/>
              <w:noProof/>
              <w:color w:val="auto"/>
              <w:lang w:val="en-US"/>
            </w:rPr>
          </w:pPr>
          <w:hyperlink w:anchor="_Toc132723686" w:history="1">
            <w:r w:rsidRPr="00495D2F">
              <w:rPr>
                <w:rStyle w:val="Hyperlink"/>
                <w:b/>
                <w:noProof/>
              </w:rPr>
              <w:t>`5.2.1.3 How EPC is calculated?</w:t>
            </w:r>
            <w:r>
              <w:rPr>
                <w:noProof/>
                <w:webHidden/>
              </w:rPr>
              <w:tab/>
            </w:r>
            <w:r>
              <w:rPr>
                <w:noProof/>
                <w:webHidden/>
              </w:rPr>
              <w:fldChar w:fldCharType="begin"/>
            </w:r>
            <w:r>
              <w:rPr>
                <w:noProof/>
                <w:webHidden/>
              </w:rPr>
              <w:instrText xml:space="preserve"> PAGEREF _Toc132723686 \h </w:instrText>
            </w:r>
            <w:r>
              <w:rPr>
                <w:noProof/>
                <w:webHidden/>
              </w:rPr>
            </w:r>
            <w:r>
              <w:rPr>
                <w:noProof/>
                <w:webHidden/>
              </w:rPr>
              <w:fldChar w:fldCharType="separate"/>
            </w:r>
            <w:r w:rsidR="0057112C">
              <w:rPr>
                <w:noProof/>
                <w:webHidden/>
              </w:rPr>
              <w:t>18</w:t>
            </w:r>
            <w:r>
              <w:rPr>
                <w:noProof/>
                <w:webHidden/>
              </w:rPr>
              <w:fldChar w:fldCharType="end"/>
            </w:r>
          </w:hyperlink>
        </w:p>
        <w:p w14:paraId="6CC82BC4" w14:textId="1F521552" w:rsidR="00620296" w:rsidRDefault="00620296">
          <w:pPr>
            <w:pStyle w:val="TOC3"/>
            <w:tabs>
              <w:tab w:val="right" w:pos="9350"/>
            </w:tabs>
            <w:rPr>
              <w:rFonts w:asciiTheme="minorHAnsi" w:eastAsiaTheme="minorEastAsia" w:hAnsiTheme="minorHAnsi" w:cstheme="minorBidi"/>
              <w:noProof/>
              <w:color w:val="auto"/>
              <w:lang w:val="en-US"/>
            </w:rPr>
          </w:pPr>
          <w:hyperlink w:anchor="_Toc132723687" w:history="1">
            <w:r w:rsidRPr="00495D2F">
              <w:rPr>
                <w:rStyle w:val="Hyperlink"/>
                <w:noProof/>
              </w:rPr>
              <w:t>5.2.2 Expected Income/Expenditure (Other)</w:t>
            </w:r>
            <w:r>
              <w:rPr>
                <w:noProof/>
                <w:webHidden/>
              </w:rPr>
              <w:tab/>
            </w:r>
            <w:r>
              <w:rPr>
                <w:noProof/>
                <w:webHidden/>
              </w:rPr>
              <w:fldChar w:fldCharType="begin"/>
            </w:r>
            <w:r>
              <w:rPr>
                <w:noProof/>
                <w:webHidden/>
              </w:rPr>
              <w:instrText xml:space="preserve"> PAGEREF _Toc132723687 \h </w:instrText>
            </w:r>
            <w:r>
              <w:rPr>
                <w:noProof/>
                <w:webHidden/>
              </w:rPr>
            </w:r>
            <w:r>
              <w:rPr>
                <w:noProof/>
                <w:webHidden/>
              </w:rPr>
              <w:fldChar w:fldCharType="separate"/>
            </w:r>
            <w:r w:rsidR="0057112C">
              <w:rPr>
                <w:noProof/>
                <w:webHidden/>
              </w:rPr>
              <w:t>21</w:t>
            </w:r>
            <w:r>
              <w:rPr>
                <w:noProof/>
                <w:webHidden/>
              </w:rPr>
              <w:fldChar w:fldCharType="end"/>
            </w:r>
          </w:hyperlink>
        </w:p>
        <w:p w14:paraId="5643DE7C" w14:textId="08D118A8" w:rsidR="00620296" w:rsidRDefault="00620296">
          <w:pPr>
            <w:pStyle w:val="TOC3"/>
            <w:tabs>
              <w:tab w:val="right" w:pos="9350"/>
            </w:tabs>
            <w:rPr>
              <w:rFonts w:asciiTheme="minorHAnsi" w:eastAsiaTheme="minorEastAsia" w:hAnsiTheme="minorHAnsi" w:cstheme="minorBidi"/>
              <w:noProof/>
              <w:color w:val="auto"/>
              <w:lang w:val="en-US"/>
            </w:rPr>
          </w:pPr>
          <w:hyperlink w:anchor="_Toc132723688" w:history="1">
            <w:r w:rsidRPr="00495D2F">
              <w:rPr>
                <w:rStyle w:val="Hyperlink"/>
                <w:noProof/>
              </w:rPr>
              <w:t>5.2.3 Inflation Rate(%)</w:t>
            </w:r>
            <w:r>
              <w:rPr>
                <w:noProof/>
                <w:webHidden/>
              </w:rPr>
              <w:tab/>
            </w:r>
            <w:r>
              <w:rPr>
                <w:noProof/>
                <w:webHidden/>
              </w:rPr>
              <w:fldChar w:fldCharType="begin"/>
            </w:r>
            <w:r>
              <w:rPr>
                <w:noProof/>
                <w:webHidden/>
              </w:rPr>
              <w:instrText xml:space="preserve"> PAGEREF _Toc132723688 \h </w:instrText>
            </w:r>
            <w:r>
              <w:rPr>
                <w:noProof/>
                <w:webHidden/>
              </w:rPr>
            </w:r>
            <w:r>
              <w:rPr>
                <w:noProof/>
                <w:webHidden/>
              </w:rPr>
              <w:fldChar w:fldCharType="separate"/>
            </w:r>
            <w:r w:rsidR="0057112C">
              <w:rPr>
                <w:noProof/>
                <w:webHidden/>
              </w:rPr>
              <w:t>24</w:t>
            </w:r>
            <w:r>
              <w:rPr>
                <w:noProof/>
                <w:webHidden/>
              </w:rPr>
              <w:fldChar w:fldCharType="end"/>
            </w:r>
          </w:hyperlink>
        </w:p>
        <w:p w14:paraId="04BB24A0" w14:textId="4C090DC0" w:rsidR="00620296" w:rsidRDefault="00620296">
          <w:pPr>
            <w:pStyle w:val="TOC3"/>
            <w:tabs>
              <w:tab w:val="right" w:pos="9350"/>
            </w:tabs>
            <w:rPr>
              <w:rFonts w:asciiTheme="minorHAnsi" w:eastAsiaTheme="minorEastAsia" w:hAnsiTheme="minorHAnsi" w:cstheme="minorBidi"/>
              <w:noProof/>
              <w:color w:val="auto"/>
              <w:lang w:val="en-US"/>
            </w:rPr>
          </w:pPr>
          <w:hyperlink w:anchor="_Toc132723689" w:history="1">
            <w:r w:rsidRPr="00495D2F">
              <w:rPr>
                <w:rStyle w:val="Hyperlink"/>
                <w:noProof/>
              </w:rPr>
              <w:t>5.2.4 Actual Income/Expenditure (Cash Book)</w:t>
            </w:r>
            <w:r>
              <w:rPr>
                <w:noProof/>
                <w:webHidden/>
              </w:rPr>
              <w:tab/>
            </w:r>
            <w:r>
              <w:rPr>
                <w:noProof/>
                <w:webHidden/>
              </w:rPr>
              <w:fldChar w:fldCharType="begin"/>
            </w:r>
            <w:r>
              <w:rPr>
                <w:noProof/>
                <w:webHidden/>
              </w:rPr>
              <w:instrText xml:space="preserve"> PAGEREF _Toc132723689 \h </w:instrText>
            </w:r>
            <w:r>
              <w:rPr>
                <w:noProof/>
                <w:webHidden/>
              </w:rPr>
            </w:r>
            <w:r>
              <w:rPr>
                <w:noProof/>
                <w:webHidden/>
              </w:rPr>
              <w:fldChar w:fldCharType="separate"/>
            </w:r>
            <w:r w:rsidR="0057112C">
              <w:rPr>
                <w:noProof/>
                <w:webHidden/>
              </w:rPr>
              <w:t>24</w:t>
            </w:r>
            <w:r>
              <w:rPr>
                <w:noProof/>
                <w:webHidden/>
              </w:rPr>
              <w:fldChar w:fldCharType="end"/>
            </w:r>
          </w:hyperlink>
        </w:p>
        <w:p w14:paraId="1A78BEFB" w14:textId="3A2EDA6F" w:rsidR="00620296" w:rsidRDefault="00620296">
          <w:pPr>
            <w:pStyle w:val="TOC4"/>
            <w:tabs>
              <w:tab w:val="right" w:pos="9350"/>
            </w:tabs>
            <w:rPr>
              <w:rFonts w:asciiTheme="minorHAnsi" w:eastAsiaTheme="minorEastAsia" w:hAnsiTheme="minorHAnsi" w:cstheme="minorBidi"/>
              <w:noProof/>
              <w:color w:val="auto"/>
              <w:lang w:val="en-US"/>
            </w:rPr>
          </w:pPr>
          <w:hyperlink w:anchor="_Toc132723690" w:history="1">
            <w:r w:rsidRPr="00495D2F">
              <w:rPr>
                <w:rStyle w:val="Hyperlink"/>
                <w:noProof/>
              </w:rPr>
              <w:t>5.2.3.1 Manage Income Categories</w:t>
            </w:r>
            <w:r>
              <w:rPr>
                <w:noProof/>
                <w:webHidden/>
              </w:rPr>
              <w:tab/>
            </w:r>
            <w:r>
              <w:rPr>
                <w:noProof/>
                <w:webHidden/>
              </w:rPr>
              <w:fldChar w:fldCharType="begin"/>
            </w:r>
            <w:r>
              <w:rPr>
                <w:noProof/>
                <w:webHidden/>
              </w:rPr>
              <w:instrText xml:space="preserve"> PAGEREF _Toc132723690 \h </w:instrText>
            </w:r>
            <w:r>
              <w:rPr>
                <w:noProof/>
                <w:webHidden/>
              </w:rPr>
            </w:r>
            <w:r>
              <w:rPr>
                <w:noProof/>
                <w:webHidden/>
              </w:rPr>
              <w:fldChar w:fldCharType="separate"/>
            </w:r>
            <w:r w:rsidR="0057112C">
              <w:rPr>
                <w:noProof/>
                <w:webHidden/>
              </w:rPr>
              <w:t>25</w:t>
            </w:r>
            <w:r>
              <w:rPr>
                <w:noProof/>
                <w:webHidden/>
              </w:rPr>
              <w:fldChar w:fldCharType="end"/>
            </w:r>
          </w:hyperlink>
        </w:p>
        <w:p w14:paraId="25436725" w14:textId="4214659C" w:rsidR="00620296" w:rsidRDefault="00620296">
          <w:pPr>
            <w:pStyle w:val="TOC4"/>
            <w:tabs>
              <w:tab w:val="right" w:pos="9350"/>
            </w:tabs>
            <w:rPr>
              <w:rFonts w:asciiTheme="minorHAnsi" w:eastAsiaTheme="minorEastAsia" w:hAnsiTheme="minorHAnsi" w:cstheme="minorBidi"/>
              <w:noProof/>
              <w:color w:val="auto"/>
              <w:lang w:val="en-US"/>
            </w:rPr>
          </w:pPr>
          <w:hyperlink w:anchor="_Toc132723691" w:history="1">
            <w:r w:rsidRPr="00495D2F">
              <w:rPr>
                <w:rStyle w:val="Hyperlink"/>
                <w:noProof/>
              </w:rPr>
              <w:t>5.2.3.2 Manage Expenditure Categories</w:t>
            </w:r>
            <w:r>
              <w:rPr>
                <w:noProof/>
                <w:webHidden/>
              </w:rPr>
              <w:tab/>
            </w:r>
            <w:r>
              <w:rPr>
                <w:noProof/>
                <w:webHidden/>
              </w:rPr>
              <w:fldChar w:fldCharType="begin"/>
            </w:r>
            <w:r>
              <w:rPr>
                <w:noProof/>
                <w:webHidden/>
              </w:rPr>
              <w:instrText xml:space="preserve"> PAGEREF _Toc132723691 \h </w:instrText>
            </w:r>
            <w:r>
              <w:rPr>
                <w:noProof/>
                <w:webHidden/>
              </w:rPr>
            </w:r>
            <w:r>
              <w:rPr>
                <w:noProof/>
                <w:webHidden/>
              </w:rPr>
              <w:fldChar w:fldCharType="separate"/>
            </w:r>
            <w:r w:rsidR="0057112C">
              <w:rPr>
                <w:noProof/>
                <w:webHidden/>
              </w:rPr>
              <w:t>26</w:t>
            </w:r>
            <w:r>
              <w:rPr>
                <w:noProof/>
                <w:webHidden/>
              </w:rPr>
              <w:fldChar w:fldCharType="end"/>
            </w:r>
          </w:hyperlink>
        </w:p>
        <w:p w14:paraId="25D8C69E" w14:textId="2309B74F" w:rsidR="00620296" w:rsidRDefault="00620296">
          <w:pPr>
            <w:pStyle w:val="TOC4"/>
            <w:tabs>
              <w:tab w:val="right" w:pos="9350"/>
            </w:tabs>
            <w:rPr>
              <w:rFonts w:asciiTheme="minorHAnsi" w:eastAsiaTheme="minorEastAsia" w:hAnsiTheme="minorHAnsi" w:cstheme="minorBidi"/>
              <w:noProof/>
              <w:color w:val="auto"/>
              <w:lang w:val="en-US"/>
            </w:rPr>
          </w:pPr>
          <w:hyperlink w:anchor="_Toc132723692" w:history="1">
            <w:r w:rsidRPr="00495D2F">
              <w:rPr>
                <w:rStyle w:val="Hyperlink"/>
                <w:noProof/>
              </w:rPr>
              <w:t>5.2.3.3 Add/Edit Income</w:t>
            </w:r>
            <w:r>
              <w:rPr>
                <w:noProof/>
                <w:webHidden/>
              </w:rPr>
              <w:tab/>
            </w:r>
            <w:r>
              <w:rPr>
                <w:noProof/>
                <w:webHidden/>
              </w:rPr>
              <w:fldChar w:fldCharType="begin"/>
            </w:r>
            <w:r>
              <w:rPr>
                <w:noProof/>
                <w:webHidden/>
              </w:rPr>
              <w:instrText xml:space="preserve"> PAGEREF _Toc132723692 \h </w:instrText>
            </w:r>
            <w:r>
              <w:rPr>
                <w:noProof/>
                <w:webHidden/>
              </w:rPr>
            </w:r>
            <w:r>
              <w:rPr>
                <w:noProof/>
                <w:webHidden/>
              </w:rPr>
              <w:fldChar w:fldCharType="separate"/>
            </w:r>
            <w:r w:rsidR="0057112C">
              <w:rPr>
                <w:noProof/>
                <w:webHidden/>
              </w:rPr>
              <w:t>27</w:t>
            </w:r>
            <w:r>
              <w:rPr>
                <w:noProof/>
                <w:webHidden/>
              </w:rPr>
              <w:fldChar w:fldCharType="end"/>
            </w:r>
          </w:hyperlink>
        </w:p>
        <w:p w14:paraId="08485C84" w14:textId="503AF540" w:rsidR="00620296" w:rsidRDefault="00620296">
          <w:pPr>
            <w:pStyle w:val="TOC4"/>
            <w:tabs>
              <w:tab w:val="right" w:pos="9350"/>
            </w:tabs>
            <w:rPr>
              <w:rFonts w:asciiTheme="minorHAnsi" w:eastAsiaTheme="minorEastAsia" w:hAnsiTheme="minorHAnsi" w:cstheme="minorBidi"/>
              <w:noProof/>
              <w:color w:val="auto"/>
              <w:lang w:val="en-US"/>
            </w:rPr>
          </w:pPr>
          <w:hyperlink w:anchor="_Toc132723693" w:history="1">
            <w:r w:rsidRPr="00495D2F">
              <w:rPr>
                <w:rStyle w:val="Hyperlink"/>
                <w:noProof/>
              </w:rPr>
              <w:t>5.2.3.4 Add/Edit Expenditure</w:t>
            </w:r>
            <w:r>
              <w:rPr>
                <w:noProof/>
                <w:webHidden/>
              </w:rPr>
              <w:tab/>
            </w:r>
            <w:r>
              <w:rPr>
                <w:noProof/>
                <w:webHidden/>
              </w:rPr>
              <w:fldChar w:fldCharType="begin"/>
            </w:r>
            <w:r>
              <w:rPr>
                <w:noProof/>
                <w:webHidden/>
              </w:rPr>
              <w:instrText xml:space="preserve"> PAGEREF _Toc132723693 \h </w:instrText>
            </w:r>
            <w:r>
              <w:rPr>
                <w:noProof/>
                <w:webHidden/>
              </w:rPr>
            </w:r>
            <w:r>
              <w:rPr>
                <w:noProof/>
                <w:webHidden/>
              </w:rPr>
              <w:fldChar w:fldCharType="separate"/>
            </w:r>
            <w:r w:rsidR="0057112C">
              <w:rPr>
                <w:noProof/>
                <w:webHidden/>
              </w:rPr>
              <w:t>28</w:t>
            </w:r>
            <w:r>
              <w:rPr>
                <w:noProof/>
                <w:webHidden/>
              </w:rPr>
              <w:fldChar w:fldCharType="end"/>
            </w:r>
          </w:hyperlink>
        </w:p>
        <w:p w14:paraId="5B11E182" w14:textId="1861FFEF" w:rsidR="00620296" w:rsidRDefault="00620296">
          <w:pPr>
            <w:pStyle w:val="TOC2"/>
            <w:tabs>
              <w:tab w:val="right" w:pos="9350"/>
            </w:tabs>
            <w:rPr>
              <w:rFonts w:asciiTheme="minorHAnsi" w:eastAsiaTheme="minorEastAsia" w:hAnsiTheme="minorHAnsi" w:cstheme="minorBidi"/>
              <w:noProof/>
              <w:color w:val="auto"/>
              <w:lang w:val="en-US"/>
            </w:rPr>
          </w:pPr>
          <w:hyperlink w:anchor="_Toc132723694" w:history="1">
            <w:r w:rsidRPr="00495D2F">
              <w:rPr>
                <w:rStyle w:val="Hyperlink"/>
                <w:noProof/>
              </w:rPr>
              <w:t>5.3 Maintenance</w:t>
            </w:r>
            <w:r>
              <w:rPr>
                <w:noProof/>
                <w:webHidden/>
              </w:rPr>
              <w:tab/>
            </w:r>
            <w:r>
              <w:rPr>
                <w:noProof/>
                <w:webHidden/>
              </w:rPr>
              <w:fldChar w:fldCharType="begin"/>
            </w:r>
            <w:r>
              <w:rPr>
                <w:noProof/>
                <w:webHidden/>
              </w:rPr>
              <w:instrText xml:space="preserve"> PAGEREF _Toc132723694 \h </w:instrText>
            </w:r>
            <w:r>
              <w:rPr>
                <w:noProof/>
                <w:webHidden/>
              </w:rPr>
            </w:r>
            <w:r>
              <w:rPr>
                <w:noProof/>
                <w:webHidden/>
              </w:rPr>
              <w:fldChar w:fldCharType="separate"/>
            </w:r>
            <w:r w:rsidR="0057112C">
              <w:rPr>
                <w:noProof/>
                <w:webHidden/>
              </w:rPr>
              <w:t>29</w:t>
            </w:r>
            <w:r>
              <w:rPr>
                <w:noProof/>
                <w:webHidden/>
              </w:rPr>
              <w:fldChar w:fldCharType="end"/>
            </w:r>
          </w:hyperlink>
        </w:p>
        <w:p w14:paraId="580522D9" w14:textId="701F9FA6" w:rsidR="00620296" w:rsidRDefault="00620296">
          <w:pPr>
            <w:pStyle w:val="TOC3"/>
            <w:tabs>
              <w:tab w:val="right" w:pos="9350"/>
            </w:tabs>
            <w:rPr>
              <w:rFonts w:asciiTheme="minorHAnsi" w:eastAsiaTheme="minorEastAsia" w:hAnsiTheme="minorHAnsi" w:cstheme="minorBidi"/>
              <w:noProof/>
              <w:color w:val="auto"/>
              <w:lang w:val="en-US"/>
            </w:rPr>
          </w:pPr>
          <w:hyperlink w:anchor="_Toc132723695" w:history="1">
            <w:r w:rsidRPr="00495D2F">
              <w:rPr>
                <w:rStyle w:val="Hyperlink"/>
                <w:noProof/>
              </w:rPr>
              <w:t>5.3.1 Asset Inventory</w:t>
            </w:r>
            <w:r>
              <w:rPr>
                <w:noProof/>
                <w:webHidden/>
              </w:rPr>
              <w:tab/>
            </w:r>
            <w:r>
              <w:rPr>
                <w:noProof/>
                <w:webHidden/>
              </w:rPr>
              <w:fldChar w:fldCharType="begin"/>
            </w:r>
            <w:r>
              <w:rPr>
                <w:noProof/>
                <w:webHidden/>
              </w:rPr>
              <w:instrText xml:space="preserve"> PAGEREF _Toc132723695 \h </w:instrText>
            </w:r>
            <w:r>
              <w:rPr>
                <w:noProof/>
                <w:webHidden/>
              </w:rPr>
            </w:r>
            <w:r>
              <w:rPr>
                <w:noProof/>
                <w:webHidden/>
              </w:rPr>
              <w:fldChar w:fldCharType="separate"/>
            </w:r>
            <w:r w:rsidR="0057112C">
              <w:rPr>
                <w:noProof/>
                <w:webHidden/>
              </w:rPr>
              <w:t>30</w:t>
            </w:r>
            <w:r>
              <w:rPr>
                <w:noProof/>
                <w:webHidden/>
              </w:rPr>
              <w:fldChar w:fldCharType="end"/>
            </w:r>
          </w:hyperlink>
        </w:p>
        <w:p w14:paraId="5816CAE1" w14:textId="19668A6F" w:rsidR="00620296" w:rsidRDefault="00620296">
          <w:pPr>
            <w:pStyle w:val="TOC4"/>
            <w:tabs>
              <w:tab w:val="right" w:pos="9350"/>
            </w:tabs>
            <w:rPr>
              <w:rFonts w:asciiTheme="minorHAnsi" w:eastAsiaTheme="minorEastAsia" w:hAnsiTheme="minorHAnsi" w:cstheme="minorBidi"/>
              <w:noProof/>
              <w:color w:val="auto"/>
              <w:lang w:val="en-US"/>
            </w:rPr>
          </w:pPr>
          <w:hyperlink w:anchor="_Toc132723696" w:history="1">
            <w:r w:rsidRPr="00495D2F">
              <w:rPr>
                <w:rStyle w:val="Hyperlink"/>
                <w:noProof/>
              </w:rPr>
              <w:t>5.3.1.1 Add/Edit Asset Inventory (Component Categories)</w:t>
            </w:r>
            <w:r>
              <w:rPr>
                <w:noProof/>
                <w:webHidden/>
              </w:rPr>
              <w:tab/>
            </w:r>
            <w:r>
              <w:rPr>
                <w:noProof/>
                <w:webHidden/>
              </w:rPr>
              <w:fldChar w:fldCharType="begin"/>
            </w:r>
            <w:r>
              <w:rPr>
                <w:noProof/>
                <w:webHidden/>
              </w:rPr>
              <w:instrText xml:space="preserve"> PAGEREF _Toc132723696 \h </w:instrText>
            </w:r>
            <w:r>
              <w:rPr>
                <w:noProof/>
                <w:webHidden/>
              </w:rPr>
            </w:r>
            <w:r>
              <w:rPr>
                <w:noProof/>
                <w:webHidden/>
              </w:rPr>
              <w:fldChar w:fldCharType="separate"/>
            </w:r>
            <w:r w:rsidR="0057112C">
              <w:rPr>
                <w:noProof/>
                <w:webHidden/>
              </w:rPr>
              <w:t>30</w:t>
            </w:r>
            <w:r>
              <w:rPr>
                <w:noProof/>
                <w:webHidden/>
              </w:rPr>
              <w:fldChar w:fldCharType="end"/>
            </w:r>
          </w:hyperlink>
        </w:p>
        <w:p w14:paraId="7D71F0BA" w14:textId="6DF20152" w:rsidR="00620296" w:rsidRDefault="00620296">
          <w:pPr>
            <w:pStyle w:val="TOC4"/>
            <w:tabs>
              <w:tab w:val="right" w:pos="9350"/>
            </w:tabs>
            <w:rPr>
              <w:rFonts w:asciiTheme="minorHAnsi" w:eastAsiaTheme="minorEastAsia" w:hAnsiTheme="minorHAnsi" w:cstheme="minorBidi"/>
              <w:noProof/>
              <w:color w:val="auto"/>
              <w:lang w:val="en-US"/>
            </w:rPr>
          </w:pPr>
          <w:hyperlink w:anchor="_Toc132723697" w:history="1">
            <w:r w:rsidRPr="00495D2F">
              <w:rPr>
                <w:rStyle w:val="Hyperlink"/>
                <w:noProof/>
              </w:rPr>
              <w:t>5.3.1.2 Add/ Edit Component</w:t>
            </w:r>
            <w:r>
              <w:rPr>
                <w:noProof/>
                <w:webHidden/>
              </w:rPr>
              <w:tab/>
            </w:r>
            <w:r>
              <w:rPr>
                <w:noProof/>
                <w:webHidden/>
              </w:rPr>
              <w:fldChar w:fldCharType="begin"/>
            </w:r>
            <w:r>
              <w:rPr>
                <w:noProof/>
                <w:webHidden/>
              </w:rPr>
              <w:instrText xml:space="preserve"> PAGEREF _Toc132723697 \h </w:instrText>
            </w:r>
            <w:r>
              <w:rPr>
                <w:noProof/>
                <w:webHidden/>
              </w:rPr>
            </w:r>
            <w:r>
              <w:rPr>
                <w:noProof/>
                <w:webHidden/>
              </w:rPr>
              <w:fldChar w:fldCharType="separate"/>
            </w:r>
            <w:r w:rsidR="0057112C">
              <w:rPr>
                <w:noProof/>
                <w:webHidden/>
              </w:rPr>
              <w:t>30</w:t>
            </w:r>
            <w:r>
              <w:rPr>
                <w:noProof/>
                <w:webHidden/>
              </w:rPr>
              <w:fldChar w:fldCharType="end"/>
            </w:r>
          </w:hyperlink>
        </w:p>
        <w:p w14:paraId="172D0B5B" w14:textId="6C8E82EB" w:rsidR="00620296" w:rsidRDefault="00620296">
          <w:pPr>
            <w:pStyle w:val="TOC3"/>
            <w:tabs>
              <w:tab w:val="right" w:pos="9350"/>
            </w:tabs>
            <w:rPr>
              <w:rFonts w:asciiTheme="minorHAnsi" w:eastAsiaTheme="minorEastAsia" w:hAnsiTheme="minorHAnsi" w:cstheme="minorBidi"/>
              <w:noProof/>
              <w:color w:val="auto"/>
              <w:lang w:val="en-US"/>
            </w:rPr>
          </w:pPr>
          <w:hyperlink w:anchor="_Toc132723698" w:history="1">
            <w:r w:rsidRPr="00495D2F">
              <w:rPr>
                <w:rStyle w:val="Hyperlink"/>
                <w:noProof/>
              </w:rPr>
              <w:t>5.3.2 Expected risks, activities &amp; Cost</w:t>
            </w:r>
            <w:r>
              <w:rPr>
                <w:noProof/>
                <w:webHidden/>
              </w:rPr>
              <w:tab/>
            </w:r>
            <w:r>
              <w:rPr>
                <w:noProof/>
                <w:webHidden/>
              </w:rPr>
              <w:fldChar w:fldCharType="begin"/>
            </w:r>
            <w:r>
              <w:rPr>
                <w:noProof/>
                <w:webHidden/>
              </w:rPr>
              <w:instrText xml:space="preserve"> PAGEREF _Toc132723698 \h </w:instrText>
            </w:r>
            <w:r>
              <w:rPr>
                <w:noProof/>
                <w:webHidden/>
              </w:rPr>
            </w:r>
            <w:r>
              <w:rPr>
                <w:noProof/>
                <w:webHidden/>
              </w:rPr>
              <w:fldChar w:fldCharType="separate"/>
            </w:r>
            <w:r w:rsidR="0057112C">
              <w:rPr>
                <w:noProof/>
                <w:webHidden/>
              </w:rPr>
              <w:t>31</w:t>
            </w:r>
            <w:r>
              <w:rPr>
                <w:noProof/>
                <w:webHidden/>
              </w:rPr>
              <w:fldChar w:fldCharType="end"/>
            </w:r>
          </w:hyperlink>
        </w:p>
        <w:p w14:paraId="3619583C" w14:textId="1136829B" w:rsidR="00620296" w:rsidRDefault="00620296">
          <w:pPr>
            <w:pStyle w:val="TOC4"/>
            <w:tabs>
              <w:tab w:val="right" w:pos="9350"/>
            </w:tabs>
            <w:rPr>
              <w:rFonts w:asciiTheme="minorHAnsi" w:eastAsiaTheme="minorEastAsia" w:hAnsiTheme="minorHAnsi" w:cstheme="minorBidi"/>
              <w:noProof/>
              <w:color w:val="auto"/>
              <w:lang w:val="en-US"/>
            </w:rPr>
          </w:pPr>
          <w:hyperlink w:anchor="_Toc132723699" w:history="1">
            <w:r w:rsidRPr="00495D2F">
              <w:rPr>
                <w:rStyle w:val="Hyperlink"/>
                <w:noProof/>
              </w:rPr>
              <w:t>5.3.2.1 Add/Edit Component Info</w:t>
            </w:r>
            <w:r>
              <w:rPr>
                <w:noProof/>
                <w:webHidden/>
              </w:rPr>
              <w:tab/>
            </w:r>
            <w:r>
              <w:rPr>
                <w:noProof/>
                <w:webHidden/>
              </w:rPr>
              <w:fldChar w:fldCharType="begin"/>
            </w:r>
            <w:r>
              <w:rPr>
                <w:noProof/>
                <w:webHidden/>
              </w:rPr>
              <w:instrText xml:space="preserve"> PAGEREF _Toc132723699 \h </w:instrText>
            </w:r>
            <w:r>
              <w:rPr>
                <w:noProof/>
                <w:webHidden/>
              </w:rPr>
            </w:r>
            <w:r>
              <w:rPr>
                <w:noProof/>
                <w:webHidden/>
              </w:rPr>
              <w:fldChar w:fldCharType="separate"/>
            </w:r>
            <w:r w:rsidR="0057112C">
              <w:rPr>
                <w:noProof/>
                <w:webHidden/>
              </w:rPr>
              <w:t>31</w:t>
            </w:r>
            <w:r>
              <w:rPr>
                <w:noProof/>
                <w:webHidden/>
              </w:rPr>
              <w:fldChar w:fldCharType="end"/>
            </w:r>
          </w:hyperlink>
        </w:p>
        <w:p w14:paraId="055AB5CA" w14:textId="0B09C8C2" w:rsidR="00620296" w:rsidRDefault="00620296">
          <w:pPr>
            <w:pStyle w:val="TOC4"/>
            <w:tabs>
              <w:tab w:val="right" w:pos="9350"/>
            </w:tabs>
            <w:rPr>
              <w:rFonts w:asciiTheme="minorHAnsi" w:eastAsiaTheme="minorEastAsia" w:hAnsiTheme="minorHAnsi" w:cstheme="minorBidi"/>
              <w:noProof/>
              <w:color w:val="auto"/>
              <w:lang w:val="en-US"/>
            </w:rPr>
          </w:pPr>
          <w:hyperlink w:anchor="_Toc132723700" w:history="1">
            <w:r w:rsidRPr="00495D2F">
              <w:rPr>
                <w:rStyle w:val="Hyperlink"/>
                <w:noProof/>
              </w:rPr>
              <w:t>5.3.2.2 Add/ Edit  Issue (Logs)</w:t>
            </w:r>
            <w:r>
              <w:rPr>
                <w:noProof/>
                <w:webHidden/>
              </w:rPr>
              <w:tab/>
            </w:r>
            <w:r>
              <w:rPr>
                <w:noProof/>
                <w:webHidden/>
              </w:rPr>
              <w:fldChar w:fldCharType="begin"/>
            </w:r>
            <w:r>
              <w:rPr>
                <w:noProof/>
                <w:webHidden/>
              </w:rPr>
              <w:instrText xml:space="preserve"> PAGEREF _Toc132723700 \h </w:instrText>
            </w:r>
            <w:r>
              <w:rPr>
                <w:noProof/>
                <w:webHidden/>
              </w:rPr>
            </w:r>
            <w:r>
              <w:rPr>
                <w:noProof/>
                <w:webHidden/>
              </w:rPr>
              <w:fldChar w:fldCharType="separate"/>
            </w:r>
            <w:r w:rsidR="0057112C">
              <w:rPr>
                <w:noProof/>
                <w:webHidden/>
              </w:rPr>
              <w:t>32</w:t>
            </w:r>
            <w:r>
              <w:rPr>
                <w:noProof/>
                <w:webHidden/>
              </w:rPr>
              <w:fldChar w:fldCharType="end"/>
            </w:r>
          </w:hyperlink>
        </w:p>
        <w:p w14:paraId="03FCBE82" w14:textId="470645EB" w:rsidR="00620296" w:rsidRDefault="00620296">
          <w:pPr>
            <w:pStyle w:val="TOC4"/>
            <w:tabs>
              <w:tab w:val="right" w:pos="9350"/>
            </w:tabs>
            <w:rPr>
              <w:rFonts w:asciiTheme="minorHAnsi" w:eastAsiaTheme="minorEastAsia" w:hAnsiTheme="minorHAnsi" w:cstheme="minorBidi"/>
              <w:noProof/>
              <w:color w:val="auto"/>
              <w:lang w:val="en-US"/>
            </w:rPr>
          </w:pPr>
          <w:hyperlink w:anchor="_Toc132723701" w:history="1">
            <w:r w:rsidRPr="00495D2F">
              <w:rPr>
                <w:rStyle w:val="Hyperlink"/>
                <w:noProof/>
              </w:rPr>
              <w:t>5.3.2.3 Add/ Edit  Actual Maintenance Logs</w:t>
            </w:r>
            <w:r>
              <w:rPr>
                <w:noProof/>
                <w:webHidden/>
              </w:rPr>
              <w:tab/>
            </w:r>
            <w:r>
              <w:rPr>
                <w:noProof/>
                <w:webHidden/>
              </w:rPr>
              <w:fldChar w:fldCharType="begin"/>
            </w:r>
            <w:r>
              <w:rPr>
                <w:noProof/>
                <w:webHidden/>
              </w:rPr>
              <w:instrText xml:space="preserve"> PAGEREF _Toc132723701 \h </w:instrText>
            </w:r>
            <w:r>
              <w:rPr>
                <w:noProof/>
                <w:webHidden/>
              </w:rPr>
            </w:r>
            <w:r>
              <w:rPr>
                <w:noProof/>
                <w:webHidden/>
              </w:rPr>
              <w:fldChar w:fldCharType="separate"/>
            </w:r>
            <w:r w:rsidR="0057112C">
              <w:rPr>
                <w:noProof/>
                <w:webHidden/>
              </w:rPr>
              <w:t>33</w:t>
            </w:r>
            <w:r>
              <w:rPr>
                <w:noProof/>
                <w:webHidden/>
              </w:rPr>
              <w:fldChar w:fldCharType="end"/>
            </w:r>
          </w:hyperlink>
        </w:p>
        <w:p w14:paraId="12253694" w14:textId="7CC350BC" w:rsidR="00620296" w:rsidRDefault="00620296">
          <w:pPr>
            <w:pStyle w:val="TOC2"/>
            <w:tabs>
              <w:tab w:val="right" w:pos="9350"/>
            </w:tabs>
            <w:rPr>
              <w:rFonts w:asciiTheme="minorHAnsi" w:eastAsiaTheme="minorEastAsia" w:hAnsiTheme="minorHAnsi" w:cstheme="minorBidi"/>
              <w:noProof/>
              <w:color w:val="auto"/>
              <w:lang w:val="en-US"/>
            </w:rPr>
          </w:pPr>
          <w:hyperlink w:anchor="_Toc132723702" w:history="1">
            <w:r w:rsidRPr="00495D2F">
              <w:rPr>
                <w:rStyle w:val="Hyperlink"/>
                <w:noProof/>
              </w:rPr>
              <w:t>5.4 Service</w:t>
            </w:r>
            <w:r>
              <w:rPr>
                <w:noProof/>
                <w:webHidden/>
              </w:rPr>
              <w:tab/>
            </w:r>
            <w:r>
              <w:rPr>
                <w:noProof/>
                <w:webHidden/>
              </w:rPr>
              <w:fldChar w:fldCharType="begin"/>
            </w:r>
            <w:r>
              <w:rPr>
                <w:noProof/>
                <w:webHidden/>
              </w:rPr>
              <w:instrText xml:space="preserve"> PAGEREF _Toc132723702 \h </w:instrText>
            </w:r>
            <w:r>
              <w:rPr>
                <w:noProof/>
                <w:webHidden/>
              </w:rPr>
            </w:r>
            <w:r>
              <w:rPr>
                <w:noProof/>
                <w:webHidden/>
              </w:rPr>
              <w:fldChar w:fldCharType="separate"/>
            </w:r>
            <w:r w:rsidR="0057112C">
              <w:rPr>
                <w:noProof/>
                <w:webHidden/>
              </w:rPr>
              <w:t>34</w:t>
            </w:r>
            <w:r>
              <w:rPr>
                <w:noProof/>
                <w:webHidden/>
              </w:rPr>
              <w:fldChar w:fldCharType="end"/>
            </w:r>
          </w:hyperlink>
        </w:p>
        <w:p w14:paraId="38AB8BD5" w14:textId="6DF281A4" w:rsidR="00620296" w:rsidRDefault="00620296">
          <w:pPr>
            <w:pStyle w:val="TOC3"/>
            <w:tabs>
              <w:tab w:val="right" w:pos="9350"/>
            </w:tabs>
            <w:rPr>
              <w:rFonts w:asciiTheme="minorHAnsi" w:eastAsiaTheme="minorEastAsia" w:hAnsiTheme="minorHAnsi" w:cstheme="minorBidi"/>
              <w:noProof/>
              <w:color w:val="auto"/>
              <w:lang w:val="en-US"/>
            </w:rPr>
          </w:pPr>
          <w:hyperlink w:anchor="_Toc132723703" w:history="1">
            <w:r w:rsidRPr="00495D2F">
              <w:rPr>
                <w:rStyle w:val="Hyperlink"/>
                <w:noProof/>
              </w:rPr>
              <w:t>5.4.1 Water Supply Records</w:t>
            </w:r>
            <w:r>
              <w:rPr>
                <w:noProof/>
                <w:webHidden/>
              </w:rPr>
              <w:tab/>
            </w:r>
            <w:r>
              <w:rPr>
                <w:noProof/>
                <w:webHidden/>
              </w:rPr>
              <w:fldChar w:fldCharType="begin"/>
            </w:r>
            <w:r>
              <w:rPr>
                <w:noProof/>
                <w:webHidden/>
              </w:rPr>
              <w:instrText xml:space="preserve"> PAGEREF _Toc132723703 \h </w:instrText>
            </w:r>
            <w:r>
              <w:rPr>
                <w:noProof/>
                <w:webHidden/>
              </w:rPr>
            </w:r>
            <w:r>
              <w:rPr>
                <w:noProof/>
                <w:webHidden/>
              </w:rPr>
              <w:fldChar w:fldCharType="separate"/>
            </w:r>
            <w:r w:rsidR="0057112C">
              <w:rPr>
                <w:noProof/>
                <w:webHidden/>
              </w:rPr>
              <w:t>35</w:t>
            </w:r>
            <w:r>
              <w:rPr>
                <w:noProof/>
                <w:webHidden/>
              </w:rPr>
              <w:fldChar w:fldCharType="end"/>
            </w:r>
          </w:hyperlink>
        </w:p>
        <w:p w14:paraId="28202978" w14:textId="239E6491" w:rsidR="00620296" w:rsidRDefault="00620296">
          <w:pPr>
            <w:pStyle w:val="TOC4"/>
            <w:tabs>
              <w:tab w:val="right" w:pos="9350"/>
            </w:tabs>
            <w:rPr>
              <w:rFonts w:asciiTheme="minorHAnsi" w:eastAsiaTheme="minorEastAsia" w:hAnsiTheme="minorHAnsi" w:cstheme="minorBidi"/>
              <w:noProof/>
              <w:color w:val="auto"/>
              <w:lang w:val="en-US"/>
            </w:rPr>
          </w:pPr>
          <w:hyperlink w:anchor="_Toc132723704" w:history="1">
            <w:r w:rsidRPr="00495D2F">
              <w:rPr>
                <w:rStyle w:val="Hyperlink"/>
                <w:noProof/>
              </w:rPr>
              <w:t>5.4.1.1 Add/ Edit Water Supply Record</w:t>
            </w:r>
            <w:r>
              <w:rPr>
                <w:noProof/>
                <w:webHidden/>
              </w:rPr>
              <w:tab/>
            </w:r>
            <w:r>
              <w:rPr>
                <w:noProof/>
                <w:webHidden/>
              </w:rPr>
              <w:fldChar w:fldCharType="begin"/>
            </w:r>
            <w:r>
              <w:rPr>
                <w:noProof/>
                <w:webHidden/>
              </w:rPr>
              <w:instrText xml:space="preserve"> PAGEREF _Toc132723704 \h </w:instrText>
            </w:r>
            <w:r>
              <w:rPr>
                <w:noProof/>
                <w:webHidden/>
              </w:rPr>
            </w:r>
            <w:r>
              <w:rPr>
                <w:noProof/>
                <w:webHidden/>
              </w:rPr>
              <w:fldChar w:fldCharType="separate"/>
            </w:r>
            <w:r w:rsidR="0057112C">
              <w:rPr>
                <w:noProof/>
                <w:webHidden/>
              </w:rPr>
              <w:t>35</w:t>
            </w:r>
            <w:r>
              <w:rPr>
                <w:noProof/>
                <w:webHidden/>
              </w:rPr>
              <w:fldChar w:fldCharType="end"/>
            </w:r>
          </w:hyperlink>
        </w:p>
        <w:p w14:paraId="74E3B82F" w14:textId="172FF74C" w:rsidR="00620296" w:rsidRDefault="00620296">
          <w:pPr>
            <w:pStyle w:val="TOC3"/>
            <w:tabs>
              <w:tab w:val="right" w:pos="9350"/>
            </w:tabs>
            <w:rPr>
              <w:rFonts w:asciiTheme="minorHAnsi" w:eastAsiaTheme="minorEastAsia" w:hAnsiTheme="minorHAnsi" w:cstheme="minorBidi"/>
              <w:noProof/>
              <w:color w:val="auto"/>
              <w:lang w:val="en-US"/>
            </w:rPr>
          </w:pPr>
          <w:hyperlink w:anchor="_Toc132723705" w:history="1">
            <w:r w:rsidRPr="00495D2F">
              <w:rPr>
                <w:rStyle w:val="Hyperlink"/>
                <w:noProof/>
              </w:rPr>
              <w:t>5.4.2 Water Quality Test</w:t>
            </w:r>
            <w:r>
              <w:rPr>
                <w:noProof/>
                <w:webHidden/>
              </w:rPr>
              <w:tab/>
            </w:r>
            <w:r>
              <w:rPr>
                <w:noProof/>
                <w:webHidden/>
              </w:rPr>
              <w:fldChar w:fldCharType="begin"/>
            </w:r>
            <w:r>
              <w:rPr>
                <w:noProof/>
                <w:webHidden/>
              </w:rPr>
              <w:instrText xml:space="preserve"> PAGEREF _Toc132723705 \h </w:instrText>
            </w:r>
            <w:r>
              <w:rPr>
                <w:noProof/>
                <w:webHidden/>
              </w:rPr>
            </w:r>
            <w:r>
              <w:rPr>
                <w:noProof/>
                <w:webHidden/>
              </w:rPr>
              <w:fldChar w:fldCharType="separate"/>
            </w:r>
            <w:r w:rsidR="0057112C">
              <w:rPr>
                <w:noProof/>
                <w:webHidden/>
              </w:rPr>
              <w:t>35</w:t>
            </w:r>
            <w:r>
              <w:rPr>
                <w:noProof/>
                <w:webHidden/>
              </w:rPr>
              <w:fldChar w:fldCharType="end"/>
            </w:r>
          </w:hyperlink>
        </w:p>
        <w:p w14:paraId="5F1DC9E0" w14:textId="7082E207" w:rsidR="00620296" w:rsidRDefault="00620296">
          <w:pPr>
            <w:pStyle w:val="TOC4"/>
            <w:tabs>
              <w:tab w:val="right" w:pos="9350"/>
            </w:tabs>
            <w:rPr>
              <w:rFonts w:asciiTheme="minorHAnsi" w:eastAsiaTheme="minorEastAsia" w:hAnsiTheme="minorHAnsi" w:cstheme="minorBidi"/>
              <w:noProof/>
              <w:color w:val="auto"/>
              <w:lang w:val="en-US"/>
            </w:rPr>
          </w:pPr>
          <w:hyperlink w:anchor="_Toc132723706" w:history="1">
            <w:r w:rsidRPr="00495D2F">
              <w:rPr>
                <w:rStyle w:val="Hyperlink"/>
                <w:noProof/>
              </w:rPr>
              <w:t>5.4.2.1 Add/ Edit Quality Test Parameter</w:t>
            </w:r>
            <w:r>
              <w:rPr>
                <w:noProof/>
                <w:webHidden/>
              </w:rPr>
              <w:tab/>
            </w:r>
            <w:r>
              <w:rPr>
                <w:noProof/>
                <w:webHidden/>
              </w:rPr>
              <w:fldChar w:fldCharType="begin"/>
            </w:r>
            <w:r>
              <w:rPr>
                <w:noProof/>
                <w:webHidden/>
              </w:rPr>
              <w:instrText xml:space="preserve"> PAGEREF _Toc132723706 \h </w:instrText>
            </w:r>
            <w:r>
              <w:rPr>
                <w:noProof/>
                <w:webHidden/>
              </w:rPr>
            </w:r>
            <w:r>
              <w:rPr>
                <w:noProof/>
                <w:webHidden/>
              </w:rPr>
              <w:fldChar w:fldCharType="separate"/>
            </w:r>
            <w:r w:rsidR="0057112C">
              <w:rPr>
                <w:noProof/>
                <w:webHidden/>
              </w:rPr>
              <w:t>36</w:t>
            </w:r>
            <w:r>
              <w:rPr>
                <w:noProof/>
                <w:webHidden/>
              </w:rPr>
              <w:fldChar w:fldCharType="end"/>
            </w:r>
          </w:hyperlink>
        </w:p>
        <w:p w14:paraId="14D6784F" w14:textId="1919B10A" w:rsidR="00620296" w:rsidRDefault="00620296">
          <w:pPr>
            <w:pStyle w:val="TOC4"/>
            <w:tabs>
              <w:tab w:val="right" w:pos="9350"/>
            </w:tabs>
            <w:rPr>
              <w:rFonts w:asciiTheme="minorHAnsi" w:eastAsiaTheme="minorEastAsia" w:hAnsiTheme="minorHAnsi" w:cstheme="minorBidi"/>
              <w:noProof/>
              <w:color w:val="auto"/>
              <w:lang w:val="en-US"/>
            </w:rPr>
          </w:pPr>
          <w:hyperlink w:anchor="_Toc132723707" w:history="1">
            <w:r w:rsidRPr="00495D2F">
              <w:rPr>
                <w:rStyle w:val="Hyperlink"/>
                <w:noProof/>
              </w:rPr>
              <w:t>5.4.2.2 Add/ Edit Water Test Results</w:t>
            </w:r>
            <w:r>
              <w:rPr>
                <w:noProof/>
                <w:webHidden/>
              </w:rPr>
              <w:tab/>
            </w:r>
            <w:r>
              <w:rPr>
                <w:noProof/>
                <w:webHidden/>
              </w:rPr>
              <w:fldChar w:fldCharType="begin"/>
            </w:r>
            <w:r>
              <w:rPr>
                <w:noProof/>
                <w:webHidden/>
              </w:rPr>
              <w:instrText xml:space="preserve"> PAGEREF _Toc132723707 \h </w:instrText>
            </w:r>
            <w:r>
              <w:rPr>
                <w:noProof/>
                <w:webHidden/>
              </w:rPr>
            </w:r>
            <w:r>
              <w:rPr>
                <w:noProof/>
                <w:webHidden/>
              </w:rPr>
              <w:fldChar w:fldCharType="separate"/>
            </w:r>
            <w:r w:rsidR="0057112C">
              <w:rPr>
                <w:noProof/>
                <w:webHidden/>
              </w:rPr>
              <w:t>36</w:t>
            </w:r>
            <w:r>
              <w:rPr>
                <w:noProof/>
                <w:webHidden/>
              </w:rPr>
              <w:fldChar w:fldCharType="end"/>
            </w:r>
          </w:hyperlink>
        </w:p>
        <w:p w14:paraId="02D231B0" w14:textId="462EA925" w:rsidR="00620296" w:rsidRDefault="00620296">
          <w:pPr>
            <w:pStyle w:val="TOC2"/>
            <w:tabs>
              <w:tab w:val="right" w:pos="9350"/>
            </w:tabs>
            <w:rPr>
              <w:rFonts w:asciiTheme="minorHAnsi" w:eastAsiaTheme="minorEastAsia" w:hAnsiTheme="minorHAnsi" w:cstheme="minorBidi"/>
              <w:noProof/>
              <w:color w:val="auto"/>
              <w:lang w:val="en-US"/>
            </w:rPr>
          </w:pPr>
          <w:hyperlink w:anchor="_Toc132723708" w:history="1">
            <w:r w:rsidRPr="00495D2F">
              <w:rPr>
                <w:rStyle w:val="Hyperlink"/>
                <w:noProof/>
              </w:rPr>
              <w:t>5.5 Notifications</w:t>
            </w:r>
            <w:r>
              <w:rPr>
                <w:noProof/>
                <w:webHidden/>
              </w:rPr>
              <w:tab/>
            </w:r>
            <w:r>
              <w:rPr>
                <w:noProof/>
                <w:webHidden/>
              </w:rPr>
              <w:fldChar w:fldCharType="begin"/>
            </w:r>
            <w:r>
              <w:rPr>
                <w:noProof/>
                <w:webHidden/>
              </w:rPr>
              <w:instrText xml:space="preserve"> PAGEREF _Toc132723708 \h </w:instrText>
            </w:r>
            <w:r>
              <w:rPr>
                <w:noProof/>
                <w:webHidden/>
              </w:rPr>
            </w:r>
            <w:r>
              <w:rPr>
                <w:noProof/>
                <w:webHidden/>
              </w:rPr>
              <w:fldChar w:fldCharType="separate"/>
            </w:r>
            <w:r w:rsidR="0057112C">
              <w:rPr>
                <w:noProof/>
                <w:webHidden/>
              </w:rPr>
              <w:t>37</w:t>
            </w:r>
            <w:r>
              <w:rPr>
                <w:noProof/>
                <w:webHidden/>
              </w:rPr>
              <w:fldChar w:fldCharType="end"/>
            </w:r>
          </w:hyperlink>
        </w:p>
        <w:p w14:paraId="54C8EF40" w14:textId="526DC3D5" w:rsidR="00620296" w:rsidRDefault="00620296">
          <w:pPr>
            <w:pStyle w:val="TOC3"/>
            <w:tabs>
              <w:tab w:val="right" w:pos="9350"/>
            </w:tabs>
            <w:rPr>
              <w:rFonts w:asciiTheme="minorHAnsi" w:eastAsiaTheme="minorEastAsia" w:hAnsiTheme="minorHAnsi" w:cstheme="minorBidi"/>
              <w:noProof/>
              <w:color w:val="auto"/>
              <w:lang w:val="en-US"/>
            </w:rPr>
          </w:pPr>
          <w:hyperlink w:anchor="_Toc132723709" w:history="1">
            <w:r w:rsidRPr="00495D2F">
              <w:rPr>
                <w:rStyle w:val="Hyperlink"/>
                <w:noProof/>
              </w:rPr>
              <w:t>5.5.1 Manage Notifications</w:t>
            </w:r>
            <w:r>
              <w:rPr>
                <w:noProof/>
                <w:webHidden/>
              </w:rPr>
              <w:tab/>
            </w:r>
            <w:r>
              <w:rPr>
                <w:noProof/>
                <w:webHidden/>
              </w:rPr>
              <w:fldChar w:fldCharType="begin"/>
            </w:r>
            <w:r>
              <w:rPr>
                <w:noProof/>
                <w:webHidden/>
              </w:rPr>
              <w:instrText xml:space="preserve"> PAGEREF _Toc132723709 \h </w:instrText>
            </w:r>
            <w:r>
              <w:rPr>
                <w:noProof/>
                <w:webHidden/>
              </w:rPr>
            </w:r>
            <w:r>
              <w:rPr>
                <w:noProof/>
                <w:webHidden/>
              </w:rPr>
              <w:fldChar w:fldCharType="separate"/>
            </w:r>
            <w:r w:rsidR="0057112C">
              <w:rPr>
                <w:noProof/>
                <w:webHidden/>
              </w:rPr>
              <w:t>37</w:t>
            </w:r>
            <w:r>
              <w:rPr>
                <w:noProof/>
                <w:webHidden/>
              </w:rPr>
              <w:fldChar w:fldCharType="end"/>
            </w:r>
          </w:hyperlink>
        </w:p>
        <w:p w14:paraId="3B8F3A93" w14:textId="600367C3" w:rsidR="00620296" w:rsidRDefault="00620296">
          <w:pPr>
            <w:pStyle w:val="TOC2"/>
            <w:tabs>
              <w:tab w:val="right" w:pos="9350"/>
            </w:tabs>
            <w:rPr>
              <w:rFonts w:asciiTheme="minorHAnsi" w:eastAsiaTheme="minorEastAsia" w:hAnsiTheme="minorHAnsi" w:cstheme="minorBidi"/>
              <w:noProof/>
              <w:color w:val="auto"/>
              <w:lang w:val="en-US"/>
            </w:rPr>
          </w:pPr>
          <w:hyperlink w:anchor="_Toc132723710" w:history="1">
            <w:r w:rsidRPr="00495D2F">
              <w:rPr>
                <w:rStyle w:val="Hyperlink"/>
                <w:noProof/>
              </w:rPr>
              <w:t>5.6 Change Language</w:t>
            </w:r>
            <w:r>
              <w:rPr>
                <w:noProof/>
                <w:webHidden/>
              </w:rPr>
              <w:tab/>
            </w:r>
            <w:r>
              <w:rPr>
                <w:noProof/>
                <w:webHidden/>
              </w:rPr>
              <w:fldChar w:fldCharType="begin"/>
            </w:r>
            <w:r>
              <w:rPr>
                <w:noProof/>
                <w:webHidden/>
              </w:rPr>
              <w:instrText xml:space="preserve"> PAGEREF _Toc132723710 \h </w:instrText>
            </w:r>
            <w:r>
              <w:rPr>
                <w:noProof/>
                <w:webHidden/>
              </w:rPr>
            </w:r>
            <w:r>
              <w:rPr>
                <w:noProof/>
                <w:webHidden/>
              </w:rPr>
              <w:fldChar w:fldCharType="separate"/>
            </w:r>
            <w:r w:rsidR="0057112C">
              <w:rPr>
                <w:noProof/>
                <w:webHidden/>
              </w:rPr>
              <w:t>38</w:t>
            </w:r>
            <w:r>
              <w:rPr>
                <w:noProof/>
                <w:webHidden/>
              </w:rPr>
              <w:fldChar w:fldCharType="end"/>
            </w:r>
          </w:hyperlink>
        </w:p>
        <w:p w14:paraId="00C6FF75" w14:textId="77DDA1DA" w:rsidR="00620296" w:rsidRDefault="00620296">
          <w:pPr>
            <w:pStyle w:val="TOC2"/>
            <w:tabs>
              <w:tab w:val="right" w:pos="9350"/>
            </w:tabs>
            <w:rPr>
              <w:rFonts w:asciiTheme="minorHAnsi" w:eastAsiaTheme="minorEastAsia" w:hAnsiTheme="minorHAnsi" w:cstheme="minorBidi"/>
              <w:noProof/>
              <w:color w:val="auto"/>
              <w:lang w:val="en-US"/>
            </w:rPr>
          </w:pPr>
          <w:hyperlink w:anchor="_Toc132723711" w:history="1">
            <w:r w:rsidRPr="00495D2F">
              <w:rPr>
                <w:rStyle w:val="Hyperlink"/>
                <w:noProof/>
              </w:rPr>
              <w:t>5.7 Logout</w:t>
            </w:r>
            <w:r>
              <w:rPr>
                <w:noProof/>
                <w:webHidden/>
              </w:rPr>
              <w:tab/>
            </w:r>
            <w:r>
              <w:rPr>
                <w:noProof/>
                <w:webHidden/>
              </w:rPr>
              <w:fldChar w:fldCharType="begin"/>
            </w:r>
            <w:r>
              <w:rPr>
                <w:noProof/>
                <w:webHidden/>
              </w:rPr>
              <w:instrText xml:space="preserve"> PAGEREF _Toc132723711 \h </w:instrText>
            </w:r>
            <w:r>
              <w:rPr>
                <w:noProof/>
                <w:webHidden/>
              </w:rPr>
            </w:r>
            <w:r>
              <w:rPr>
                <w:noProof/>
                <w:webHidden/>
              </w:rPr>
              <w:fldChar w:fldCharType="separate"/>
            </w:r>
            <w:r w:rsidR="0057112C">
              <w:rPr>
                <w:noProof/>
                <w:webHidden/>
              </w:rPr>
              <w:t>39</w:t>
            </w:r>
            <w:r>
              <w:rPr>
                <w:noProof/>
                <w:webHidden/>
              </w:rPr>
              <w:fldChar w:fldCharType="end"/>
            </w:r>
          </w:hyperlink>
        </w:p>
        <w:p w14:paraId="00000046" w14:textId="60B2039B" w:rsidR="0044035F" w:rsidRDefault="000A135F">
          <w:pPr>
            <w:widowControl w:val="0"/>
            <w:tabs>
              <w:tab w:val="right" w:pos="12000"/>
            </w:tabs>
            <w:spacing w:before="60" w:line="240" w:lineRule="auto"/>
            <w:ind w:left="360"/>
            <w:rPr>
              <w:color w:val="000000"/>
            </w:rPr>
          </w:pPr>
          <w:r>
            <w:fldChar w:fldCharType="end"/>
          </w:r>
        </w:p>
      </w:sdtContent>
    </w:sdt>
    <w:p w14:paraId="00000047" w14:textId="77777777" w:rsidR="0044035F" w:rsidRDefault="0044035F">
      <w:pPr>
        <w:jc w:val="both"/>
      </w:pPr>
    </w:p>
    <w:p w14:paraId="00000048" w14:textId="77777777" w:rsidR="0044035F" w:rsidRDefault="000A135F">
      <w:pPr>
        <w:pStyle w:val="Heading1"/>
        <w:pBdr>
          <w:top w:val="nil"/>
          <w:left w:val="nil"/>
          <w:bottom w:val="nil"/>
          <w:right w:val="nil"/>
          <w:between w:val="nil"/>
        </w:pBdr>
        <w:jc w:val="both"/>
      </w:pPr>
      <w:bookmarkStart w:id="5" w:name="_heading=h.g9ulc657604g" w:colFirst="0" w:colLast="0"/>
      <w:bookmarkEnd w:id="5"/>
      <w:r>
        <w:br w:type="page"/>
      </w:r>
    </w:p>
    <w:p w14:paraId="00000049" w14:textId="77777777" w:rsidR="0044035F" w:rsidRDefault="000A135F">
      <w:pPr>
        <w:pStyle w:val="Heading1"/>
        <w:spacing w:after="200"/>
        <w:jc w:val="both"/>
        <w:rPr>
          <w:color w:val="3C78D8"/>
        </w:rPr>
      </w:pPr>
      <w:bookmarkStart w:id="6" w:name="_Toc132723663"/>
      <w:r>
        <w:rPr>
          <w:color w:val="3C78D8"/>
        </w:rPr>
        <w:lastRenderedPageBreak/>
        <w:t>1. Background</w:t>
      </w:r>
      <w:bookmarkEnd w:id="6"/>
    </w:p>
    <w:p w14:paraId="0000004A" w14:textId="77777777" w:rsidR="0044035F" w:rsidRDefault="000A135F">
      <w:pPr>
        <w:jc w:val="both"/>
      </w:pPr>
      <w:r>
        <w:t xml:space="preserve">The asset management tools comprising a mobile app, a web dashboard, and a configuration panel are developed to support the management of assets and making asset management plans for water systems. To completely understand the concepts of asset management </w:t>
      </w:r>
      <w:r>
        <w:t xml:space="preserve">and the use of these tools, there is an entire e-learning platform that can be accessed at the following URL. </w:t>
      </w:r>
      <w:hyperlink r:id="rId8">
        <w:r>
          <w:rPr>
            <w:color w:val="1155CC"/>
            <w:u w:val="single"/>
          </w:rPr>
          <w:t>https://elearning.assetmgmttool.com/</w:t>
        </w:r>
      </w:hyperlink>
      <w:r>
        <w:t xml:space="preserve"> </w:t>
      </w:r>
    </w:p>
    <w:p w14:paraId="0000004B" w14:textId="77777777" w:rsidR="0044035F" w:rsidRDefault="000A135F">
      <w:pPr>
        <w:jc w:val="both"/>
      </w:pPr>
      <w:r>
        <w:t>Following is a brief introduction to important conce</w:t>
      </w:r>
      <w:r>
        <w:t xml:space="preserve">pts of asset management to help users understand different features of the tools while going through this manual. </w:t>
      </w:r>
    </w:p>
    <w:p w14:paraId="0000004C" w14:textId="77777777" w:rsidR="0044035F" w:rsidRDefault="000A135F">
      <w:pPr>
        <w:pStyle w:val="Heading2"/>
        <w:spacing w:after="200"/>
        <w:jc w:val="both"/>
        <w:rPr>
          <w:color w:val="3C78D8"/>
        </w:rPr>
      </w:pPr>
      <w:bookmarkStart w:id="7" w:name="_Toc132723664"/>
      <w:r>
        <w:rPr>
          <w:color w:val="3C78D8"/>
        </w:rPr>
        <w:t>1.1 Assets</w:t>
      </w:r>
      <w:bookmarkEnd w:id="7"/>
    </w:p>
    <w:p w14:paraId="0000004D" w14:textId="77777777" w:rsidR="0044035F" w:rsidRDefault="000A135F">
      <w:pPr>
        <w:jc w:val="both"/>
      </w:pPr>
      <w:r>
        <w:t>An asset is a useful object or one of its components that is expected to provide benefits to the user, a person, or a company. For</w:t>
      </w:r>
      <w:r>
        <w:t xml:space="preserve"> water systems, assets are the physical components of the system that allow for reliable, and safe water supply to the users. For example, wells, filtration units such as chlorination tanks, sedimentation tanks, roughing filters, hydrants, pipes, valves, b</w:t>
      </w:r>
      <w:r>
        <w:t xml:space="preserve">olts, overhead tanks, pumps, and household taps with meters. </w:t>
      </w:r>
    </w:p>
    <w:p w14:paraId="0000004E" w14:textId="77777777" w:rsidR="0044035F" w:rsidRDefault="000A135F">
      <w:pPr>
        <w:pStyle w:val="Heading2"/>
        <w:spacing w:after="200"/>
        <w:jc w:val="both"/>
        <w:rPr>
          <w:color w:val="3C78D8"/>
        </w:rPr>
      </w:pPr>
      <w:bookmarkStart w:id="8" w:name="_Toc132723665"/>
      <w:r>
        <w:rPr>
          <w:color w:val="3C78D8"/>
        </w:rPr>
        <w:t>1.2. Maintenance</w:t>
      </w:r>
      <w:bookmarkEnd w:id="8"/>
    </w:p>
    <w:p w14:paraId="0000004F" w14:textId="77777777" w:rsidR="0044035F" w:rsidRDefault="000A135F">
      <w:pPr>
        <w:spacing w:before="0"/>
        <w:jc w:val="both"/>
      </w:pPr>
      <w:r>
        <w:t xml:space="preserve">Maintenance is the activity to ensure that assets keep on fulfilling their intended function during their full lifetime. Maintenance is important to reduce the risk of failure, </w:t>
      </w:r>
      <w:r>
        <w:t>ensure the system is reliable, and (in the case of water systems) provide clean water continuously to end-users.</w:t>
      </w:r>
    </w:p>
    <w:p w14:paraId="00000050" w14:textId="77777777" w:rsidR="0044035F" w:rsidRDefault="000A135F">
      <w:pPr>
        <w:pStyle w:val="Heading2"/>
        <w:spacing w:after="200"/>
        <w:jc w:val="both"/>
        <w:rPr>
          <w:color w:val="3C78D8"/>
        </w:rPr>
      </w:pPr>
      <w:bookmarkStart w:id="9" w:name="_Toc132723666"/>
      <w:r>
        <w:rPr>
          <w:color w:val="3C78D8"/>
        </w:rPr>
        <w:t>1.3. Service level</w:t>
      </w:r>
      <w:bookmarkEnd w:id="9"/>
    </w:p>
    <w:p w14:paraId="00000051" w14:textId="77777777" w:rsidR="0044035F" w:rsidRDefault="000A135F">
      <w:pPr>
        <w:spacing w:before="0"/>
        <w:jc w:val="both"/>
      </w:pPr>
      <w:r>
        <w:t xml:space="preserve">The service level (SL) of a water system is the agreed quantity and quality of water supply during a certain time. </w:t>
      </w:r>
    </w:p>
    <w:p w14:paraId="00000052" w14:textId="77777777" w:rsidR="0044035F" w:rsidRDefault="000A135F">
      <w:pPr>
        <w:pStyle w:val="Heading2"/>
        <w:spacing w:after="200"/>
        <w:jc w:val="both"/>
        <w:rPr>
          <w:color w:val="3C78D8"/>
        </w:rPr>
      </w:pPr>
      <w:bookmarkStart w:id="10" w:name="_Toc132723667"/>
      <w:r>
        <w:rPr>
          <w:color w:val="3C78D8"/>
        </w:rPr>
        <w:t>1.4. Ass</w:t>
      </w:r>
      <w:r>
        <w:rPr>
          <w:color w:val="3C78D8"/>
        </w:rPr>
        <w:t>et Management</w:t>
      </w:r>
      <w:bookmarkEnd w:id="10"/>
    </w:p>
    <w:p w14:paraId="00000053" w14:textId="77777777" w:rsidR="0044035F" w:rsidRDefault="000A135F">
      <w:pPr>
        <w:spacing w:before="0"/>
        <w:jc w:val="both"/>
      </w:pPr>
      <w:r>
        <w:t xml:space="preserve">Asset management is the activity of maintaining the agreed service level during a sustained period of time at a certain cost. </w:t>
      </w:r>
    </w:p>
    <w:p w14:paraId="00000054" w14:textId="77777777" w:rsidR="0044035F" w:rsidRDefault="000A135F">
      <w:pPr>
        <w:pStyle w:val="Heading1"/>
        <w:spacing w:after="200"/>
        <w:jc w:val="both"/>
        <w:rPr>
          <w:color w:val="3C78D8"/>
        </w:rPr>
      </w:pPr>
      <w:bookmarkStart w:id="11" w:name="_Toc132723668"/>
      <w:r>
        <w:rPr>
          <w:color w:val="3C78D8"/>
        </w:rPr>
        <w:t>2. Asset Management Plan</w:t>
      </w:r>
      <w:bookmarkEnd w:id="11"/>
    </w:p>
    <w:p w14:paraId="00000055" w14:textId="77777777" w:rsidR="0044035F" w:rsidRDefault="000A135F">
      <w:pPr>
        <w:jc w:val="both"/>
      </w:pPr>
      <w:r>
        <w:t>An Asset Management Plan is developed applying a community-led approach and supports stake</w:t>
      </w:r>
      <w:r>
        <w:t>holders to ensure the required service level during a period of time. It includes:</w:t>
      </w:r>
    </w:p>
    <w:p w14:paraId="00000056" w14:textId="77777777" w:rsidR="0044035F" w:rsidRDefault="000A135F">
      <w:pPr>
        <w:jc w:val="both"/>
      </w:pPr>
      <w:r>
        <w:t>1.</w:t>
      </w:r>
      <w:r>
        <w:tab/>
        <w:t xml:space="preserve">An asset inventory </w:t>
      </w:r>
    </w:p>
    <w:p w14:paraId="00000057" w14:textId="77777777" w:rsidR="0044035F" w:rsidRDefault="000A135F">
      <w:pPr>
        <w:jc w:val="both"/>
      </w:pPr>
      <w:r>
        <w:lastRenderedPageBreak/>
        <w:t>2.</w:t>
      </w:r>
      <w:r>
        <w:tab/>
        <w:t xml:space="preserve">A risk assessment </w:t>
      </w:r>
    </w:p>
    <w:p w14:paraId="00000058" w14:textId="77777777" w:rsidR="0044035F" w:rsidRDefault="000A135F">
      <w:pPr>
        <w:jc w:val="both"/>
      </w:pPr>
      <w:r>
        <w:t>3.</w:t>
      </w:r>
      <w:r>
        <w:tab/>
        <w:t xml:space="preserve">A maintenance plan </w:t>
      </w:r>
    </w:p>
    <w:p w14:paraId="00000059" w14:textId="77777777" w:rsidR="0044035F" w:rsidRDefault="000A135F">
      <w:pPr>
        <w:jc w:val="both"/>
      </w:pPr>
      <w:r>
        <w:t>4.</w:t>
      </w:r>
      <w:r>
        <w:tab/>
        <w:t>An income and optimization analysis: A financial projection of what income (= water tariff and extra-g</w:t>
      </w:r>
      <w:r>
        <w:t xml:space="preserve">overnmental or charity contributions) is required to cover the costs for the agreed SL.       </w:t>
      </w:r>
    </w:p>
    <w:p w14:paraId="0000005A" w14:textId="77777777" w:rsidR="0044035F" w:rsidRDefault="000A135F">
      <w:pPr>
        <w:jc w:val="both"/>
      </w:pPr>
      <w:r>
        <w:t>An Asset Management plan needs to be updated regularly since financial projections might not match reality, or some maintenance might be unforeseen and not inclu</w:t>
      </w:r>
      <w:r>
        <w:t xml:space="preserve">ded in the plan and cost estimates. </w:t>
      </w:r>
    </w:p>
    <w:p w14:paraId="0000005B" w14:textId="77777777" w:rsidR="0044035F" w:rsidRDefault="000A135F">
      <w:pPr>
        <w:pStyle w:val="Heading1"/>
        <w:spacing w:after="200"/>
        <w:jc w:val="both"/>
        <w:rPr>
          <w:color w:val="3C78D8"/>
        </w:rPr>
      </w:pPr>
      <w:bookmarkStart w:id="12" w:name="_Toc132723669"/>
      <w:r>
        <w:rPr>
          <w:color w:val="3C78D8"/>
        </w:rPr>
        <w:t>3. Introduction</w:t>
      </w:r>
      <w:bookmarkEnd w:id="12"/>
    </w:p>
    <w:p w14:paraId="0000005C" w14:textId="77777777" w:rsidR="0044035F" w:rsidRDefault="000A135F">
      <w:pPr>
        <w:jc w:val="both"/>
      </w:pPr>
      <w:r>
        <w:t>Asset management tools for individual water system includes the following,</w:t>
      </w:r>
    </w:p>
    <w:p w14:paraId="0000005D" w14:textId="77777777" w:rsidR="0044035F" w:rsidRDefault="000A135F">
      <w:pPr>
        <w:jc w:val="both"/>
      </w:pPr>
      <w:r>
        <w:t>1.</w:t>
      </w:r>
      <w:r>
        <w:tab/>
        <w:t>A mobile app</w:t>
      </w:r>
    </w:p>
    <w:p w14:paraId="0000005E" w14:textId="77777777" w:rsidR="0044035F" w:rsidRDefault="000A135F">
      <w:pPr>
        <w:jc w:val="both"/>
      </w:pPr>
      <w:r>
        <w:t>2.</w:t>
      </w:r>
      <w:r>
        <w:tab/>
        <w:t>A web dashboard</w:t>
      </w:r>
    </w:p>
    <w:p w14:paraId="0000005F" w14:textId="77777777" w:rsidR="0044035F" w:rsidRDefault="000A135F">
      <w:pPr>
        <w:jc w:val="both"/>
      </w:pPr>
      <w:r>
        <w:t>3.</w:t>
      </w:r>
      <w:r>
        <w:tab/>
        <w:t>A configuration panel</w:t>
      </w:r>
    </w:p>
    <w:p w14:paraId="00000060" w14:textId="77777777" w:rsidR="0044035F" w:rsidRDefault="000A135F">
      <w:pPr>
        <w:jc w:val="both"/>
      </w:pPr>
      <w:r>
        <w:t>The mobile app is a password-protected application that allows operational staff members of the water system to view and add information about the water system. The web dashboard is a publicly accessible web link that presents information about the water s</w:t>
      </w:r>
      <w:r>
        <w:t xml:space="preserve">ystem. The configuration panel is the password-protected data management area for the entire system. Data and settings for the water system can be managed from the configuration area. </w:t>
      </w:r>
    </w:p>
    <w:p w14:paraId="00000061" w14:textId="77777777" w:rsidR="0044035F" w:rsidRDefault="000A135F">
      <w:pPr>
        <w:jc w:val="both"/>
      </w:pPr>
      <w:r>
        <w:t>When a new water system is added, a web dashboard link and a user for c</w:t>
      </w:r>
      <w:r>
        <w:t xml:space="preserve">onfiguration panel is created. Users for mobile applications can be then created from the configuration panel. </w:t>
      </w:r>
    </w:p>
    <w:p w14:paraId="00000062" w14:textId="77777777" w:rsidR="0044035F" w:rsidRDefault="000A135F">
      <w:pPr>
        <w:jc w:val="both"/>
      </w:pPr>
      <w:r>
        <w:t xml:space="preserve">The entire tool set focuses on 3 major areas of asset management for water systems, finance, maintenance, and service. </w:t>
      </w:r>
    </w:p>
    <w:p w14:paraId="00000063" w14:textId="77777777" w:rsidR="0044035F" w:rsidRDefault="000A135F">
      <w:pPr>
        <w:jc w:val="both"/>
      </w:pPr>
      <w:r>
        <w:t xml:space="preserve">The configuration panel </w:t>
      </w:r>
      <w:r>
        <w:t>is used to manage general information about the water system, expected and actual income and expenditure, asset components with lifespan, risks and costs, and quality test parameters. The mobile app lets staff members fill in actual monthly transactions, v</w:t>
      </w:r>
      <w:r>
        <w:t>iew a list of asset components for maintenance and fill in maintenance logs, add water supply records and add water test results. The web dashboard combines data from both the configuration panel and the mobile app to present a visualization of finance, ma</w:t>
      </w:r>
      <w:r>
        <w:t>intenance, and service of the water system. Some water systems’ data can be entered from both the mobile app and the configuration panel. This gives more flexibility.</w:t>
      </w:r>
    </w:p>
    <w:p w14:paraId="00000064" w14:textId="77777777" w:rsidR="0044035F" w:rsidRDefault="0044035F">
      <w:pPr>
        <w:pStyle w:val="Heading1"/>
        <w:spacing w:after="200"/>
        <w:jc w:val="both"/>
      </w:pPr>
      <w:bookmarkStart w:id="13" w:name="_heading=h.pibzq1bgysez" w:colFirst="0" w:colLast="0"/>
      <w:bookmarkEnd w:id="13"/>
    </w:p>
    <w:p w14:paraId="00000065" w14:textId="77777777" w:rsidR="0044035F" w:rsidRDefault="000A135F">
      <w:pPr>
        <w:pStyle w:val="Heading1"/>
        <w:spacing w:after="200"/>
        <w:jc w:val="both"/>
        <w:rPr>
          <w:color w:val="3C78D8"/>
        </w:rPr>
      </w:pPr>
      <w:bookmarkStart w:id="14" w:name="_Toc132723670"/>
      <w:r>
        <w:rPr>
          <w:color w:val="3C78D8"/>
        </w:rPr>
        <w:t>4. The Configuration Panel</w:t>
      </w:r>
      <w:bookmarkEnd w:id="14"/>
      <w:r>
        <w:rPr>
          <w:color w:val="3C78D8"/>
        </w:rPr>
        <w:t xml:space="preserve"> </w:t>
      </w:r>
    </w:p>
    <w:p w14:paraId="00000066" w14:textId="77777777" w:rsidR="0044035F" w:rsidRDefault="000A135F">
      <w:pPr>
        <w:jc w:val="both"/>
      </w:pPr>
      <w:r>
        <w:t>This manual guides users to use the configuration panel of t</w:t>
      </w:r>
      <w:r>
        <w:t>he asset management tools. The configuration panel is the password-protected data management area for the entire system.</w:t>
      </w:r>
    </w:p>
    <w:p w14:paraId="00000067" w14:textId="77777777" w:rsidR="0044035F" w:rsidRDefault="000A135F" w:rsidP="00620296">
      <w:r>
        <w:t>Login URL for the configuration panel:</w:t>
      </w:r>
      <w:r>
        <w:br/>
      </w:r>
      <w:hyperlink r:id="rId9" w:anchor="/auth/home">
        <w:r>
          <w:rPr>
            <w:color w:val="1155CC"/>
            <w:u w:val="single"/>
          </w:rPr>
          <w:t>https://assetmanag</w:t>
        </w:r>
        <w:r>
          <w:rPr>
            <w:color w:val="1155CC"/>
            <w:u w:val="single"/>
          </w:rPr>
          <w:t>ementsystem.netlify.app/#/auth/home</w:t>
        </w:r>
      </w:hyperlink>
      <w:r>
        <w:t xml:space="preserve"> </w:t>
      </w:r>
    </w:p>
    <w:p w14:paraId="00000068" w14:textId="77777777" w:rsidR="0044035F" w:rsidRDefault="000A135F">
      <w:pPr>
        <w:jc w:val="both"/>
        <w:rPr>
          <w:i/>
        </w:rPr>
      </w:pPr>
      <w:r>
        <w:rPr>
          <w:b/>
          <w:i/>
        </w:rPr>
        <w:t>Note</w:t>
      </w:r>
      <w:r>
        <w:rPr>
          <w:i/>
        </w:rPr>
        <w:t xml:space="preserve">: In case of lost username and password for the configuration panel, please contact the corresponding administrator agency who have provided the login details previously. </w:t>
      </w:r>
    </w:p>
    <w:p w14:paraId="00000069" w14:textId="77777777" w:rsidR="0044035F" w:rsidRDefault="000A135F">
      <w:pPr>
        <w:jc w:val="both"/>
      </w:pPr>
      <w:r>
        <w:t>The configuration panel has five major cate</w:t>
      </w:r>
      <w:r>
        <w:t xml:space="preserve">gories: 1) home, 2) finance, 3) maintenance, 4) service: water quality and quantity, and 5) notifications. A detailed explanation of each function under each category is presented in the corresponding sections of this manual. A basic overview of functions </w:t>
      </w:r>
      <w:r>
        <w:t xml:space="preserve">under each section is as </w:t>
      </w:r>
      <w:sdt>
        <w:sdtPr>
          <w:tag w:val="goog_rdk_0"/>
          <w:id w:val="-885020442"/>
        </w:sdtPr>
        <w:sdtEndPr/>
        <w:sdtContent/>
      </w:sdt>
      <w:sdt>
        <w:sdtPr>
          <w:tag w:val="goog_rdk_1"/>
          <w:id w:val="-459182286"/>
        </w:sdtPr>
        <w:sdtEndPr/>
        <w:sdtContent/>
      </w:sdt>
      <w:sdt>
        <w:sdtPr>
          <w:tag w:val="goog_rdk_2"/>
          <w:id w:val="472949264"/>
        </w:sdtPr>
        <w:sdtEndPr/>
        <w:sdtContent/>
      </w:sdt>
      <w:r>
        <w:t>follows</w:t>
      </w:r>
      <w:r>
        <w:t>:</w:t>
      </w:r>
    </w:p>
    <w:p w14:paraId="0000006A" w14:textId="77777777" w:rsidR="0044035F" w:rsidRDefault="000A135F">
      <w:pPr>
        <w:pStyle w:val="Heading2"/>
        <w:numPr>
          <w:ilvl w:val="0"/>
          <w:numId w:val="6"/>
        </w:numPr>
        <w:jc w:val="both"/>
        <w:rPr>
          <w:color w:val="3C78D8"/>
        </w:rPr>
      </w:pPr>
      <w:bookmarkStart w:id="15" w:name="_Toc132723671"/>
      <w:r>
        <w:rPr>
          <w:color w:val="3C78D8"/>
        </w:rPr>
        <w:t>Home</w:t>
      </w:r>
      <w:bookmarkEnd w:id="15"/>
    </w:p>
    <w:p w14:paraId="0000006B" w14:textId="77777777" w:rsidR="0044035F" w:rsidRDefault="000A135F">
      <w:pPr>
        <w:ind w:left="720"/>
        <w:jc w:val="both"/>
      </w:pPr>
      <w:r>
        <w:t>The Home section lets users view and manage the following data:</w:t>
      </w:r>
    </w:p>
    <w:p w14:paraId="0000006C" w14:textId="77777777" w:rsidR="0044035F" w:rsidRDefault="000A135F">
      <w:pPr>
        <w:ind w:left="720"/>
        <w:jc w:val="both"/>
      </w:pPr>
      <w:r>
        <w:t>i. General information about the water system.</w:t>
      </w:r>
    </w:p>
    <w:p w14:paraId="0000006D" w14:textId="77777777" w:rsidR="0044035F" w:rsidRDefault="000A135F">
      <w:pPr>
        <w:ind w:left="720"/>
        <w:jc w:val="both"/>
      </w:pPr>
      <w:r>
        <w:t xml:space="preserve">ii. Information about the beneficiaries of the water system. </w:t>
      </w:r>
    </w:p>
    <w:p w14:paraId="0000006E" w14:textId="77777777" w:rsidR="0044035F" w:rsidRDefault="000A135F">
      <w:pPr>
        <w:ind w:left="720"/>
        <w:jc w:val="both"/>
      </w:pPr>
      <w:r>
        <w:t xml:space="preserve">iii. Mobile app users of the </w:t>
      </w:r>
      <w:r>
        <w:t xml:space="preserve">water system. </w:t>
      </w:r>
    </w:p>
    <w:p w14:paraId="0000006F" w14:textId="77777777" w:rsidR="0044035F" w:rsidRDefault="000A135F">
      <w:pPr>
        <w:ind w:left="720"/>
        <w:jc w:val="both"/>
      </w:pPr>
      <w:r>
        <w:t xml:space="preserve">iv. Supply schedule of the water system. </w:t>
      </w:r>
    </w:p>
    <w:p w14:paraId="00000070" w14:textId="77777777" w:rsidR="0044035F" w:rsidRDefault="0044035F">
      <w:pPr>
        <w:jc w:val="both"/>
      </w:pPr>
    </w:p>
    <w:p w14:paraId="00000071" w14:textId="77777777" w:rsidR="0044035F" w:rsidRDefault="000A135F">
      <w:pPr>
        <w:pStyle w:val="Heading2"/>
        <w:numPr>
          <w:ilvl w:val="0"/>
          <w:numId w:val="6"/>
        </w:numPr>
        <w:jc w:val="both"/>
        <w:rPr>
          <w:color w:val="3C78D8"/>
        </w:rPr>
      </w:pPr>
      <w:bookmarkStart w:id="16" w:name="_Toc132723672"/>
      <w:r>
        <w:rPr>
          <w:color w:val="3C78D8"/>
        </w:rPr>
        <w:t>Finance</w:t>
      </w:r>
      <w:bookmarkEnd w:id="16"/>
    </w:p>
    <w:p w14:paraId="00000072" w14:textId="77777777" w:rsidR="0044035F" w:rsidRDefault="000A135F">
      <w:pPr>
        <w:ind w:left="720"/>
        <w:jc w:val="both"/>
      </w:pPr>
      <w:r>
        <w:t>Finance has four subsections: i) expected income – water tariff, ii) expected income/expenditures (other), iii) expected inflation, iv) actual income/expenditure (cashbook)</w:t>
      </w:r>
    </w:p>
    <w:p w14:paraId="00000073" w14:textId="77777777" w:rsidR="0044035F" w:rsidRDefault="000A135F">
      <w:pPr>
        <w:ind w:left="720"/>
        <w:jc w:val="both"/>
      </w:pPr>
      <w:r>
        <w:t>i. Expected incom</w:t>
      </w:r>
      <w:r>
        <w:t>e – water tariff</w:t>
      </w:r>
    </w:p>
    <w:p w14:paraId="00000074" w14:textId="77777777" w:rsidR="0044035F" w:rsidRDefault="000A135F">
      <w:pPr>
        <w:ind w:left="720"/>
        <w:jc w:val="both"/>
      </w:pPr>
      <w:r>
        <w:t xml:space="preserve">Users can manage information about the type of tariff (fixed or use-based) to be applied to the water system. Users can manage the tariff rates, which may be applicable at different dates and get visual estimation of the yearly and all-time income. </w:t>
      </w:r>
    </w:p>
    <w:p w14:paraId="00000075" w14:textId="77777777" w:rsidR="0044035F" w:rsidRDefault="000A135F">
      <w:pPr>
        <w:ind w:left="720"/>
        <w:jc w:val="both"/>
      </w:pPr>
      <w:r>
        <w:lastRenderedPageBreak/>
        <w:t>ii. Ex</w:t>
      </w:r>
      <w:r>
        <w:t>pected income/expenditure (other)</w:t>
      </w:r>
    </w:p>
    <w:p w14:paraId="00000076" w14:textId="77777777" w:rsidR="0044035F" w:rsidRDefault="000A135F">
      <w:pPr>
        <w:ind w:left="720"/>
        <w:jc w:val="both"/>
      </w:pPr>
      <w:r>
        <w:t xml:space="preserve">Users can manage other expected income and expenditure of the water system. These expected income and expenditure may be applicable at or from different dates. </w:t>
      </w:r>
    </w:p>
    <w:p w14:paraId="00000077" w14:textId="77777777" w:rsidR="0044035F" w:rsidRDefault="000A135F">
      <w:pPr>
        <w:ind w:left="720"/>
        <w:jc w:val="both"/>
      </w:pPr>
      <w:r>
        <w:t>iii. Expected inflation</w:t>
      </w:r>
    </w:p>
    <w:p w14:paraId="00000078" w14:textId="77777777" w:rsidR="0044035F" w:rsidRDefault="000A135F">
      <w:pPr>
        <w:ind w:left="720"/>
        <w:jc w:val="both"/>
      </w:pPr>
      <w:r>
        <w:t xml:space="preserve">Users can set the expected inflation </w:t>
      </w:r>
      <w:r>
        <w:t xml:space="preserve">rate for the period of financial analysis. </w:t>
      </w:r>
    </w:p>
    <w:p w14:paraId="00000079" w14:textId="77777777" w:rsidR="0044035F" w:rsidRDefault="000A135F">
      <w:pPr>
        <w:ind w:left="720"/>
        <w:jc w:val="both"/>
      </w:pPr>
      <w:r>
        <w:t>iv. Actual income/expenditure (cashbook)</w:t>
      </w:r>
    </w:p>
    <w:p w14:paraId="0000007A" w14:textId="77777777" w:rsidR="0044035F" w:rsidRDefault="000A135F">
      <w:pPr>
        <w:ind w:left="720"/>
        <w:jc w:val="both"/>
      </w:pPr>
      <w:r>
        <w:t xml:space="preserve">Users can view and manage all actual transactions of the water system. </w:t>
      </w:r>
    </w:p>
    <w:p w14:paraId="0000007B" w14:textId="77777777" w:rsidR="0044035F" w:rsidRPr="00620296" w:rsidRDefault="000A135F" w:rsidP="00620296">
      <w:pPr>
        <w:ind w:left="720"/>
      </w:pPr>
      <w:r w:rsidRPr="00620296">
        <w:t xml:space="preserve">Note: The cashbook transactions are expected to be added from the mobile application. However, the functionality to add and manage transactions is also present in the configuration panel so that the administrator can manage entries if needed. </w:t>
      </w:r>
    </w:p>
    <w:p w14:paraId="0000007C" w14:textId="77777777" w:rsidR="0044035F" w:rsidRDefault="0044035F">
      <w:pPr>
        <w:jc w:val="both"/>
      </w:pPr>
    </w:p>
    <w:p w14:paraId="0000007D" w14:textId="77777777" w:rsidR="0044035F" w:rsidRDefault="000A135F">
      <w:pPr>
        <w:pStyle w:val="Heading2"/>
        <w:numPr>
          <w:ilvl w:val="0"/>
          <w:numId w:val="6"/>
        </w:numPr>
        <w:jc w:val="both"/>
        <w:rPr>
          <w:color w:val="3C78D8"/>
        </w:rPr>
      </w:pPr>
      <w:bookmarkStart w:id="17" w:name="_Toc132723673"/>
      <w:r>
        <w:rPr>
          <w:color w:val="3C78D8"/>
        </w:rPr>
        <w:t>Maintenance</w:t>
      </w:r>
      <w:bookmarkEnd w:id="17"/>
    </w:p>
    <w:p w14:paraId="0000007E" w14:textId="77777777" w:rsidR="0044035F" w:rsidRDefault="000A135F">
      <w:pPr>
        <w:ind w:left="720"/>
        <w:jc w:val="both"/>
      </w:pPr>
      <w:r>
        <w:t>Maintenance has three sub-sections: i) asset inventory, ii) expected risk, activities and cost, iii) actual maintenance (logs)</w:t>
      </w:r>
    </w:p>
    <w:p w14:paraId="0000007F" w14:textId="3A085F8B" w:rsidR="0044035F" w:rsidRDefault="000A135F">
      <w:pPr>
        <w:ind w:left="720"/>
        <w:jc w:val="both"/>
      </w:pPr>
      <w:r>
        <w:t xml:space="preserve">i. Asset </w:t>
      </w:r>
      <w:r w:rsidR="00620296">
        <w:t>Inventory</w:t>
      </w:r>
    </w:p>
    <w:p w14:paraId="00000080" w14:textId="14EE7B80" w:rsidR="0044035F" w:rsidRDefault="000A135F">
      <w:pPr>
        <w:ind w:left="720"/>
        <w:jc w:val="both"/>
      </w:pPr>
      <w:r>
        <w:t xml:space="preserve">Users can manage </w:t>
      </w:r>
      <w:r w:rsidR="00620296">
        <w:t xml:space="preserve">the </w:t>
      </w:r>
      <w:r>
        <w:t>inventory of asset components under different categories.</w:t>
      </w:r>
    </w:p>
    <w:p w14:paraId="00000081" w14:textId="77777777" w:rsidR="0044035F" w:rsidRDefault="000A135F">
      <w:pPr>
        <w:ind w:left="720"/>
        <w:jc w:val="both"/>
      </w:pPr>
      <w:r>
        <w:t>ii. Expected risks, activities and</w:t>
      </w:r>
      <w:r>
        <w:t xml:space="preserve"> cost</w:t>
      </w:r>
    </w:p>
    <w:p w14:paraId="00000082" w14:textId="77777777" w:rsidR="0044035F" w:rsidRDefault="000A135F">
      <w:pPr>
        <w:ind w:left="720"/>
        <w:jc w:val="both"/>
      </w:pPr>
      <w:r>
        <w:t xml:space="preserve">Users can manage expected risks, costs and maintenance parameters for each asset component. </w:t>
      </w:r>
    </w:p>
    <w:p w14:paraId="00000083" w14:textId="77777777" w:rsidR="0044035F" w:rsidRDefault="000A135F">
      <w:pPr>
        <w:ind w:left="720"/>
        <w:jc w:val="both"/>
      </w:pPr>
      <w:r>
        <w:t>iii. Actual maintenance (logs)</w:t>
      </w:r>
    </w:p>
    <w:p w14:paraId="00000084" w14:textId="77777777" w:rsidR="0044035F" w:rsidRDefault="000A135F">
      <w:pPr>
        <w:ind w:left="720"/>
        <w:jc w:val="both"/>
      </w:pPr>
      <w:sdt>
        <w:sdtPr>
          <w:tag w:val="goog_rdk_3"/>
          <w:id w:val="1278302544"/>
        </w:sdtPr>
        <w:sdtEndPr/>
        <w:sdtContent/>
      </w:sdt>
      <w:sdt>
        <w:sdtPr>
          <w:tag w:val="goog_rdk_4"/>
          <w:id w:val="-1216894341"/>
        </w:sdtPr>
        <w:sdtEndPr/>
        <w:sdtContent/>
      </w:sdt>
      <w:sdt>
        <w:sdtPr>
          <w:tag w:val="goog_rdk_5"/>
          <w:id w:val="-1912768086"/>
        </w:sdtPr>
        <w:sdtEndPr/>
        <w:sdtContent/>
      </w:sdt>
      <w:r>
        <w:t xml:space="preserve">Users can manage actual maintenance logs for the water system. </w:t>
      </w:r>
    </w:p>
    <w:p w14:paraId="00000085" w14:textId="220132DA" w:rsidR="0044035F" w:rsidRDefault="000A135F">
      <w:pPr>
        <w:ind w:left="720"/>
        <w:jc w:val="both"/>
        <w:rPr>
          <w:sz w:val="21"/>
          <w:szCs w:val="21"/>
          <w:highlight w:val="white"/>
        </w:rPr>
      </w:pPr>
      <w:r>
        <w:rPr>
          <w:sz w:val="21"/>
          <w:szCs w:val="21"/>
          <w:highlight w:val="white"/>
        </w:rPr>
        <w:t>Most of the maintenance is pre-scheduled and ca</w:t>
      </w:r>
      <w:r>
        <w:rPr>
          <w:sz w:val="21"/>
          <w:szCs w:val="21"/>
          <w:highlight w:val="white"/>
        </w:rPr>
        <w:t>n also be logged  during</w:t>
      </w:r>
      <w:r w:rsidR="00620296">
        <w:rPr>
          <w:sz w:val="21"/>
          <w:szCs w:val="21"/>
          <w:highlight w:val="white"/>
        </w:rPr>
        <w:t xml:space="preserve"> </w:t>
      </w:r>
      <w:r>
        <w:rPr>
          <w:sz w:val="21"/>
          <w:szCs w:val="21"/>
          <w:highlight w:val="white"/>
        </w:rPr>
        <w:t xml:space="preserve">inspections and preventive activities. The configuration panel also allows for entering non-scheduled maintenance.  </w:t>
      </w:r>
    </w:p>
    <w:p w14:paraId="00000086" w14:textId="76D7FEA4" w:rsidR="0044035F" w:rsidRDefault="000A135F" w:rsidP="00620296">
      <w:pPr>
        <w:ind w:left="720"/>
      </w:pPr>
      <w:r w:rsidRPr="00620296">
        <w:t>Note: The maintenance logs are expected to be added from the mobile application. However, the functionality to ad</w:t>
      </w:r>
      <w:r w:rsidRPr="00620296">
        <w:t>d and manage logs is also present in the configuration panel so that the administrator can manage entries if needed.</w:t>
      </w:r>
    </w:p>
    <w:p w14:paraId="5750C22D" w14:textId="77777777" w:rsidR="00620296" w:rsidRPr="00620296" w:rsidRDefault="00620296" w:rsidP="00620296">
      <w:pPr>
        <w:ind w:left="720"/>
        <w:rPr>
          <w:highlight w:val="white"/>
        </w:rPr>
      </w:pPr>
    </w:p>
    <w:p w14:paraId="00000087" w14:textId="77777777" w:rsidR="0044035F" w:rsidRDefault="000A135F">
      <w:pPr>
        <w:ind w:left="720"/>
        <w:jc w:val="both"/>
        <w:rPr>
          <w:b/>
          <w:color w:val="0000FF"/>
          <w:sz w:val="28"/>
          <w:szCs w:val="28"/>
        </w:rPr>
      </w:pPr>
      <w:r>
        <w:rPr>
          <w:b/>
          <w:color w:val="0000FF"/>
          <w:sz w:val="28"/>
          <w:szCs w:val="28"/>
        </w:rPr>
        <w:lastRenderedPageBreak/>
        <w:t>Service</w:t>
      </w:r>
    </w:p>
    <w:p w14:paraId="00000088" w14:textId="77777777" w:rsidR="0044035F" w:rsidRDefault="000A135F">
      <w:pPr>
        <w:ind w:left="720"/>
        <w:jc w:val="both"/>
      </w:pPr>
      <w:r>
        <w:t>Service has two sub-sections:</w:t>
      </w:r>
    </w:p>
    <w:p w14:paraId="00000089" w14:textId="77777777" w:rsidR="0044035F" w:rsidRDefault="000A135F">
      <w:pPr>
        <w:ind w:left="720"/>
        <w:jc w:val="both"/>
      </w:pPr>
      <w:r>
        <w:t>i. Water supply record</w:t>
      </w:r>
    </w:p>
    <w:p w14:paraId="0000008A" w14:textId="77777777" w:rsidR="0044035F" w:rsidRDefault="000A135F">
      <w:pPr>
        <w:ind w:left="720"/>
        <w:jc w:val="both"/>
      </w:pPr>
      <w:r>
        <w:t>Users can define total water supply from a distribution point at a specific da</w:t>
      </w:r>
      <w:r>
        <w:t>te.</w:t>
      </w:r>
    </w:p>
    <w:p w14:paraId="0000008B" w14:textId="77777777" w:rsidR="0044035F" w:rsidRDefault="000A135F">
      <w:pPr>
        <w:ind w:left="720"/>
        <w:jc w:val="both"/>
      </w:pPr>
      <w:r>
        <w:t>ii. Water quality test</w:t>
      </w:r>
    </w:p>
    <w:p w14:paraId="0000008C" w14:textId="77777777" w:rsidR="0044035F" w:rsidRDefault="000A135F">
      <w:pPr>
        <w:ind w:left="720"/>
        <w:jc w:val="both"/>
      </w:pPr>
      <w:r>
        <w:t xml:space="preserve"> Users need to define the parameters that will be tested for the quality of water, this can only be done in the configuration panel. Mobile app users and configuration panel users will be able to fill in records for the previously defined parameters. </w:t>
      </w:r>
    </w:p>
    <w:p w14:paraId="0000008D" w14:textId="77777777" w:rsidR="0044035F" w:rsidRDefault="0044035F">
      <w:pPr>
        <w:ind w:left="720"/>
        <w:jc w:val="both"/>
      </w:pPr>
    </w:p>
    <w:p w14:paraId="0000008E" w14:textId="77777777" w:rsidR="0044035F" w:rsidRDefault="0044035F">
      <w:pPr>
        <w:ind w:left="720"/>
        <w:jc w:val="both"/>
      </w:pPr>
    </w:p>
    <w:p w14:paraId="0000008F" w14:textId="77777777" w:rsidR="0044035F" w:rsidRDefault="000A135F">
      <w:pPr>
        <w:numPr>
          <w:ilvl w:val="0"/>
          <w:numId w:val="6"/>
        </w:numPr>
        <w:jc w:val="both"/>
        <w:rPr>
          <w:b/>
          <w:color w:val="0000FF"/>
          <w:sz w:val="28"/>
          <w:szCs w:val="28"/>
        </w:rPr>
      </w:pPr>
      <w:r>
        <w:rPr>
          <w:b/>
          <w:color w:val="0000FF"/>
          <w:sz w:val="28"/>
          <w:szCs w:val="28"/>
        </w:rPr>
        <w:t>No</w:t>
      </w:r>
      <w:r>
        <w:rPr>
          <w:b/>
          <w:color w:val="0000FF"/>
          <w:sz w:val="28"/>
          <w:szCs w:val="28"/>
        </w:rPr>
        <w:t>tifications</w:t>
      </w:r>
    </w:p>
    <w:p w14:paraId="00000090" w14:textId="77777777" w:rsidR="0044035F" w:rsidRDefault="000A135F">
      <w:pPr>
        <w:ind w:left="720"/>
        <w:jc w:val="both"/>
      </w:pPr>
      <w:r>
        <w:t xml:space="preserve">i. Users can set time intervals to receive notifications on  their mobile application.  These intervals can be set for all input activities available on the mobile application. </w:t>
      </w:r>
    </w:p>
    <w:p w14:paraId="00000091" w14:textId="77777777" w:rsidR="0044035F" w:rsidRDefault="0044035F">
      <w:pPr>
        <w:pStyle w:val="Heading1"/>
        <w:pBdr>
          <w:top w:val="nil"/>
          <w:left w:val="nil"/>
          <w:bottom w:val="nil"/>
          <w:right w:val="nil"/>
          <w:between w:val="nil"/>
        </w:pBdr>
        <w:jc w:val="both"/>
        <w:rPr>
          <w:color w:val="3C78D8"/>
        </w:rPr>
      </w:pPr>
      <w:bookmarkStart w:id="18" w:name="_heading=h.17dp8vu" w:colFirst="0" w:colLast="0"/>
      <w:bookmarkEnd w:id="18"/>
    </w:p>
    <w:p w14:paraId="00000092" w14:textId="77777777" w:rsidR="0044035F" w:rsidRDefault="000A135F">
      <w:pPr>
        <w:pStyle w:val="Heading1"/>
        <w:pBdr>
          <w:top w:val="nil"/>
          <w:left w:val="nil"/>
          <w:bottom w:val="nil"/>
          <w:right w:val="nil"/>
          <w:between w:val="nil"/>
        </w:pBdr>
        <w:jc w:val="both"/>
        <w:rPr>
          <w:color w:val="3C78D8"/>
        </w:rPr>
      </w:pPr>
      <w:bookmarkStart w:id="19" w:name="_Toc132723674"/>
      <w:r>
        <w:rPr>
          <w:color w:val="3C78D8"/>
        </w:rPr>
        <w:t>5. Using the Web Configuration Panel</w:t>
      </w:r>
      <w:bookmarkEnd w:id="19"/>
    </w:p>
    <w:p w14:paraId="00000093" w14:textId="77777777" w:rsidR="0044035F" w:rsidRDefault="000A135F">
      <w:pPr>
        <w:pBdr>
          <w:top w:val="nil"/>
          <w:left w:val="nil"/>
          <w:bottom w:val="nil"/>
          <w:right w:val="nil"/>
          <w:between w:val="nil"/>
        </w:pBdr>
        <w:jc w:val="both"/>
      </w:pPr>
      <w:r>
        <w:t>When a Water System’s User l</w:t>
      </w:r>
      <w:r>
        <w:t>ogs onto the web application, the Configuration Panel is the first screen he/she will see.</w:t>
      </w:r>
    </w:p>
    <w:p w14:paraId="00000094" w14:textId="77777777" w:rsidR="0044035F" w:rsidRDefault="000A135F">
      <w:pPr>
        <w:pStyle w:val="Heading2"/>
        <w:jc w:val="both"/>
        <w:rPr>
          <w:color w:val="3C78D8"/>
        </w:rPr>
      </w:pPr>
      <w:bookmarkStart w:id="20" w:name="_Toc132723675"/>
      <w:r>
        <w:rPr>
          <w:color w:val="3C78D8"/>
        </w:rPr>
        <w:t>5.1 Home</w:t>
      </w:r>
      <w:bookmarkEnd w:id="20"/>
    </w:p>
    <w:p w14:paraId="00000095" w14:textId="77777777" w:rsidR="0044035F" w:rsidRDefault="000A135F">
      <w:pPr>
        <w:jc w:val="both"/>
      </w:pPr>
      <w:r>
        <w:t>In the home tab of the configuration panel, users can add General Information, Beneficiary details,   Water Supply Schedule, Disallow app editing after mont</w:t>
      </w:r>
      <w:r>
        <w:t>h closing</w:t>
      </w:r>
      <w:r>
        <w:rPr>
          <w:rFonts w:ascii="Arial" w:eastAsia="Arial" w:hAnsi="Arial" w:cs="Arial"/>
          <w:color w:val="252627"/>
          <w:highlight w:val="white"/>
        </w:rPr>
        <w:t xml:space="preserve">, </w:t>
      </w:r>
      <w:r>
        <w:t>and add Mobile App users of the Water System. Users can also see the tariff rates, based on the Use Based and Fixed Based option.</w:t>
      </w:r>
    </w:p>
    <w:p w14:paraId="00000096" w14:textId="77777777" w:rsidR="0044035F" w:rsidRDefault="000A135F">
      <w:pPr>
        <w:spacing w:before="0" w:line="276" w:lineRule="auto"/>
        <w:jc w:val="both"/>
      </w:pPr>
      <w:r>
        <w:rPr>
          <w:rFonts w:ascii="Arial" w:eastAsia="Arial" w:hAnsi="Arial" w:cs="Arial"/>
          <w:noProof/>
          <w:color w:val="000000"/>
          <w:lang w:val="en-US"/>
        </w:rPr>
        <w:lastRenderedPageBreak/>
        <w:drawing>
          <wp:inline distT="114300" distB="114300" distL="114300" distR="114300">
            <wp:extent cx="5943600" cy="2808876"/>
            <wp:effectExtent l="0" t="0" r="0" b="0"/>
            <wp:docPr id="1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9941" b="6014"/>
                    <a:stretch>
                      <a:fillRect/>
                    </a:stretch>
                  </pic:blipFill>
                  <pic:spPr>
                    <a:xfrm>
                      <a:off x="0" y="0"/>
                      <a:ext cx="5943600" cy="2808876"/>
                    </a:xfrm>
                    <a:prstGeom prst="rect">
                      <a:avLst/>
                    </a:prstGeom>
                    <a:ln/>
                  </pic:spPr>
                </pic:pic>
              </a:graphicData>
            </a:graphic>
          </wp:inline>
        </w:drawing>
      </w:r>
    </w:p>
    <w:p w14:paraId="00000097" w14:textId="77777777" w:rsidR="0044035F" w:rsidRDefault="000A135F">
      <w:pPr>
        <w:pStyle w:val="Heading3"/>
        <w:jc w:val="both"/>
      </w:pPr>
      <w:bookmarkStart w:id="21" w:name="_Toc132723676"/>
      <w:r>
        <w:t>5.1.1 Add/Edit General Information</w:t>
      </w:r>
      <w:bookmarkEnd w:id="21"/>
    </w:p>
    <w:p w14:paraId="00000098" w14:textId="77777777" w:rsidR="0044035F" w:rsidRDefault="000A135F">
      <w:pPr>
        <w:jc w:val="both"/>
      </w:pPr>
      <w:r>
        <w:t>Users can add the General information of the Water Scheme by clicking on the edit icon placed in the right corner of the content.</w:t>
      </w:r>
    </w:p>
    <w:p w14:paraId="00000099" w14:textId="77777777" w:rsidR="0044035F" w:rsidRDefault="000A135F">
      <w:pPr>
        <w:jc w:val="both"/>
      </w:pPr>
      <w:r>
        <w:t>Then a pop-up form is displayed where the following details have to be filled up:</w:t>
      </w:r>
    </w:p>
    <w:p w14:paraId="0000009A" w14:textId="77777777" w:rsidR="0044035F" w:rsidRDefault="000A135F">
      <w:pPr>
        <w:numPr>
          <w:ilvl w:val="0"/>
          <w:numId w:val="28"/>
        </w:numPr>
        <w:jc w:val="both"/>
      </w:pPr>
      <w:r>
        <w:t>Scheme Name: Add the Name of the Water Syste</w:t>
      </w:r>
      <w:r>
        <w:t>m</w:t>
      </w:r>
    </w:p>
    <w:p w14:paraId="0000009B" w14:textId="77777777" w:rsidR="0044035F" w:rsidRDefault="000A135F">
      <w:pPr>
        <w:numPr>
          <w:ilvl w:val="0"/>
          <w:numId w:val="28"/>
        </w:numPr>
        <w:spacing w:before="0"/>
        <w:jc w:val="both"/>
      </w:pPr>
      <w:r>
        <w:t>Location: Add the location &amp; address of the Water System</w:t>
      </w:r>
    </w:p>
    <w:p w14:paraId="0000009C" w14:textId="77777777" w:rsidR="0044035F" w:rsidRDefault="000A135F">
      <w:pPr>
        <w:numPr>
          <w:ilvl w:val="0"/>
          <w:numId w:val="28"/>
        </w:numPr>
        <w:spacing w:before="0"/>
        <w:jc w:val="both"/>
      </w:pPr>
      <w:r>
        <w:t>Water Source: Add source of water e.g. Boring water, Spring water, etc</w:t>
      </w:r>
    </w:p>
    <w:p w14:paraId="0000009D" w14:textId="77777777" w:rsidR="0044035F" w:rsidRDefault="000A135F">
      <w:pPr>
        <w:numPr>
          <w:ilvl w:val="0"/>
          <w:numId w:val="28"/>
        </w:numPr>
        <w:spacing w:before="0"/>
        <w:jc w:val="both"/>
      </w:pPr>
      <w:r>
        <w:t>Daily Target: Add total water supply (in Liters) per day. It doesn’t affect any data projection displayed in Dashboard.</w:t>
      </w:r>
    </w:p>
    <w:p w14:paraId="0000009E" w14:textId="77777777" w:rsidR="0044035F" w:rsidRDefault="000A135F">
      <w:pPr>
        <w:numPr>
          <w:ilvl w:val="0"/>
          <w:numId w:val="28"/>
        </w:numPr>
        <w:spacing w:before="0"/>
        <w:jc w:val="both"/>
      </w:pPr>
      <w:r>
        <w:t>Visual</w:t>
      </w:r>
      <w:r>
        <w:t>ize data for (Year): Add the period (number of years) for which the data will be projected.</w:t>
      </w:r>
    </w:p>
    <w:p w14:paraId="0000009F" w14:textId="77777777" w:rsidR="0044035F" w:rsidRDefault="000A135F">
      <w:pPr>
        <w:numPr>
          <w:ilvl w:val="0"/>
          <w:numId w:val="28"/>
        </w:numPr>
        <w:spacing w:before="0"/>
        <w:jc w:val="both"/>
      </w:pPr>
      <w:r>
        <w:t>Currency: Add the unit of currency to be used</w:t>
      </w:r>
    </w:p>
    <w:p w14:paraId="000000A0" w14:textId="77777777" w:rsidR="0044035F" w:rsidRDefault="000A135F">
      <w:pPr>
        <w:numPr>
          <w:ilvl w:val="0"/>
          <w:numId w:val="28"/>
        </w:numPr>
        <w:spacing w:before="0"/>
        <w:jc w:val="both"/>
      </w:pPr>
      <w:r>
        <w:t xml:space="preserve">System Date Format: Select the format and month names to display with Visualization. </w:t>
      </w:r>
      <w:r>
        <w:rPr>
          <w:sz w:val="24"/>
          <w:szCs w:val="24"/>
          <w:highlight w:val="white"/>
        </w:rPr>
        <w:t>Current options are EN for Englis</w:t>
      </w:r>
      <w:r>
        <w:rPr>
          <w:sz w:val="24"/>
          <w:szCs w:val="24"/>
          <w:highlight w:val="white"/>
        </w:rPr>
        <w:t>h and NP for Nepali. The date format can be changed later as per requirements.</w:t>
      </w:r>
    </w:p>
    <w:p w14:paraId="000000A1" w14:textId="77777777" w:rsidR="0044035F" w:rsidRDefault="000A135F">
      <w:pPr>
        <w:numPr>
          <w:ilvl w:val="0"/>
          <w:numId w:val="28"/>
        </w:numPr>
        <w:spacing w:before="0"/>
        <w:jc w:val="both"/>
      </w:pPr>
      <w:r>
        <w:t xml:space="preserve">System Built Date: Add a calendar date on which the water system was built </w:t>
      </w:r>
    </w:p>
    <w:p w14:paraId="000000A2" w14:textId="77777777" w:rsidR="0044035F" w:rsidRDefault="000A135F">
      <w:pPr>
        <w:numPr>
          <w:ilvl w:val="0"/>
          <w:numId w:val="28"/>
        </w:numPr>
        <w:spacing w:before="0"/>
        <w:jc w:val="both"/>
      </w:pPr>
      <w:r>
        <w:t>Longitude: Add Longitude to identify the location of the water system (optionally).</w:t>
      </w:r>
    </w:p>
    <w:p w14:paraId="000000A3" w14:textId="77777777" w:rsidR="0044035F" w:rsidRDefault="000A135F">
      <w:pPr>
        <w:numPr>
          <w:ilvl w:val="0"/>
          <w:numId w:val="28"/>
        </w:numPr>
        <w:spacing w:before="0"/>
        <w:jc w:val="both"/>
      </w:pPr>
      <w:r>
        <w:t>Latitude: Add Lat</w:t>
      </w:r>
      <w:r>
        <w:t>itude to identify the location of the water system(optionally).</w:t>
      </w:r>
    </w:p>
    <w:p w14:paraId="000000A4" w14:textId="77777777" w:rsidR="0044035F" w:rsidRDefault="000A135F">
      <w:pPr>
        <w:numPr>
          <w:ilvl w:val="0"/>
          <w:numId w:val="28"/>
        </w:numPr>
        <w:spacing w:before="0"/>
        <w:jc w:val="both"/>
      </w:pPr>
      <w:r>
        <w:t xml:space="preserve">Tool Start Date: Add </w:t>
      </w:r>
      <w:r>
        <w:rPr>
          <w:rFonts w:ascii="Calibri" w:eastAsia="Calibri" w:hAnsi="Calibri" w:cs="Calibri"/>
          <w:sz w:val="24"/>
          <w:szCs w:val="24"/>
        </w:rPr>
        <w:t>the calendar date on which this tool is initiated for this water system. All projections and records start on this date.</w:t>
      </w:r>
    </w:p>
    <w:p w14:paraId="000000A5" w14:textId="77777777" w:rsidR="0044035F" w:rsidRDefault="000A135F">
      <w:pPr>
        <w:spacing w:before="0"/>
        <w:jc w:val="both"/>
      </w:pPr>
      <w:r>
        <w:lastRenderedPageBreak/>
        <w:t xml:space="preserve"> </w:t>
      </w:r>
      <w:r>
        <w:rPr>
          <w:rFonts w:ascii="Arial" w:eastAsia="Arial" w:hAnsi="Arial" w:cs="Arial"/>
          <w:noProof/>
          <w:color w:val="000000"/>
          <w:lang w:val="en-US"/>
        </w:rPr>
        <w:drawing>
          <wp:inline distT="114300" distB="114300" distL="114300" distR="114300">
            <wp:extent cx="5943600" cy="2855374"/>
            <wp:effectExtent l="0" t="0" r="0" b="0"/>
            <wp:docPr id="1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t="8768" b="5765"/>
                    <a:stretch>
                      <a:fillRect/>
                    </a:stretch>
                  </pic:blipFill>
                  <pic:spPr>
                    <a:xfrm>
                      <a:off x="0" y="0"/>
                      <a:ext cx="5943600" cy="2855374"/>
                    </a:xfrm>
                    <a:prstGeom prst="rect">
                      <a:avLst/>
                    </a:prstGeom>
                    <a:ln/>
                  </pic:spPr>
                </pic:pic>
              </a:graphicData>
            </a:graphic>
          </wp:inline>
        </w:drawing>
      </w:r>
    </w:p>
    <w:p w14:paraId="000000A6" w14:textId="77777777" w:rsidR="0044035F" w:rsidRDefault="0044035F">
      <w:pPr>
        <w:jc w:val="both"/>
      </w:pPr>
    </w:p>
    <w:p w14:paraId="000000A7" w14:textId="77777777" w:rsidR="0044035F" w:rsidRDefault="000A135F">
      <w:pPr>
        <w:pStyle w:val="Heading3"/>
        <w:jc w:val="both"/>
      </w:pPr>
      <w:bookmarkStart w:id="22" w:name="_Toc132723677"/>
      <w:r>
        <w:t>5.1.2 Add/Edit Mobile App Users</w:t>
      </w:r>
      <w:bookmarkEnd w:id="22"/>
    </w:p>
    <w:p w14:paraId="000000A8" w14:textId="77777777" w:rsidR="0044035F" w:rsidRDefault="000A135F">
      <w:pPr>
        <w:jc w:val="both"/>
        <w:rPr>
          <w:b/>
        </w:rPr>
      </w:pPr>
      <w:r>
        <w:rPr>
          <w:b/>
        </w:rPr>
        <w:t>Mobile App Use</w:t>
      </w:r>
      <w:r>
        <w:rPr>
          <w:b/>
        </w:rPr>
        <w:t>rs are those users who will get access to use the mobile app of AMS. All the Mobile App Users will get the same app with the same authorities over the app.</w:t>
      </w:r>
    </w:p>
    <w:p w14:paraId="000000A9" w14:textId="77777777" w:rsidR="0044035F" w:rsidRDefault="000A135F">
      <w:pPr>
        <w:jc w:val="both"/>
      </w:pPr>
      <w:r>
        <w:t>After adding General information, the User has to click on the pencil icon next to the title ‘Mobile</w:t>
      </w:r>
      <w:r>
        <w:t xml:space="preserve"> App Users’ where a pop-up form will be displayed. In order to add the Mobile App Users, the following details have to be filled in :</w:t>
      </w:r>
    </w:p>
    <w:p w14:paraId="000000AA" w14:textId="77777777" w:rsidR="0044035F" w:rsidRDefault="000A135F">
      <w:pPr>
        <w:numPr>
          <w:ilvl w:val="0"/>
          <w:numId w:val="8"/>
        </w:numPr>
        <w:jc w:val="both"/>
      </w:pPr>
      <w:r>
        <w:t>Name: Add the name of the mobile app user</w:t>
      </w:r>
    </w:p>
    <w:p w14:paraId="000000AB" w14:textId="77777777" w:rsidR="0044035F" w:rsidRDefault="000A135F">
      <w:pPr>
        <w:numPr>
          <w:ilvl w:val="0"/>
          <w:numId w:val="8"/>
        </w:numPr>
        <w:spacing w:before="0"/>
        <w:jc w:val="both"/>
      </w:pPr>
      <w:r>
        <w:t>Phone: Add the Ten Digit phone number of the mobile App User. In case the mobile</w:t>
      </w:r>
      <w:r>
        <w:t xml:space="preserve"> App User has a Eleven Digit phone number, omit the zero (0). Also fictive Ten Digit mobile phone numbers can be used. </w:t>
      </w:r>
    </w:p>
    <w:p w14:paraId="000000AC" w14:textId="77777777" w:rsidR="0044035F" w:rsidRDefault="000A135F">
      <w:pPr>
        <w:numPr>
          <w:ilvl w:val="0"/>
          <w:numId w:val="8"/>
        </w:numPr>
        <w:spacing w:before="0"/>
        <w:jc w:val="both"/>
      </w:pPr>
      <w:r>
        <w:t>Password (PIN): Add a password of  at least four  digits. Alpha characters and special characters cannot be applied in this field.</w:t>
      </w:r>
    </w:p>
    <w:p w14:paraId="000000AD" w14:textId="77777777" w:rsidR="0044035F" w:rsidRDefault="000A135F">
      <w:pPr>
        <w:numPr>
          <w:ilvl w:val="0"/>
          <w:numId w:val="8"/>
        </w:numPr>
        <w:spacing w:before="0"/>
        <w:jc w:val="both"/>
      </w:pPr>
      <w:r>
        <w:t>Re-en</w:t>
      </w:r>
      <w:r>
        <w:t>ter Password (PIN) for confirmation: Add the same Password (PIN) for confirmation.</w:t>
      </w:r>
    </w:p>
    <w:p w14:paraId="000000AE" w14:textId="77777777" w:rsidR="0044035F" w:rsidRDefault="000A135F">
      <w:pPr>
        <w:numPr>
          <w:ilvl w:val="0"/>
          <w:numId w:val="8"/>
        </w:numPr>
        <w:spacing w:before="0"/>
        <w:jc w:val="both"/>
      </w:pPr>
      <w:r>
        <w:t>Save the added data by clicking on the Save Button</w:t>
      </w:r>
    </w:p>
    <w:p w14:paraId="000000AF" w14:textId="77777777" w:rsidR="0044035F" w:rsidRDefault="000A135F">
      <w:pPr>
        <w:numPr>
          <w:ilvl w:val="0"/>
          <w:numId w:val="8"/>
        </w:numPr>
        <w:spacing w:before="0"/>
        <w:jc w:val="both"/>
      </w:pPr>
      <w:r>
        <w:t>In case of a lost password, app users can contact their configuration panel admin to reset their  password.</w:t>
      </w:r>
    </w:p>
    <w:p w14:paraId="000000B0" w14:textId="77777777" w:rsidR="0044035F" w:rsidRDefault="000A135F">
      <w:pPr>
        <w:spacing w:before="0" w:line="276" w:lineRule="auto"/>
        <w:jc w:val="both"/>
      </w:pPr>
      <w:r>
        <w:rPr>
          <w:rFonts w:ascii="Arial" w:eastAsia="Arial" w:hAnsi="Arial" w:cs="Arial"/>
          <w:noProof/>
          <w:color w:val="000000"/>
          <w:lang w:val="en-US"/>
        </w:rPr>
        <w:lastRenderedPageBreak/>
        <w:drawing>
          <wp:inline distT="114300" distB="114300" distL="114300" distR="114300">
            <wp:extent cx="5943600" cy="2543175"/>
            <wp:effectExtent l="25400" t="25400" r="25400" b="25400"/>
            <wp:docPr id="1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1258" b="1255"/>
                    <a:stretch>
                      <a:fillRect/>
                    </a:stretch>
                  </pic:blipFill>
                  <pic:spPr>
                    <a:xfrm>
                      <a:off x="0" y="0"/>
                      <a:ext cx="5943600" cy="2543175"/>
                    </a:xfrm>
                    <a:prstGeom prst="rect">
                      <a:avLst/>
                    </a:prstGeom>
                    <a:ln w="25400">
                      <a:solidFill>
                        <a:srgbClr val="A4C2F4"/>
                      </a:solidFill>
                      <a:prstDash val="solid"/>
                    </a:ln>
                  </pic:spPr>
                </pic:pic>
              </a:graphicData>
            </a:graphic>
          </wp:inline>
        </w:drawing>
      </w:r>
    </w:p>
    <w:p w14:paraId="000000B1" w14:textId="77777777" w:rsidR="0044035F" w:rsidRDefault="0044035F">
      <w:pPr>
        <w:jc w:val="both"/>
      </w:pPr>
    </w:p>
    <w:p w14:paraId="000000B2" w14:textId="77777777" w:rsidR="0044035F" w:rsidRDefault="000A135F">
      <w:pPr>
        <w:pStyle w:val="Heading3"/>
        <w:jc w:val="both"/>
      </w:pPr>
      <w:bookmarkStart w:id="23" w:name="_Toc132723678"/>
      <w:r>
        <w:t>5.1.3</w:t>
      </w:r>
      <w:r>
        <w:rPr>
          <w:rFonts w:ascii="Arial" w:eastAsia="Arial" w:hAnsi="Arial" w:cs="Arial"/>
          <w:color w:val="000000"/>
        </w:rPr>
        <w:t xml:space="preserve"> </w:t>
      </w:r>
      <w:r>
        <w:t xml:space="preserve">Add/Edit Beneficiary </w:t>
      </w:r>
      <w:sdt>
        <w:sdtPr>
          <w:tag w:val="goog_rdk_6"/>
          <w:id w:val="-1152985084"/>
        </w:sdtPr>
        <w:sdtEndPr/>
        <w:sdtContent/>
      </w:sdt>
      <w:r>
        <w:t>Information</w:t>
      </w:r>
      <w:bookmarkEnd w:id="23"/>
    </w:p>
    <w:p w14:paraId="000000B3" w14:textId="77777777" w:rsidR="0044035F" w:rsidRDefault="000A135F">
      <w:pPr>
        <w:jc w:val="both"/>
      </w:pPr>
      <w:r>
        <w:t>In order to add and edit Beneficiary Information of the Water System, the User needs to click on the pencil icon next to the title ‘Beneficiary information’. A pop up form will appear in which the following details have to be filled in:</w:t>
      </w:r>
    </w:p>
    <w:p w14:paraId="000000B4" w14:textId="77777777" w:rsidR="0044035F" w:rsidRDefault="000A135F">
      <w:pPr>
        <w:numPr>
          <w:ilvl w:val="0"/>
          <w:numId w:val="7"/>
        </w:numPr>
        <w:spacing w:before="0"/>
        <w:jc w:val="both"/>
      </w:pPr>
      <w:r>
        <w:t>Institutional Conne</w:t>
      </w:r>
      <w:r>
        <w:t>ction: Add the number of the institutional connections ( Connections like schools, colleges, offices, etc.)</w:t>
      </w:r>
    </w:p>
    <w:p w14:paraId="000000B5" w14:textId="77777777" w:rsidR="0044035F" w:rsidRDefault="000A135F">
      <w:pPr>
        <w:numPr>
          <w:ilvl w:val="0"/>
          <w:numId w:val="7"/>
        </w:numPr>
        <w:spacing w:before="0"/>
        <w:jc w:val="both"/>
      </w:pPr>
      <w:r>
        <w:t>Commercial Connection: Add the number of the commercial connections ( Connections for commercial purposes)</w:t>
      </w:r>
    </w:p>
    <w:p w14:paraId="000000B6" w14:textId="77777777" w:rsidR="0044035F" w:rsidRDefault="000A135F">
      <w:pPr>
        <w:numPr>
          <w:ilvl w:val="0"/>
          <w:numId w:val="7"/>
        </w:numPr>
        <w:spacing w:before="0"/>
        <w:jc w:val="both"/>
      </w:pPr>
      <w:r>
        <w:t>Household Connection: Add the number of t</w:t>
      </w:r>
      <w:r>
        <w:t>otal households connection ( private household connections)</w:t>
      </w:r>
    </w:p>
    <w:p w14:paraId="000000B7" w14:textId="77777777" w:rsidR="0044035F" w:rsidRDefault="000A135F">
      <w:pPr>
        <w:numPr>
          <w:ilvl w:val="0"/>
          <w:numId w:val="7"/>
        </w:numPr>
        <w:spacing w:before="0"/>
        <w:jc w:val="both"/>
      </w:pPr>
      <w:r>
        <w:t>Public Connection: Add the number of public connections ( Connections in public places like temples, parks, etc.)</w:t>
      </w:r>
    </w:p>
    <w:p w14:paraId="000000B8" w14:textId="77777777" w:rsidR="0044035F" w:rsidRDefault="000A135F">
      <w:pPr>
        <w:numPr>
          <w:ilvl w:val="0"/>
          <w:numId w:val="7"/>
        </w:numPr>
        <w:spacing w:before="0"/>
        <w:jc w:val="both"/>
      </w:pPr>
      <w:r>
        <w:t xml:space="preserve">Apply Date: Add the date from which this record should be applied to the system. </w:t>
      </w:r>
    </w:p>
    <w:p w14:paraId="000000B9" w14:textId="77777777" w:rsidR="0044035F" w:rsidRDefault="000A135F">
      <w:pPr>
        <w:numPr>
          <w:ilvl w:val="0"/>
          <w:numId w:val="7"/>
        </w:numPr>
        <w:spacing w:before="0"/>
        <w:jc w:val="both"/>
      </w:pPr>
      <w:r>
        <w:t>Save the added data by clicking on the Save Button</w:t>
      </w:r>
    </w:p>
    <w:p w14:paraId="000000BA" w14:textId="77777777" w:rsidR="0044035F" w:rsidRDefault="0044035F">
      <w:pPr>
        <w:spacing w:before="0"/>
        <w:ind w:left="720"/>
        <w:jc w:val="both"/>
      </w:pPr>
    </w:p>
    <w:p w14:paraId="000000BB" w14:textId="77777777" w:rsidR="0044035F" w:rsidRDefault="000A135F">
      <w:pPr>
        <w:spacing w:before="0"/>
        <w:jc w:val="both"/>
        <w:rPr>
          <w:rFonts w:ascii="Arial" w:eastAsia="Arial" w:hAnsi="Arial" w:cs="Arial"/>
          <w:color w:val="000000"/>
        </w:rPr>
      </w:pPr>
      <w:r>
        <w:t xml:space="preserve">Beneficiary information can change over time, e.g. when the water systems’ network is expanded to serve more customers. </w:t>
      </w:r>
      <w:r>
        <w:rPr>
          <w:sz w:val="21"/>
          <w:szCs w:val="21"/>
          <w:highlight w:val="white"/>
        </w:rPr>
        <w:t>Beneficiary information for different time periods can be added by using different ‘</w:t>
      </w:r>
      <w:r>
        <w:rPr>
          <w:sz w:val="21"/>
          <w:szCs w:val="21"/>
          <w:highlight w:val="white"/>
        </w:rPr>
        <w:t xml:space="preserve">Apply dates’ in the configuration panel. The User should make an extra entry under </w:t>
      </w:r>
      <w:r>
        <w:rPr>
          <w:sz w:val="21"/>
          <w:szCs w:val="21"/>
          <w:highlight w:val="white"/>
        </w:rPr>
        <w:lastRenderedPageBreak/>
        <w:t>Beneficiary Information with a different ‘Apply date’ than before. .</w:t>
      </w:r>
      <w:r>
        <w:rPr>
          <w:rFonts w:ascii="Arial" w:eastAsia="Arial" w:hAnsi="Arial" w:cs="Arial"/>
          <w:noProof/>
          <w:color w:val="000000"/>
          <w:lang w:val="en-US"/>
        </w:rPr>
        <w:drawing>
          <wp:inline distT="114300" distB="114300" distL="114300" distR="114300">
            <wp:extent cx="5943600" cy="2095500"/>
            <wp:effectExtent l="25400" t="25400" r="25400" b="25400"/>
            <wp:docPr id="1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t="10512" b="10512"/>
                    <a:stretch>
                      <a:fillRect/>
                    </a:stretch>
                  </pic:blipFill>
                  <pic:spPr>
                    <a:xfrm>
                      <a:off x="0" y="0"/>
                      <a:ext cx="5943600" cy="2095500"/>
                    </a:xfrm>
                    <a:prstGeom prst="rect">
                      <a:avLst/>
                    </a:prstGeom>
                    <a:ln w="25400">
                      <a:solidFill>
                        <a:srgbClr val="A4C2F4"/>
                      </a:solidFill>
                      <a:prstDash val="solid"/>
                    </a:ln>
                  </pic:spPr>
                </pic:pic>
              </a:graphicData>
            </a:graphic>
          </wp:inline>
        </w:drawing>
      </w:r>
    </w:p>
    <w:p w14:paraId="000000BC" w14:textId="77777777" w:rsidR="0044035F" w:rsidRDefault="0044035F">
      <w:pPr>
        <w:spacing w:before="0" w:line="276" w:lineRule="auto"/>
        <w:jc w:val="both"/>
        <w:rPr>
          <w:rFonts w:ascii="Arial" w:eastAsia="Arial" w:hAnsi="Arial" w:cs="Arial"/>
          <w:color w:val="000000"/>
        </w:rPr>
      </w:pPr>
    </w:p>
    <w:p w14:paraId="000000BD" w14:textId="77777777" w:rsidR="0044035F" w:rsidRDefault="0044035F">
      <w:pPr>
        <w:spacing w:before="0" w:line="276" w:lineRule="auto"/>
        <w:jc w:val="both"/>
        <w:rPr>
          <w:rFonts w:ascii="Arial" w:eastAsia="Arial" w:hAnsi="Arial" w:cs="Arial"/>
          <w:color w:val="000000"/>
        </w:rPr>
      </w:pPr>
    </w:p>
    <w:p w14:paraId="000000BE" w14:textId="77777777" w:rsidR="0044035F" w:rsidRDefault="000A135F">
      <w:pPr>
        <w:pStyle w:val="Heading3"/>
        <w:jc w:val="both"/>
      </w:pPr>
      <w:bookmarkStart w:id="24" w:name="_Toc132723679"/>
      <w:r>
        <w:t>5.1.4</w:t>
      </w:r>
      <w:r>
        <w:rPr>
          <w:rFonts w:ascii="Arial" w:eastAsia="Arial" w:hAnsi="Arial" w:cs="Arial"/>
          <w:color w:val="000000"/>
        </w:rPr>
        <w:t xml:space="preserve"> </w:t>
      </w:r>
      <w:r>
        <w:t>Tariff Rates</w:t>
      </w:r>
      <w:bookmarkEnd w:id="24"/>
    </w:p>
    <w:p w14:paraId="000000BF" w14:textId="77777777" w:rsidR="0044035F" w:rsidRDefault="000A135F">
      <w:pPr>
        <w:jc w:val="both"/>
      </w:pPr>
      <w:r>
        <w:t>In the Tariff Rate Section, users can view different tariff rates by clicking on t</w:t>
      </w:r>
      <w:r>
        <w:t>he fixed and user-based rates of Institution, Commercial, Households &amp; Public for the respective years.</w:t>
      </w:r>
    </w:p>
    <w:p w14:paraId="000000C0" w14:textId="77777777" w:rsidR="0044035F" w:rsidRDefault="000A135F">
      <w:pPr>
        <w:spacing w:before="0" w:line="276" w:lineRule="auto"/>
        <w:jc w:val="both"/>
        <w:rPr>
          <w:rFonts w:ascii="Arial" w:eastAsia="Arial" w:hAnsi="Arial" w:cs="Arial"/>
          <w:color w:val="000000"/>
        </w:rPr>
      </w:pPr>
      <w:r>
        <w:rPr>
          <w:rFonts w:ascii="Arial" w:eastAsia="Arial" w:hAnsi="Arial" w:cs="Arial"/>
          <w:noProof/>
          <w:color w:val="000000"/>
          <w:lang w:val="en-US"/>
        </w:rPr>
        <w:drawing>
          <wp:inline distT="114300" distB="114300" distL="114300" distR="114300">
            <wp:extent cx="5943600" cy="2886075"/>
            <wp:effectExtent l="25400" t="25400" r="25400" b="25400"/>
            <wp:docPr id="1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9168" b="60911"/>
                    <a:stretch>
                      <a:fillRect/>
                    </a:stretch>
                  </pic:blipFill>
                  <pic:spPr>
                    <a:xfrm>
                      <a:off x="0" y="0"/>
                      <a:ext cx="5943600" cy="2886075"/>
                    </a:xfrm>
                    <a:prstGeom prst="rect">
                      <a:avLst/>
                    </a:prstGeom>
                    <a:ln w="25400">
                      <a:solidFill>
                        <a:srgbClr val="A4C2F4"/>
                      </a:solidFill>
                      <a:prstDash val="solid"/>
                    </a:ln>
                  </pic:spPr>
                </pic:pic>
              </a:graphicData>
            </a:graphic>
          </wp:inline>
        </w:drawing>
      </w:r>
    </w:p>
    <w:p w14:paraId="000000C1" w14:textId="77777777" w:rsidR="0044035F" w:rsidRDefault="0044035F">
      <w:pPr>
        <w:spacing w:before="0" w:line="276" w:lineRule="auto"/>
        <w:jc w:val="both"/>
        <w:rPr>
          <w:rFonts w:ascii="Arial" w:eastAsia="Arial" w:hAnsi="Arial" w:cs="Arial"/>
          <w:color w:val="000000"/>
        </w:rPr>
      </w:pPr>
    </w:p>
    <w:p w14:paraId="000000C2" w14:textId="77777777" w:rsidR="0044035F" w:rsidRDefault="0044035F">
      <w:pPr>
        <w:spacing w:before="0" w:line="276" w:lineRule="auto"/>
        <w:jc w:val="both"/>
        <w:rPr>
          <w:rFonts w:ascii="Arial" w:eastAsia="Arial" w:hAnsi="Arial" w:cs="Arial"/>
          <w:color w:val="000000"/>
        </w:rPr>
      </w:pPr>
    </w:p>
    <w:p w14:paraId="000000C3" w14:textId="77777777" w:rsidR="0044035F" w:rsidRDefault="000A135F">
      <w:pPr>
        <w:pStyle w:val="Heading3"/>
        <w:jc w:val="both"/>
      </w:pPr>
      <w:bookmarkStart w:id="25" w:name="_Toc132723680"/>
      <w:r>
        <w:t>5.1.5 Add/ Edit Water Supply Schedule</w:t>
      </w:r>
      <w:bookmarkEnd w:id="25"/>
    </w:p>
    <w:p w14:paraId="000000C4" w14:textId="77777777" w:rsidR="0044035F" w:rsidRDefault="000A135F">
      <w:pPr>
        <w:jc w:val="both"/>
      </w:pPr>
      <w:r>
        <w:t>In order to add Water Supply Schedule, the following details have to be filled in:</w:t>
      </w:r>
    </w:p>
    <w:p w14:paraId="000000C5" w14:textId="77777777" w:rsidR="0044035F" w:rsidRDefault="000A135F">
      <w:pPr>
        <w:jc w:val="both"/>
        <w:rPr>
          <w:b/>
        </w:rPr>
      </w:pPr>
      <w:r>
        <w:rPr>
          <w:b/>
        </w:rPr>
        <w:t>You can select any time from morning to evening. It accepts the 24 hrs. format timings.</w:t>
      </w:r>
    </w:p>
    <w:p w14:paraId="000000C6" w14:textId="77777777" w:rsidR="0044035F" w:rsidRDefault="000A135F">
      <w:pPr>
        <w:numPr>
          <w:ilvl w:val="0"/>
          <w:numId w:val="17"/>
        </w:numPr>
        <w:jc w:val="both"/>
      </w:pPr>
      <w:r>
        <w:lastRenderedPageBreak/>
        <w:t>Day: Add the name of Days (Example: SUN- WED) Day can be a single day ( like sun, mon, etc.) or day range ( like sun-mon, tue-fri, etc.). If there are multiple supplies</w:t>
      </w:r>
      <w:r>
        <w:t xml:space="preserve"> in a single day, multiple entries need to be added.</w:t>
      </w:r>
    </w:p>
    <w:p w14:paraId="000000C7" w14:textId="77777777" w:rsidR="0044035F" w:rsidRDefault="000A135F">
      <w:pPr>
        <w:numPr>
          <w:ilvl w:val="0"/>
          <w:numId w:val="17"/>
        </w:numPr>
        <w:spacing w:before="0"/>
        <w:jc w:val="both"/>
      </w:pPr>
      <w:r>
        <w:t xml:space="preserve">Time From: Add the time from ( Example: 1:00). </w:t>
      </w:r>
    </w:p>
    <w:p w14:paraId="000000C8" w14:textId="77777777" w:rsidR="0044035F" w:rsidRDefault="000A135F">
      <w:pPr>
        <w:numPr>
          <w:ilvl w:val="0"/>
          <w:numId w:val="17"/>
        </w:numPr>
        <w:spacing w:before="0"/>
        <w:jc w:val="both"/>
      </w:pPr>
      <w:r>
        <w:t>Time To: Add the time to( Example: 20:00)</w:t>
      </w:r>
    </w:p>
    <w:p w14:paraId="000000C9" w14:textId="77777777" w:rsidR="0044035F" w:rsidRDefault="000A135F">
      <w:pPr>
        <w:numPr>
          <w:ilvl w:val="0"/>
          <w:numId w:val="17"/>
        </w:numPr>
        <w:spacing w:before="0"/>
        <w:jc w:val="both"/>
      </w:pPr>
      <w:r>
        <w:t xml:space="preserve">Comment: You can add specific comments on each water supply schedule if required. </w:t>
      </w:r>
    </w:p>
    <w:p w14:paraId="000000CA"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809875"/>
            <wp:effectExtent l="0" t="0" r="0" b="0"/>
            <wp:docPr id="1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t="9686" b="6267"/>
                    <a:stretch>
                      <a:fillRect/>
                    </a:stretch>
                  </pic:blipFill>
                  <pic:spPr>
                    <a:xfrm>
                      <a:off x="0" y="0"/>
                      <a:ext cx="5943600" cy="2809875"/>
                    </a:xfrm>
                    <a:prstGeom prst="rect">
                      <a:avLst/>
                    </a:prstGeom>
                    <a:ln/>
                  </pic:spPr>
                </pic:pic>
              </a:graphicData>
            </a:graphic>
          </wp:inline>
        </w:drawing>
      </w:r>
    </w:p>
    <w:p w14:paraId="000000CB" w14:textId="77777777" w:rsidR="0044035F" w:rsidRDefault="0044035F">
      <w:pPr>
        <w:ind w:left="720"/>
        <w:jc w:val="both"/>
      </w:pPr>
    </w:p>
    <w:p w14:paraId="000000CC" w14:textId="77777777" w:rsidR="0044035F" w:rsidRDefault="000A135F">
      <w:pPr>
        <w:pStyle w:val="Heading3"/>
        <w:jc w:val="both"/>
        <w:rPr>
          <w:rFonts w:ascii="Arial" w:eastAsia="Arial" w:hAnsi="Arial" w:cs="Arial"/>
        </w:rPr>
      </w:pPr>
      <w:r>
        <w:t xml:space="preserve"> </w:t>
      </w:r>
      <w:bookmarkStart w:id="26" w:name="_Toc132723681"/>
      <w:r>
        <w:t xml:space="preserve">5.1.6 </w:t>
      </w:r>
      <w:r>
        <w:rPr>
          <w:rFonts w:ascii="Arial" w:eastAsia="Arial" w:hAnsi="Arial" w:cs="Arial"/>
        </w:rPr>
        <w:t>Allow changes in the</w:t>
      </w:r>
      <w:r>
        <w:rPr>
          <w:rFonts w:ascii="Arial" w:eastAsia="Arial" w:hAnsi="Arial" w:cs="Arial"/>
        </w:rPr>
        <w:t xml:space="preserve"> cashbook via the app after the month is </w:t>
      </w:r>
      <w:sdt>
        <w:sdtPr>
          <w:tag w:val="goog_rdk_7"/>
          <w:id w:val="-866061390"/>
        </w:sdtPr>
        <w:sdtEndPr/>
        <w:sdtContent/>
      </w:sdt>
      <w:r>
        <w:rPr>
          <w:rFonts w:ascii="Arial" w:eastAsia="Arial" w:hAnsi="Arial" w:cs="Arial"/>
        </w:rPr>
        <w:t>closed</w:t>
      </w:r>
      <w:bookmarkEnd w:id="26"/>
    </w:p>
    <w:p w14:paraId="000000CD" w14:textId="77777777" w:rsidR="0044035F" w:rsidRDefault="000A135F">
      <w:pPr>
        <w:jc w:val="both"/>
      </w:pPr>
      <w:r>
        <w:t>There are two options available: Yes &amp; No for disallowing app edit after month closing. This will affect the cashbook month closing while using the Mobile App. If admin users select yes, then he/she will be able to edit the cash book or can change the data</w:t>
      </w:r>
      <w:r>
        <w:t xml:space="preserve"> after the month closes also. But if users select no, then he/she will not be able to edit the cash book or change any data after the month closes.</w:t>
      </w:r>
    </w:p>
    <w:p w14:paraId="000000CE"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095500"/>
            <wp:effectExtent l="25400" t="25400" r="25400" b="25400"/>
            <wp:docPr id="1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8116" b="8115"/>
                    <a:stretch>
                      <a:fillRect/>
                    </a:stretch>
                  </pic:blipFill>
                  <pic:spPr>
                    <a:xfrm>
                      <a:off x="0" y="0"/>
                      <a:ext cx="5943600" cy="2095500"/>
                    </a:xfrm>
                    <a:prstGeom prst="rect">
                      <a:avLst/>
                    </a:prstGeom>
                    <a:ln w="25400">
                      <a:solidFill>
                        <a:srgbClr val="A4C2F4"/>
                      </a:solidFill>
                      <a:prstDash val="solid"/>
                    </a:ln>
                  </pic:spPr>
                </pic:pic>
              </a:graphicData>
            </a:graphic>
          </wp:inline>
        </w:drawing>
      </w:r>
    </w:p>
    <w:p w14:paraId="000000CF" w14:textId="77777777" w:rsidR="0044035F" w:rsidRDefault="0044035F">
      <w:pPr>
        <w:pStyle w:val="Heading2"/>
        <w:jc w:val="both"/>
      </w:pPr>
      <w:bookmarkStart w:id="27" w:name="_heading=h.4i7ojhp" w:colFirst="0" w:colLast="0"/>
      <w:bookmarkEnd w:id="27"/>
    </w:p>
    <w:p w14:paraId="000000D0" w14:textId="77777777" w:rsidR="0044035F" w:rsidRDefault="0044035F">
      <w:pPr>
        <w:pStyle w:val="Heading2"/>
        <w:jc w:val="both"/>
        <w:rPr>
          <w:color w:val="3C78D8"/>
        </w:rPr>
      </w:pPr>
      <w:bookmarkStart w:id="28" w:name="_heading=h.4idlc3sqxtqz" w:colFirst="0" w:colLast="0"/>
      <w:bookmarkEnd w:id="28"/>
    </w:p>
    <w:p w14:paraId="000000D1" w14:textId="77777777" w:rsidR="0044035F" w:rsidRDefault="0044035F">
      <w:pPr>
        <w:pStyle w:val="Heading2"/>
        <w:jc w:val="both"/>
        <w:rPr>
          <w:color w:val="3C78D8"/>
        </w:rPr>
      </w:pPr>
      <w:bookmarkStart w:id="29" w:name="_heading=h.dtzn9tu3x8so" w:colFirst="0" w:colLast="0"/>
      <w:bookmarkEnd w:id="29"/>
    </w:p>
    <w:p w14:paraId="000000D2" w14:textId="77777777" w:rsidR="0044035F" w:rsidRDefault="000A135F">
      <w:pPr>
        <w:pStyle w:val="Heading2"/>
        <w:jc w:val="both"/>
        <w:rPr>
          <w:color w:val="3C78D8"/>
        </w:rPr>
      </w:pPr>
      <w:bookmarkStart w:id="30" w:name="_Toc132723682"/>
      <w:r>
        <w:rPr>
          <w:color w:val="3C78D8"/>
        </w:rPr>
        <w:t>5.2 Finance</w:t>
      </w:r>
      <w:bookmarkEnd w:id="30"/>
    </w:p>
    <w:p w14:paraId="000000D3" w14:textId="77777777" w:rsidR="0044035F" w:rsidRDefault="000A135F">
      <w:pPr>
        <w:jc w:val="both"/>
      </w:pPr>
      <w:r>
        <w:t>In the Finance tab, there are mainly four sub-menus. Expected Income- Water Tariffs,  Expec</w:t>
      </w:r>
      <w:r>
        <w:t>ted Income/Expenditures (Other), Inflation Rate(%), and  Actual Income/Expenditure (Cash Book). In order to add these, the following details have to be filled:</w:t>
      </w:r>
    </w:p>
    <w:p w14:paraId="000000D4" w14:textId="77777777" w:rsidR="0044035F" w:rsidRDefault="0044035F">
      <w:pPr>
        <w:jc w:val="both"/>
      </w:pPr>
    </w:p>
    <w:p w14:paraId="000000D5" w14:textId="77777777" w:rsidR="0044035F" w:rsidRDefault="000A135F">
      <w:pPr>
        <w:pStyle w:val="Heading3"/>
        <w:jc w:val="both"/>
      </w:pPr>
      <w:bookmarkStart w:id="31" w:name="_Toc132723683"/>
      <w:r>
        <w:t>5.2.1 Expected Income- Water Tariffs</w:t>
      </w:r>
      <w:bookmarkEnd w:id="31"/>
    </w:p>
    <w:p w14:paraId="000000D6" w14:textId="77777777" w:rsidR="0044035F" w:rsidRDefault="000A135F">
      <w:pPr>
        <w:jc w:val="both"/>
        <w:rPr>
          <w:b/>
        </w:rPr>
      </w:pPr>
      <w:r>
        <w:t>There is the option to choose between two types of schemes</w:t>
      </w:r>
      <w:r>
        <w:t xml:space="preserve">. They are </w:t>
      </w:r>
      <w:r>
        <w:rPr>
          <w:b/>
        </w:rPr>
        <w:t xml:space="preserve">fixed rate </w:t>
      </w:r>
      <w:r>
        <w:t>and</w:t>
      </w:r>
      <w:r>
        <w:rPr>
          <w:b/>
        </w:rPr>
        <w:t xml:space="preserve"> use based.</w:t>
      </w:r>
    </w:p>
    <w:p w14:paraId="000000D7" w14:textId="77777777" w:rsidR="0044035F" w:rsidRDefault="000A135F">
      <w:pPr>
        <w:jc w:val="both"/>
      </w:pPr>
      <w:r>
        <w:t xml:space="preserve">In fixed rate, the rate of water for specific connections is fixed regardless of the water used. </w:t>
      </w:r>
      <w:r>
        <w:rPr>
          <w:rFonts w:ascii="Roboto" w:eastAsia="Roboto" w:hAnsi="Roboto" w:cs="Roboto"/>
          <w:sz w:val="21"/>
          <w:szCs w:val="21"/>
          <w:highlight w:val="white"/>
        </w:rPr>
        <w:t xml:space="preserve">Tariff rates for different time periods can be added using the different time periods. Year 1, Year 2, and so on can have </w:t>
      </w:r>
      <w:r>
        <w:rPr>
          <w:rFonts w:ascii="Roboto" w:eastAsia="Roboto" w:hAnsi="Roboto" w:cs="Roboto"/>
          <w:sz w:val="21"/>
          <w:szCs w:val="21"/>
          <w:highlight w:val="white"/>
        </w:rPr>
        <w:t>different tariff rates on the basis of apply date.</w:t>
      </w:r>
    </w:p>
    <w:p w14:paraId="000000D8" w14:textId="77777777" w:rsidR="0044035F" w:rsidRDefault="000A135F">
      <w:pPr>
        <w:jc w:val="both"/>
      </w:pPr>
      <w:r>
        <w:t>In the used base, the rate of water is determined  as per the amount of water consumption.</w:t>
      </w:r>
    </w:p>
    <w:p w14:paraId="000000D9" w14:textId="77777777" w:rsidR="0044035F" w:rsidRDefault="000A135F">
      <w:pPr>
        <w:pStyle w:val="Heading4"/>
        <w:jc w:val="both"/>
      </w:pPr>
      <w:bookmarkStart w:id="32" w:name="_Toc132723684"/>
      <w:r>
        <w:t>5.2.1.1 Add/Edit Expected Income-Water Tariffs</w:t>
      </w:r>
      <w:bookmarkEnd w:id="32"/>
    </w:p>
    <w:p w14:paraId="000000DA" w14:textId="77777777" w:rsidR="0044035F" w:rsidRDefault="000A135F">
      <w:pPr>
        <w:jc w:val="both"/>
      </w:pPr>
      <w:r>
        <w:t xml:space="preserve">In order to add </w:t>
      </w:r>
      <w:r>
        <w:rPr>
          <w:b/>
        </w:rPr>
        <w:t xml:space="preserve">Fixed Based </w:t>
      </w:r>
      <w:r>
        <w:t>Tariff Rates,</w:t>
      </w:r>
      <w:r>
        <w:t xml:space="preserve"> the following details have to be filled:</w:t>
      </w:r>
    </w:p>
    <w:p w14:paraId="000000DB" w14:textId="77777777" w:rsidR="0044035F" w:rsidRDefault="000A135F">
      <w:pPr>
        <w:numPr>
          <w:ilvl w:val="0"/>
          <w:numId w:val="11"/>
        </w:numPr>
        <w:jc w:val="both"/>
      </w:pPr>
      <w:r>
        <w:t xml:space="preserve">Apply date: Add </w:t>
      </w:r>
      <w:r>
        <w:rPr>
          <w:rFonts w:ascii="Calibri" w:eastAsia="Calibri" w:hAnsi="Calibri" w:cs="Calibri"/>
          <w:sz w:val="24"/>
          <w:szCs w:val="24"/>
        </w:rPr>
        <w:t>the date from which this record should be applied to the system.</w:t>
      </w:r>
    </w:p>
    <w:p w14:paraId="000000DC" w14:textId="77777777" w:rsidR="0044035F" w:rsidRDefault="000A135F">
      <w:pPr>
        <w:numPr>
          <w:ilvl w:val="0"/>
          <w:numId w:val="11"/>
        </w:numPr>
        <w:jc w:val="both"/>
      </w:pPr>
      <w:r>
        <w:t>Rate for Households): Add the water tariff rate for the households connection, use the previously selected currency</w:t>
      </w:r>
    </w:p>
    <w:p w14:paraId="000000DD" w14:textId="77777777" w:rsidR="0044035F" w:rsidRDefault="000A135F">
      <w:pPr>
        <w:numPr>
          <w:ilvl w:val="0"/>
          <w:numId w:val="11"/>
        </w:numPr>
        <w:spacing w:before="0"/>
        <w:jc w:val="both"/>
      </w:pPr>
      <w:r>
        <w:t>Rate for institut</w:t>
      </w:r>
      <w:r>
        <w:t>ions: Add the water tariff rate for the institutional connection, use the previously selected currency</w:t>
      </w:r>
    </w:p>
    <w:p w14:paraId="000000DE" w14:textId="77777777" w:rsidR="0044035F" w:rsidRDefault="000A135F">
      <w:pPr>
        <w:numPr>
          <w:ilvl w:val="0"/>
          <w:numId w:val="11"/>
        </w:numPr>
        <w:spacing w:before="0"/>
        <w:jc w:val="both"/>
      </w:pPr>
      <w:r>
        <w:t>Rate for Public: Add the water tariff for the public connection, use the previously selected currency</w:t>
      </w:r>
    </w:p>
    <w:p w14:paraId="000000DF" w14:textId="77777777" w:rsidR="0044035F" w:rsidRDefault="000A135F">
      <w:pPr>
        <w:numPr>
          <w:ilvl w:val="0"/>
          <w:numId w:val="11"/>
        </w:numPr>
        <w:spacing w:before="0"/>
        <w:jc w:val="both"/>
      </w:pPr>
      <w:r>
        <w:t>Rate for Commercial: Add the water tariff for the c</w:t>
      </w:r>
      <w:r>
        <w:t>ommercial connection, use the previously selected currency</w:t>
      </w:r>
    </w:p>
    <w:p w14:paraId="000000E0" w14:textId="77777777" w:rsidR="0044035F" w:rsidRDefault="000A135F">
      <w:pPr>
        <w:numPr>
          <w:ilvl w:val="0"/>
          <w:numId w:val="11"/>
        </w:numPr>
        <w:spacing w:before="0"/>
        <w:jc w:val="both"/>
      </w:pPr>
      <w:r>
        <w:t>Estimated paying connection Households (%): Add the estimated paying connection Households in % (eg: 20%)</w:t>
      </w:r>
    </w:p>
    <w:p w14:paraId="000000E1" w14:textId="77777777" w:rsidR="0044035F" w:rsidRDefault="000A135F">
      <w:pPr>
        <w:numPr>
          <w:ilvl w:val="0"/>
          <w:numId w:val="11"/>
        </w:numPr>
        <w:spacing w:before="0"/>
        <w:jc w:val="both"/>
      </w:pPr>
      <w:r>
        <w:t>Estimated paying connection Institution(%): Add the estimated paying connection Institution</w:t>
      </w:r>
      <w:r>
        <w:t xml:space="preserve"> in % (eg: 30%)</w:t>
      </w:r>
    </w:p>
    <w:p w14:paraId="000000E2" w14:textId="77777777" w:rsidR="0044035F" w:rsidRDefault="000A135F">
      <w:pPr>
        <w:numPr>
          <w:ilvl w:val="0"/>
          <w:numId w:val="11"/>
        </w:numPr>
        <w:spacing w:before="0"/>
        <w:jc w:val="both"/>
      </w:pPr>
      <w:r>
        <w:lastRenderedPageBreak/>
        <w:t>Estimated paying connection public(%): Add the estimated paying connection public in % (eg: 40%)</w:t>
      </w:r>
    </w:p>
    <w:p w14:paraId="000000E3" w14:textId="77777777" w:rsidR="0044035F" w:rsidRDefault="000A135F">
      <w:pPr>
        <w:numPr>
          <w:ilvl w:val="0"/>
          <w:numId w:val="11"/>
        </w:numPr>
        <w:spacing w:before="0"/>
        <w:jc w:val="both"/>
      </w:pPr>
      <w:r>
        <w:t>Estimated paying connection commercial(%): Add the estimated paying connection Commercial in % (eg: 10%)</w:t>
      </w:r>
    </w:p>
    <w:p w14:paraId="000000E4" w14:textId="77777777" w:rsidR="0044035F" w:rsidRDefault="000A135F">
      <w:pPr>
        <w:numPr>
          <w:ilvl w:val="0"/>
          <w:numId w:val="11"/>
        </w:numPr>
        <w:spacing w:before="0"/>
        <w:jc w:val="both"/>
      </w:pPr>
      <w:r>
        <w:t>Save the added data by clicking on the</w:t>
      </w:r>
      <w:r>
        <w:t xml:space="preserve"> Save Button</w:t>
      </w:r>
    </w:p>
    <w:p w14:paraId="000000E5"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857500"/>
            <wp:effectExtent l="0" t="0" r="0" b="0"/>
            <wp:docPr id="1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9686" b="4843"/>
                    <a:stretch>
                      <a:fillRect/>
                    </a:stretch>
                  </pic:blipFill>
                  <pic:spPr>
                    <a:xfrm>
                      <a:off x="0" y="0"/>
                      <a:ext cx="5943600" cy="2857500"/>
                    </a:xfrm>
                    <a:prstGeom prst="rect">
                      <a:avLst/>
                    </a:prstGeom>
                    <a:ln/>
                  </pic:spPr>
                </pic:pic>
              </a:graphicData>
            </a:graphic>
          </wp:inline>
        </w:drawing>
      </w:r>
    </w:p>
    <w:p w14:paraId="000000E6" w14:textId="77777777" w:rsidR="0044035F" w:rsidRDefault="0044035F">
      <w:pPr>
        <w:spacing w:before="0" w:line="276" w:lineRule="auto"/>
        <w:jc w:val="both"/>
      </w:pPr>
    </w:p>
    <w:p w14:paraId="000000E7" w14:textId="77777777" w:rsidR="0044035F" w:rsidRDefault="000A135F">
      <w:pPr>
        <w:jc w:val="both"/>
      </w:pPr>
      <w:r>
        <w:t>Users can view the graph in the configuration panel and other short information regarding tariff rates in the income estimates for the current year of water systems and also include other years as well.</w:t>
      </w:r>
    </w:p>
    <w:p w14:paraId="000000E8" w14:textId="77777777" w:rsidR="0044035F" w:rsidRDefault="0044035F">
      <w:pPr>
        <w:jc w:val="both"/>
      </w:pPr>
    </w:p>
    <w:p w14:paraId="000000E9"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6124575" cy="2539557"/>
            <wp:effectExtent l="25400" t="25400" r="25400" b="25400"/>
            <wp:docPr id="1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t="21034" b="21034"/>
                    <a:stretch>
                      <a:fillRect/>
                    </a:stretch>
                  </pic:blipFill>
                  <pic:spPr>
                    <a:xfrm>
                      <a:off x="0" y="0"/>
                      <a:ext cx="6124575" cy="2539557"/>
                    </a:xfrm>
                    <a:prstGeom prst="rect">
                      <a:avLst/>
                    </a:prstGeom>
                    <a:ln w="25400">
                      <a:solidFill>
                        <a:srgbClr val="A4C2F4"/>
                      </a:solidFill>
                      <a:prstDash val="solid"/>
                    </a:ln>
                  </pic:spPr>
                </pic:pic>
              </a:graphicData>
            </a:graphic>
          </wp:inline>
        </w:drawing>
      </w:r>
    </w:p>
    <w:p w14:paraId="000000EA" w14:textId="77777777" w:rsidR="0044035F" w:rsidRDefault="0044035F">
      <w:pPr>
        <w:spacing w:before="0" w:line="276" w:lineRule="auto"/>
        <w:jc w:val="both"/>
      </w:pPr>
    </w:p>
    <w:p w14:paraId="000000EB" w14:textId="77777777" w:rsidR="0044035F" w:rsidRDefault="000A135F">
      <w:pPr>
        <w:spacing w:before="0" w:line="276" w:lineRule="auto"/>
        <w:jc w:val="both"/>
      </w:pPr>
      <w:r>
        <w:rPr>
          <w:rFonts w:ascii="Arial" w:eastAsia="Arial" w:hAnsi="Arial" w:cs="Arial"/>
          <w:noProof/>
          <w:color w:val="000000"/>
          <w:lang w:val="en-US"/>
        </w:rPr>
        <w:lastRenderedPageBreak/>
        <w:drawing>
          <wp:inline distT="114300" distB="114300" distL="114300" distR="114300">
            <wp:extent cx="4145934" cy="5414963"/>
            <wp:effectExtent l="25400" t="25400" r="25400" b="25400"/>
            <wp:docPr id="1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t="15812"/>
                    <a:stretch>
                      <a:fillRect/>
                    </a:stretch>
                  </pic:blipFill>
                  <pic:spPr>
                    <a:xfrm>
                      <a:off x="0" y="0"/>
                      <a:ext cx="4145934" cy="5414963"/>
                    </a:xfrm>
                    <a:prstGeom prst="rect">
                      <a:avLst/>
                    </a:prstGeom>
                    <a:ln w="25400">
                      <a:solidFill>
                        <a:srgbClr val="A4C2F4"/>
                      </a:solidFill>
                      <a:prstDash val="solid"/>
                    </a:ln>
                  </pic:spPr>
                </pic:pic>
              </a:graphicData>
            </a:graphic>
          </wp:inline>
        </w:drawing>
      </w:r>
    </w:p>
    <w:p w14:paraId="000000EC" w14:textId="77777777" w:rsidR="0044035F" w:rsidRDefault="0044035F">
      <w:pPr>
        <w:spacing w:before="0" w:line="276" w:lineRule="auto"/>
        <w:jc w:val="both"/>
      </w:pPr>
    </w:p>
    <w:p w14:paraId="000000ED" w14:textId="77777777" w:rsidR="0044035F" w:rsidRDefault="000A135F">
      <w:pPr>
        <w:spacing w:before="0" w:line="276" w:lineRule="auto"/>
        <w:jc w:val="both"/>
      </w:pPr>
      <w:r>
        <w:t xml:space="preserve">This graph refers to the Expected income and expenses. Therefore, if the expected tariff maintains the same the expected income will remain the same. Meaning that there is only one date, and one tariff introduced in the system. </w:t>
      </w:r>
    </w:p>
    <w:p w14:paraId="000000EE" w14:textId="77777777" w:rsidR="0044035F" w:rsidRDefault="0044035F">
      <w:pPr>
        <w:spacing w:before="0" w:line="276" w:lineRule="auto"/>
        <w:jc w:val="both"/>
      </w:pPr>
    </w:p>
    <w:p w14:paraId="000000EF" w14:textId="77777777" w:rsidR="0044035F" w:rsidRDefault="000A135F">
      <w:pPr>
        <w:pStyle w:val="Heading4"/>
        <w:jc w:val="both"/>
      </w:pPr>
      <w:bookmarkStart w:id="33" w:name="_Toc132723685"/>
      <w:r>
        <w:t xml:space="preserve">5.2.1.2 Add/Edit Expected </w:t>
      </w:r>
      <w:r>
        <w:t>Income-Water Tariffs</w:t>
      </w:r>
      <w:bookmarkEnd w:id="33"/>
    </w:p>
    <w:p w14:paraId="000000F0" w14:textId="77777777" w:rsidR="0044035F" w:rsidRDefault="000A135F">
      <w:pPr>
        <w:jc w:val="both"/>
      </w:pPr>
      <w:r>
        <w:t xml:space="preserve">In order to add </w:t>
      </w:r>
      <w:r>
        <w:rPr>
          <w:b/>
        </w:rPr>
        <w:t xml:space="preserve">Use Based </w:t>
      </w:r>
      <w:r>
        <w:t>Tariff Rates, the following details have to be filled:</w:t>
      </w:r>
    </w:p>
    <w:p w14:paraId="000000F1" w14:textId="77777777" w:rsidR="0044035F" w:rsidRDefault="000A135F">
      <w:pPr>
        <w:numPr>
          <w:ilvl w:val="0"/>
          <w:numId w:val="11"/>
        </w:numPr>
        <w:jc w:val="both"/>
      </w:pPr>
      <w:r>
        <w:t xml:space="preserve">Apply date: Add </w:t>
      </w:r>
      <w:r>
        <w:rPr>
          <w:rFonts w:ascii="Calibri" w:eastAsia="Calibri" w:hAnsi="Calibri" w:cs="Calibri"/>
          <w:sz w:val="24"/>
          <w:szCs w:val="24"/>
        </w:rPr>
        <w:t>the date from which this record should be applied to the system.</w:t>
      </w:r>
    </w:p>
    <w:p w14:paraId="000000F2" w14:textId="77777777" w:rsidR="0044035F" w:rsidRDefault="000A135F">
      <w:pPr>
        <w:numPr>
          <w:ilvl w:val="0"/>
          <w:numId w:val="11"/>
        </w:numPr>
        <w:spacing w:before="0"/>
        <w:jc w:val="both"/>
      </w:pPr>
      <w:r>
        <w:t>Unit starting from: Add  the Unit (Example: 10)</w:t>
      </w:r>
    </w:p>
    <w:p w14:paraId="000000F3" w14:textId="77777777" w:rsidR="0044035F" w:rsidRDefault="000A135F">
      <w:pPr>
        <w:numPr>
          <w:ilvl w:val="0"/>
          <w:numId w:val="11"/>
        </w:numPr>
        <w:spacing w:before="0"/>
        <w:jc w:val="both"/>
      </w:pPr>
      <w:r>
        <w:t>Unit up to and including : Add the Unit (Example: 30)</w:t>
      </w:r>
    </w:p>
    <w:p w14:paraId="000000F4" w14:textId="77777777" w:rsidR="0044035F" w:rsidRDefault="000A135F">
      <w:pPr>
        <w:numPr>
          <w:ilvl w:val="0"/>
          <w:numId w:val="11"/>
        </w:numPr>
        <w:spacing w:before="0"/>
        <w:jc w:val="both"/>
      </w:pPr>
      <w:r>
        <w:t>Rate (per unit): Add the tariff rate for water units</w:t>
      </w:r>
    </w:p>
    <w:p w14:paraId="000000F5" w14:textId="77777777" w:rsidR="0044035F" w:rsidRDefault="000A135F">
      <w:pPr>
        <w:numPr>
          <w:ilvl w:val="0"/>
          <w:numId w:val="11"/>
        </w:numPr>
        <w:spacing w:before="0"/>
        <w:jc w:val="both"/>
      </w:pPr>
      <w:r>
        <w:lastRenderedPageBreak/>
        <w:t xml:space="preserve">EPC (%): </w:t>
      </w:r>
      <w:r>
        <w:rPr>
          <w:rFonts w:ascii="Calibri" w:eastAsia="Calibri" w:hAnsi="Calibri" w:cs="Calibri"/>
          <w:color w:val="666666"/>
        </w:rPr>
        <w:t xml:space="preserve">Estimated Paying Connections is the estimated number of connections (represented in percentage) that will pay for the water service. </w:t>
      </w:r>
      <w:r>
        <w:t>Add the</w:t>
      </w:r>
      <w:r>
        <w:t xml:space="preserve"> paying connection for water units (Example: 70%)</w:t>
      </w:r>
    </w:p>
    <w:p w14:paraId="000000F6" w14:textId="77777777" w:rsidR="0044035F" w:rsidRDefault="000A135F">
      <w:pPr>
        <w:numPr>
          <w:ilvl w:val="0"/>
          <w:numId w:val="11"/>
        </w:numPr>
        <w:spacing w:before="0"/>
        <w:jc w:val="both"/>
      </w:pPr>
      <w:r>
        <w:t>Save the added data by clicking on the Save Button</w:t>
      </w:r>
    </w:p>
    <w:p w14:paraId="000000F7" w14:textId="77777777" w:rsidR="0044035F" w:rsidRDefault="0044035F">
      <w:pPr>
        <w:spacing w:before="0"/>
        <w:jc w:val="both"/>
      </w:pPr>
    </w:p>
    <w:p w14:paraId="000000F8"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691323"/>
            <wp:effectExtent l="0" t="0" r="0" b="0"/>
            <wp:docPr id="1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9290" b="5353"/>
                    <a:stretch>
                      <a:fillRect/>
                    </a:stretch>
                  </pic:blipFill>
                  <pic:spPr>
                    <a:xfrm>
                      <a:off x="0" y="0"/>
                      <a:ext cx="5943600" cy="2691323"/>
                    </a:xfrm>
                    <a:prstGeom prst="rect">
                      <a:avLst/>
                    </a:prstGeom>
                    <a:ln/>
                  </pic:spPr>
                </pic:pic>
              </a:graphicData>
            </a:graphic>
          </wp:inline>
        </w:drawing>
      </w:r>
    </w:p>
    <w:p w14:paraId="000000F9" w14:textId="77777777" w:rsidR="0044035F" w:rsidRDefault="0044035F">
      <w:pPr>
        <w:spacing w:before="0"/>
        <w:jc w:val="both"/>
      </w:pPr>
    </w:p>
    <w:p w14:paraId="000000FA" w14:textId="77777777" w:rsidR="0044035F" w:rsidRDefault="000A135F">
      <w:pPr>
        <w:jc w:val="both"/>
      </w:pPr>
      <w:r>
        <w:t>Users can view the graph and other short information regarding tariff rates in the income estimates for the current year of water systems and also incl</w:t>
      </w:r>
      <w:r>
        <w:t>uding other years as well.</w:t>
      </w:r>
    </w:p>
    <w:p w14:paraId="000000FB" w14:textId="77777777" w:rsidR="0044035F" w:rsidRDefault="000A135F">
      <w:pPr>
        <w:jc w:val="both"/>
      </w:pPr>
      <w:r>
        <w:rPr>
          <w:noProof/>
          <w:lang w:val="en-US"/>
        </w:rPr>
        <w:drawing>
          <wp:inline distT="114300" distB="114300" distL="114300" distR="114300">
            <wp:extent cx="5662613" cy="2831306"/>
            <wp:effectExtent l="0" t="0" r="0" b="0"/>
            <wp:docPr id="1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20962" r="27884" b="14957"/>
                    <a:stretch>
                      <a:fillRect/>
                    </a:stretch>
                  </pic:blipFill>
                  <pic:spPr>
                    <a:xfrm>
                      <a:off x="0" y="0"/>
                      <a:ext cx="5662613" cy="2831306"/>
                    </a:xfrm>
                    <a:prstGeom prst="rect">
                      <a:avLst/>
                    </a:prstGeom>
                    <a:ln/>
                  </pic:spPr>
                </pic:pic>
              </a:graphicData>
            </a:graphic>
          </wp:inline>
        </w:drawing>
      </w:r>
    </w:p>
    <w:p w14:paraId="000000FC" w14:textId="77777777" w:rsidR="0044035F" w:rsidRDefault="0044035F">
      <w:pPr>
        <w:spacing w:before="0" w:line="276" w:lineRule="auto"/>
        <w:jc w:val="both"/>
      </w:pPr>
    </w:p>
    <w:p w14:paraId="000000FD" w14:textId="77777777" w:rsidR="0044035F" w:rsidRDefault="0044035F">
      <w:pPr>
        <w:spacing w:before="0" w:line="276" w:lineRule="auto"/>
        <w:jc w:val="both"/>
      </w:pPr>
    </w:p>
    <w:p w14:paraId="000000FE" w14:textId="77777777" w:rsidR="0044035F" w:rsidRDefault="0044035F">
      <w:pPr>
        <w:spacing w:before="0" w:line="276" w:lineRule="auto"/>
        <w:jc w:val="both"/>
      </w:pPr>
    </w:p>
    <w:p w14:paraId="000000FF" w14:textId="77777777" w:rsidR="0044035F" w:rsidRDefault="0044035F">
      <w:pPr>
        <w:spacing w:before="0" w:line="276" w:lineRule="auto"/>
        <w:jc w:val="both"/>
      </w:pPr>
    </w:p>
    <w:p w14:paraId="00000100" w14:textId="77777777" w:rsidR="0044035F" w:rsidRDefault="000A135F">
      <w:pPr>
        <w:spacing w:before="0" w:line="276" w:lineRule="auto"/>
        <w:jc w:val="both"/>
      </w:pPr>
      <w:r>
        <w:rPr>
          <w:rFonts w:ascii="Arial" w:eastAsia="Arial" w:hAnsi="Arial" w:cs="Arial"/>
          <w:noProof/>
          <w:color w:val="000000"/>
          <w:lang w:val="en-US"/>
        </w:rPr>
        <w:lastRenderedPageBreak/>
        <w:drawing>
          <wp:inline distT="114300" distB="114300" distL="114300" distR="114300">
            <wp:extent cx="4143375" cy="5524500"/>
            <wp:effectExtent l="25400" t="25400" r="25400" b="25400"/>
            <wp:docPr id="1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l="2298" t="15195" r="-2298" b="9341"/>
                    <a:stretch>
                      <a:fillRect/>
                    </a:stretch>
                  </pic:blipFill>
                  <pic:spPr>
                    <a:xfrm>
                      <a:off x="0" y="0"/>
                      <a:ext cx="4143375" cy="5524500"/>
                    </a:xfrm>
                    <a:prstGeom prst="rect">
                      <a:avLst/>
                    </a:prstGeom>
                    <a:ln w="25400">
                      <a:solidFill>
                        <a:srgbClr val="A4C2F4"/>
                      </a:solidFill>
                      <a:prstDash val="solid"/>
                    </a:ln>
                  </pic:spPr>
                </pic:pic>
              </a:graphicData>
            </a:graphic>
          </wp:inline>
        </w:drawing>
      </w:r>
    </w:p>
    <w:p w14:paraId="00000101" w14:textId="77777777" w:rsidR="0044035F" w:rsidRDefault="0044035F">
      <w:pPr>
        <w:spacing w:before="0" w:line="276" w:lineRule="auto"/>
        <w:jc w:val="both"/>
      </w:pPr>
    </w:p>
    <w:p w14:paraId="00000102" w14:textId="77777777" w:rsidR="0044035F" w:rsidRDefault="0044035F">
      <w:pPr>
        <w:spacing w:before="0" w:line="276" w:lineRule="auto"/>
        <w:jc w:val="both"/>
      </w:pPr>
    </w:p>
    <w:p w14:paraId="00000103" w14:textId="77777777" w:rsidR="0044035F" w:rsidRDefault="000A135F">
      <w:pPr>
        <w:pStyle w:val="Heading4"/>
        <w:spacing w:before="0" w:line="276" w:lineRule="auto"/>
        <w:jc w:val="both"/>
        <w:rPr>
          <w:b/>
        </w:rPr>
      </w:pPr>
      <w:bookmarkStart w:id="34" w:name="_Toc132723686"/>
      <w:r>
        <w:rPr>
          <w:b/>
        </w:rPr>
        <w:t>`5.2.1.3 How EPC is calculated?</w:t>
      </w:r>
      <w:bookmarkEnd w:id="34"/>
    </w:p>
    <w:p w14:paraId="00000104" w14:textId="77777777" w:rsidR="0044035F" w:rsidRDefault="0044035F">
      <w:pPr>
        <w:spacing w:before="0" w:line="276" w:lineRule="auto"/>
        <w:jc w:val="both"/>
        <w:rPr>
          <w:rFonts w:ascii="Calibri" w:eastAsia="Calibri" w:hAnsi="Calibri" w:cs="Calibri"/>
          <w:color w:val="666666"/>
        </w:rPr>
      </w:pPr>
    </w:p>
    <w:p w14:paraId="00000105" w14:textId="77777777" w:rsidR="0044035F" w:rsidRDefault="000A135F">
      <w:pPr>
        <w:spacing w:before="0" w:line="276" w:lineRule="auto"/>
        <w:jc w:val="both"/>
      </w:pPr>
      <w:r>
        <w:rPr>
          <w:rFonts w:ascii="Calibri" w:eastAsia="Calibri" w:hAnsi="Calibri" w:cs="Calibri"/>
          <w:color w:val="666666"/>
        </w:rPr>
        <w:t xml:space="preserve">EPC (Estimated Paying Connections) is the estimated number of connections (represented in percentage) that will pay for the water service. EPC assumes that all connections subscribed to </w:t>
      </w:r>
      <w:r>
        <w:rPr>
          <w:rFonts w:ascii="Calibri" w:eastAsia="Calibri" w:hAnsi="Calibri" w:cs="Calibri"/>
          <w:color w:val="666666"/>
        </w:rPr>
        <w:t>the service may not make the payment due to various reasons. EPC varies per system and should be based on previous experiences from that system or surrounding systems. T</w:t>
      </w:r>
      <w:r>
        <w:t>he following is just an example that will help to understand the concept of EPC better.</w:t>
      </w:r>
      <w:r>
        <w:t xml:space="preserve"> </w:t>
      </w:r>
    </w:p>
    <w:p w14:paraId="00000106" w14:textId="77777777" w:rsidR="0044035F" w:rsidRDefault="000A135F">
      <w:pPr>
        <w:spacing w:before="0" w:line="276" w:lineRule="auto"/>
        <w:jc w:val="both"/>
      </w:pPr>
      <w:r>
        <w:t>Let's assume  there are different unit ranges, rates and EPCs as following:</w:t>
      </w:r>
    </w:p>
    <w:p w14:paraId="00000107"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There are two options for tariff collection in the system.</w:t>
      </w:r>
    </w:p>
    <w:p w14:paraId="00000108" w14:textId="77777777" w:rsidR="0044035F" w:rsidRDefault="000A135F">
      <w:pPr>
        <w:numPr>
          <w:ilvl w:val="0"/>
          <w:numId w:val="16"/>
        </w:numPr>
        <w:spacing w:before="0" w:after="160" w:line="259" w:lineRule="auto"/>
        <w:jc w:val="both"/>
        <w:rPr>
          <w:rFonts w:ascii="Calibri" w:eastAsia="Calibri" w:hAnsi="Calibri" w:cs="Calibri"/>
          <w:color w:val="000000"/>
        </w:rPr>
      </w:pPr>
      <w:r>
        <w:rPr>
          <w:rFonts w:ascii="Calibri" w:eastAsia="Calibri" w:hAnsi="Calibri" w:cs="Calibri"/>
          <w:color w:val="000000"/>
        </w:rPr>
        <w:t>Fixed Rate</w:t>
      </w:r>
      <w:r>
        <w:rPr>
          <w:rFonts w:ascii="Calibri" w:eastAsia="Calibri" w:hAnsi="Calibri" w:cs="Calibri"/>
          <w:color w:val="000000"/>
        </w:rPr>
        <w:br/>
        <w:t xml:space="preserve">The cost is fixed for each beneficiary regardless of the use of water.  </w:t>
      </w:r>
    </w:p>
    <w:tbl>
      <w:tblPr>
        <w:tblStyle w:val="a"/>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1388"/>
        <w:gridCol w:w="640"/>
        <w:gridCol w:w="6035"/>
      </w:tblGrid>
      <w:tr w:rsidR="0044035F" w14:paraId="6C61D336" w14:textId="77777777">
        <w:trPr>
          <w:trHeight w:val="649"/>
        </w:trPr>
        <w:tc>
          <w:tcPr>
            <w:tcW w:w="1287" w:type="dxa"/>
          </w:tcPr>
          <w:p w14:paraId="00000109"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lastRenderedPageBreak/>
              <w:t>Beneficiary</w:t>
            </w:r>
          </w:p>
        </w:tc>
        <w:tc>
          <w:tcPr>
            <w:tcW w:w="1388" w:type="dxa"/>
          </w:tcPr>
          <w:p w14:paraId="0000010A"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Total Beneficiaries</w:t>
            </w:r>
          </w:p>
        </w:tc>
        <w:tc>
          <w:tcPr>
            <w:tcW w:w="640" w:type="dxa"/>
          </w:tcPr>
          <w:p w14:paraId="0000010B"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EPC (%)</w:t>
            </w:r>
          </w:p>
        </w:tc>
        <w:tc>
          <w:tcPr>
            <w:tcW w:w="6035" w:type="dxa"/>
          </w:tcPr>
          <w:p w14:paraId="0000010C"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Description</w:t>
            </w:r>
          </w:p>
        </w:tc>
      </w:tr>
      <w:tr w:rsidR="0044035F" w14:paraId="7FF09DEC" w14:textId="77777777">
        <w:tc>
          <w:tcPr>
            <w:tcW w:w="1287" w:type="dxa"/>
          </w:tcPr>
          <w:p w14:paraId="0000010D"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Household</w:t>
            </w:r>
          </w:p>
        </w:tc>
        <w:tc>
          <w:tcPr>
            <w:tcW w:w="1388" w:type="dxa"/>
          </w:tcPr>
          <w:p w14:paraId="0000010E"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100</w:t>
            </w:r>
          </w:p>
        </w:tc>
        <w:tc>
          <w:tcPr>
            <w:tcW w:w="640" w:type="dxa"/>
          </w:tcPr>
          <w:p w14:paraId="0000010F"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65%</w:t>
            </w:r>
          </w:p>
        </w:tc>
        <w:tc>
          <w:tcPr>
            <w:tcW w:w="6035" w:type="dxa"/>
          </w:tcPr>
          <w:p w14:paraId="00000110"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Out of 100 connections, 65 households are expected to pay.</w:t>
            </w:r>
          </w:p>
        </w:tc>
      </w:tr>
      <w:tr w:rsidR="0044035F" w14:paraId="4CE768BC" w14:textId="77777777">
        <w:tc>
          <w:tcPr>
            <w:tcW w:w="1287" w:type="dxa"/>
          </w:tcPr>
          <w:p w14:paraId="00000111"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Institution</w:t>
            </w:r>
          </w:p>
        </w:tc>
        <w:tc>
          <w:tcPr>
            <w:tcW w:w="1388" w:type="dxa"/>
          </w:tcPr>
          <w:p w14:paraId="00000112"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20</w:t>
            </w:r>
          </w:p>
        </w:tc>
        <w:tc>
          <w:tcPr>
            <w:tcW w:w="640" w:type="dxa"/>
          </w:tcPr>
          <w:p w14:paraId="00000113"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80%</w:t>
            </w:r>
          </w:p>
        </w:tc>
        <w:tc>
          <w:tcPr>
            <w:tcW w:w="6035" w:type="dxa"/>
          </w:tcPr>
          <w:p w14:paraId="00000114"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Out of 20 connections, 16 institutions are expected to pay.</w:t>
            </w:r>
          </w:p>
        </w:tc>
      </w:tr>
      <w:tr w:rsidR="0044035F" w14:paraId="64A9D3D4" w14:textId="77777777">
        <w:tc>
          <w:tcPr>
            <w:tcW w:w="1287" w:type="dxa"/>
          </w:tcPr>
          <w:p w14:paraId="00000115"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Public</w:t>
            </w:r>
          </w:p>
        </w:tc>
        <w:tc>
          <w:tcPr>
            <w:tcW w:w="1388" w:type="dxa"/>
          </w:tcPr>
          <w:p w14:paraId="00000116"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10</w:t>
            </w:r>
          </w:p>
        </w:tc>
        <w:tc>
          <w:tcPr>
            <w:tcW w:w="640" w:type="dxa"/>
          </w:tcPr>
          <w:p w14:paraId="00000117"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70%</w:t>
            </w:r>
          </w:p>
        </w:tc>
        <w:tc>
          <w:tcPr>
            <w:tcW w:w="6035" w:type="dxa"/>
          </w:tcPr>
          <w:p w14:paraId="00000118"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Out of 10 connections, 7 public beneficiaries are expected to pay.</w:t>
            </w:r>
          </w:p>
        </w:tc>
      </w:tr>
      <w:tr w:rsidR="0044035F" w14:paraId="62305C8E" w14:textId="77777777">
        <w:tc>
          <w:tcPr>
            <w:tcW w:w="1287" w:type="dxa"/>
          </w:tcPr>
          <w:p w14:paraId="00000119"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Commercial</w:t>
            </w:r>
          </w:p>
        </w:tc>
        <w:tc>
          <w:tcPr>
            <w:tcW w:w="1388" w:type="dxa"/>
          </w:tcPr>
          <w:p w14:paraId="0000011A"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5</w:t>
            </w:r>
          </w:p>
        </w:tc>
        <w:tc>
          <w:tcPr>
            <w:tcW w:w="640" w:type="dxa"/>
          </w:tcPr>
          <w:p w14:paraId="0000011B"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80%</w:t>
            </w:r>
          </w:p>
        </w:tc>
        <w:tc>
          <w:tcPr>
            <w:tcW w:w="6035" w:type="dxa"/>
          </w:tcPr>
          <w:p w14:paraId="0000011C"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Out of 5 connections,  4 commercials are expected to pay.</w:t>
            </w:r>
          </w:p>
        </w:tc>
      </w:tr>
    </w:tbl>
    <w:p w14:paraId="0000011D" w14:textId="77777777" w:rsidR="0044035F" w:rsidRDefault="0044035F">
      <w:pPr>
        <w:spacing w:before="0" w:line="259" w:lineRule="auto"/>
        <w:ind w:left="720"/>
        <w:jc w:val="both"/>
        <w:rPr>
          <w:rFonts w:ascii="Calibri" w:eastAsia="Calibri" w:hAnsi="Calibri" w:cs="Calibri"/>
          <w:color w:val="000000"/>
        </w:rPr>
      </w:pPr>
    </w:p>
    <w:p w14:paraId="0000011E" w14:textId="77777777" w:rsidR="0044035F" w:rsidRDefault="000A135F">
      <w:pPr>
        <w:numPr>
          <w:ilvl w:val="0"/>
          <w:numId w:val="16"/>
        </w:numPr>
        <w:spacing w:before="0" w:line="259" w:lineRule="auto"/>
        <w:jc w:val="both"/>
        <w:rPr>
          <w:rFonts w:ascii="Calibri" w:eastAsia="Calibri" w:hAnsi="Calibri" w:cs="Calibri"/>
          <w:color w:val="000000"/>
        </w:rPr>
      </w:pPr>
      <w:r>
        <w:rPr>
          <w:rFonts w:ascii="Calibri" w:eastAsia="Calibri" w:hAnsi="Calibri" w:cs="Calibri"/>
          <w:color w:val="000000"/>
        </w:rPr>
        <w:t>Used Base</w:t>
      </w:r>
      <w:r>
        <w:rPr>
          <w:rFonts w:ascii="Calibri" w:eastAsia="Calibri" w:hAnsi="Calibri" w:cs="Calibri"/>
          <w:color w:val="000000"/>
        </w:rPr>
        <w:br/>
        <w:t>The cost is variable according to the number of units of water used by the beneficiary. There is</w:t>
      </w:r>
    </w:p>
    <w:p w14:paraId="0000011F" w14:textId="77777777" w:rsidR="0044035F" w:rsidRDefault="000A135F">
      <w:pPr>
        <w:spacing w:before="0" w:line="259" w:lineRule="auto"/>
        <w:ind w:left="720"/>
        <w:jc w:val="both"/>
        <w:rPr>
          <w:rFonts w:ascii="Calibri" w:eastAsia="Calibri" w:hAnsi="Calibri" w:cs="Calibri"/>
          <w:color w:val="000000"/>
        </w:rPr>
      </w:pPr>
      <w:r>
        <w:rPr>
          <w:rFonts w:ascii="Calibri" w:eastAsia="Calibri" w:hAnsi="Calibri" w:cs="Calibri"/>
          <w:color w:val="000000"/>
        </w:rPr>
        <w:t>always a minimum charge for the service regardless of the units used.</w:t>
      </w:r>
    </w:p>
    <w:p w14:paraId="00000120" w14:textId="77777777" w:rsidR="0044035F" w:rsidRDefault="000A135F">
      <w:pPr>
        <w:spacing w:before="0" w:after="160" w:line="259" w:lineRule="auto"/>
        <w:ind w:left="720"/>
        <w:jc w:val="both"/>
        <w:rPr>
          <w:rFonts w:ascii="Calibri" w:eastAsia="Calibri" w:hAnsi="Calibri" w:cs="Calibri"/>
          <w:color w:val="000000"/>
        </w:rPr>
      </w:pPr>
      <w:r>
        <w:rPr>
          <w:rFonts w:ascii="Calibri" w:eastAsia="Calibri" w:hAnsi="Calibri" w:cs="Calibri"/>
          <w:b/>
          <w:color w:val="000000"/>
        </w:rPr>
        <w:t>Minimum Unit Charge:</w:t>
      </w:r>
      <w:r>
        <w:rPr>
          <w:rFonts w:ascii="Calibri" w:eastAsia="Calibri" w:hAnsi="Calibri" w:cs="Calibri"/>
          <w:color w:val="000000"/>
        </w:rPr>
        <w:t xml:space="preserve"> All the beneficiaries are charged a minimum amount for usage of units up to a certain unit range. E.g. up to 10 units (0-10 units) cost is 125(currency), beneficiari</w:t>
      </w:r>
      <w:r>
        <w:rPr>
          <w:rFonts w:ascii="Calibri" w:eastAsia="Calibri" w:hAnsi="Calibri" w:cs="Calibri"/>
          <w:color w:val="000000"/>
        </w:rPr>
        <w:t>es are charged (currency) 125 for use of water up to 10 units. This means that whether the beneficiaries have utilized water or not, they must pay the minimum amount after taking a water connection.</w:t>
      </w:r>
    </w:p>
    <w:tbl>
      <w:tblPr>
        <w:tblStyle w:val="a0"/>
        <w:tblW w:w="94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5"/>
        <w:gridCol w:w="1935"/>
        <w:gridCol w:w="735"/>
        <w:gridCol w:w="5661"/>
      </w:tblGrid>
      <w:tr w:rsidR="0044035F" w14:paraId="745BAD0B" w14:textId="77777777">
        <w:tc>
          <w:tcPr>
            <w:tcW w:w="1155" w:type="dxa"/>
          </w:tcPr>
          <w:p w14:paraId="00000121"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Unit Range</w:t>
            </w:r>
          </w:p>
        </w:tc>
        <w:tc>
          <w:tcPr>
            <w:tcW w:w="1935" w:type="dxa"/>
          </w:tcPr>
          <w:p w14:paraId="00000122"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 xml:space="preserve">Percentage of Beneficiaries under unit rates </w:t>
            </w:r>
          </w:p>
        </w:tc>
        <w:tc>
          <w:tcPr>
            <w:tcW w:w="735" w:type="dxa"/>
          </w:tcPr>
          <w:p w14:paraId="00000123"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EPC</w:t>
            </w:r>
          </w:p>
        </w:tc>
        <w:tc>
          <w:tcPr>
            <w:tcW w:w="5661" w:type="dxa"/>
          </w:tcPr>
          <w:p w14:paraId="00000124"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Description</w:t>
            </w:r>
          </w:p>
        </w:tc>
      </w:tr>
      <w:tr w:rsidR="0044035F" w14:paraId="7C0A69B1" w14:textId="77777777">
        <w:tc>
          <w:tcPr>
            <w:tcW w:w="1155" w:type="dxa"/>
          </w:tcPr>
          <w:p w14:paraId="00000125"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0-10 (minimum unit)</w:t>
            </w:r>
          </w:p>
        </w:tc>
        <w:tc>
          <w:tcPr>
            <w:tcW w:w="1935" w:type="dxa"/>
          </w:tcPr>
          <w:p w14:paraId="00000126"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Percentage of Beneficiaries under this unit rate:35%</w:t>
            </w:r>
          </w:p>
        </w:tc>
        <w:tc>
          <w:tcPr>
            <w:tcW w:w="735" w:type="dxa"/>
          </w:tcPr>
          <w:p w14:paraId="00000127"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30%</w:t>
            </w:r>
          </w:p>
        </w:tc>
        <w:tc>
          <w:tcPr>
            <w:tcW w:w="5661" w:type="dxa"/>
          </w:tcPr>
          <w:p w14:paraId="00000128"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 xml:space="preserve">Out of 140 connections, 49 beneficiaries are expected to use </w:t>
            </w:r>
            <w:r>
              <w:rPr>
                <w:rFonts w:ascii="Calibri" w:eastAsia="Calibri" w:hAnsi="Calibri" w:cs="Calibri"/>
                <w:b/>
                <w:color w:val="000000"/>
              </w:rPr>
              <w:t>ONLY</w:t>
            </w:r>
            <w:r>
              <w:rPr>
                <w:rFonts w:ascii="Calibri" w:eastAsia="Calibri" w:hAnsi="Calibri" w:cs="Calibri"/>
                <w:color w:val="000000"/>
              </w:rPr>
              <w:t xml:space="preserve"> the minimum unit range. But in total, the remaining 20%, 30%, and 15% of the total users are als</w:t>
            </w:r>
            <w:r>
              <w:rPr>
                <w:rFonts w:ascii="Calibri" w:eastAsia="Calibri" w:hAnsi="Calibri" w:cs="Calibri"/>
                <w:color w:val="000000"/>
              </w:rPr>
              <w:t>o included under the minimum range during calculation. However, from the 49 beneficiaries that fall under this unit range, we can assume that only 42 will be paying the water tariff, the rest will not pay.  Therefore, the EPC for this unit range is:(42/140</w:t>
            </w:r>
            <w:r>
              <w:rPr>
                <w:rFonts w:ascii="Calibri" w:eastAsia="Calibri" w:hAnsi="Calibri" w:cs="Calibri"/>
                <w:color w:val="000000"/>
              </w:rPr>
              <w:t xml:space="preserve">)*100= 30% </w:t>
            </w:r>
          </w:p>
        </w:tc>
      </w:tr>
      <w:tr w:rsidR="0044035F" w14:paraId="36859E51" w14:textId="77777777">
        <w:tc>
          <w:tcPr>
            <w:tcW w:w="1155" w:type="dxa"/>
          </w:tcPr>
          <w:p w14:paraId="00000129"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11-15</w:t>
            </w:r>
          </w:p>
        </w:tc>
        <w:tc>
          <w:tcPr>
            <w:tcW w:w="1935" w:type="dxa"/>
          </w:tcPr>
          <w:p w14:paraId="0000012A"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Percentage of Beneficiaries under this unit rate: 20%</w:t>
            </w:r>
          </w:p>
        </w:tc>
        <w:tc>
          <w:tcPr>
            <w:tcW w:w="735" w:type="dxa"/>
          </w:tcPr>
          <w:p w14:paraId="0000012B"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15%</w:t>
            </w:r>
          </w:p>
        </w:tc>
        <w:tc>
          <w:tcPr>
            <w:tcW w:w="5661" w:type="dxa"/>
          </w:tcPr>
          <w:p w14:paraId="0000012C"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Out of 140 connections, 28(20%) beneficiaries are expected to use more than 10 units up to 15 units. From the 28 beneficiaries, only 21 will be paying the water tariff, the rest will not pay. In this case, the EPC can be calculated as: (21/140)*100=15%</w:t>
            </w:r>
          </w:p>
          <w:p w14:paraId="0000012D"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 xml:space="preserve"> Th</w:t>
            </w:r>
            <w:r>
              <w:rPr>
                <w:rFonts w:ascii="Calibri" w:eastAsia="Calibri" w:hAnsi="Calibri" w:cs="Calibri"/>
                <w:color w:val="000000"/>
              </w:rPr>
              <w:t>e remaining 30% and 15% of the total users  also fall under this unit range.</w:t>
            </w:r>
          </w:p>
        </w:tc>
      </w:tr>
      <w:tr w:rsidR="0044035F" w14:paraId="3F175C5F" w14:textId="77777777">
        <w:tc>
          <w:tcPr>
            <w:tcW w:w="1155" w:type="dxa"/>
          </w:tcPr>
          <w:p w14:paraId="0000012E"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16-20</w:t>
            </w:r>
          </w:p>
        </w:tc>
        <w:tc>
          <w:tcPr>
            <w:tcW w:w="1935" w:type="dxa"/>
          </w:tcPr>
          <w:p w14:paraId="0000012F"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Percentage of Beneficiaries under this unit rate:30%</w:t>
            </w:r>
          </w:p>
        </w:tc>
        <w:tc>
          <w:tcPr>
            <w:tcW w:w="735" w:type="dxa"/>
          </w:tcPr>
          <w:p w14:paraId="00000130"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25%</w:t>
            </w:r>
          </w:p>
        </w:tc>
        <w:tc>
          <w:tcPr>
            <w:tcW w:w="5661" w:type="dxa"/>
          </w:tcPr>
          <w:p w14:paraId="00000131"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Out of 140 connections, 42(30%) beneficiaries are expected to use more than 15 units up to 20 units. From the 42 be</w:t>
            </w:r>
            <w:r>
              <w:rPr>
                <w:rFonts w:ascii="Calibri" w:eastAsia="Calibri" w:hAnsi="Calibri" w:cs="Calibri"/>
                <w:color w:val="000000"/>
              </w:rPr>
              <w:t>neficiaries that fall under this unit range, only 35 will be paying the water tariff, the rest will not pay. For this case, the EPC can be calculated as: (35/140)*100=25%</w:t>
            </w:r>
          </w:p>
          <w:p w14:paraId="00000132"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 xml:space="preserve"> The remaining 15% of the total users  also fall under this unit range.</w:t>
            </w:r>
          </w:p>
        </w:tc>
      </w:tr>
      <w:tr w:rsidR="0044035F" w14:paraId="7E3F8545" w14:textId="77777777">
        <w:tc>
          <w:tcPr>
            <w:tcW w:w="1155" w:type="dxa"/>
          </w:tcPr>
          <w:p w14:paraId="00000133"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lastRenderedPageBreak/>
              <w:t>21-30</w:t>
            </w:r>
          </w:p>
        </w:tc>
        <w:tc>
          <w:tcPr>
            <w:tcW w:w="1935" w:type="dxa"/>
          </w:tcPr>
          <w:p w14:paraId="00000134"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Percen</w:t>
            </w:r>
            <w:r>
              <w:rPr>
                <w:rFonts w:ascii="Calibri" w:eastAsia="Calibri" w:hAnsi="Calibri" w:cs="Calibri"/>
                <w:color w:val="000000"/>
              </w:rPr>
              <w:t>tage of Beneficiaries under this unit rate:15%</w:t>
            </w:r>
          </w:p>
        </w:tc>
        <w:tc>
          <w:tcPr>
            <w:tcW w:w="735" w:type="dxa"/>
          </w:tcPr>
          <w:p w14:paraId="00000135"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10%</w:t>
            </w:r>
          </w:p>
        </w:tc>
        <w:tc>
          <w:tcPr>
            <w:tcW w:w="5661" w:type="dxa"/>
          </w:tcPr>
          <w:p w14:paraId="00000136"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Out of 140 connections,  21(15%) beneficiaries are expected to use more than 20 units up to 30 units. From this 21 beneficiaries, only 14 will be paying the water tariff, the rest will not pay. The EPC can</w:t>
            </w:r>
            <w:r>
              <w:rPr>
                <w:rFonts w:ascii="Calibri" w:eastAsia="Calibri" w:hAnsi="Calibri" w:cs="Calibri"/>
                <w:color w:val="000000"/>
              </w:rPr>
              <w:t xml:space="preserve"> be calculated as: (14/140)*100=10%</w:t>
            </w:r>
          </w:p>
        </w:tc>
      </w:tr>
      <w:tr w:rsidR="0044035F" w14:paraId="65E8A352" w14:textId="77777777">
        <w:tc>
          <w:tcPr>
            <w:tcW w:w="1155" w:type="dxa"/>
          </w:tcPr>
          <w:p w14:paraId="00000137"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Total number of beneficiaries = 140</w:t>
            </w:r>
          </w:p>
        </w:tc>
        <w:tc>
          <w:tcPr>
            <w:tcW w:w="1935" w:type="dxa"/>
          </w:tcPr>
          <w:p w14:paraId="00000138"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Users: 100%</w:t>
            </w:r>
          </w:p>
          <w:p w14:paraId="00000139"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EPCtotal: 80%</w:t>
            </w:r>
          </w:p>
        </w:tc>
        <w:tc>
          <w:tcPr>
            <w:tcW w:w="735" w:type="dxa"/>
          </w:tcPr>
          <w:p w14:paraId="0000013A" w14:textId="77777777" w:rsidR="0044035F" w:rsidRDefault="0044035F">
            <w:pPr>
              <w:spacing w:before="0" w:after="160" w:line="259" w:lineRule="auto"/>
              <w:jc w:val="both"/>
              <w:rPr>
                <w:rFonts w:ascii="Calibri" w:eastAsia="Calibri" w:hAnsi="Calibri" w:cs="Calibri"/>
                <w:b/>
                <w:color w:val="000000"/>
              </w:rPr>
            </w:pPr>
          </w:p>
        </w:tc>
        <w:tc>
          <w:tcPr>
            <w:tcW w:w="5661" w:type="dxa"/>
          </w:tcPr>
          <w:p w14:paraId="0000013B" w14:textId="77777777" w:rsidR="0044035F" w:rsidRDefault="000A135F">
            <w:pPr>
              <w:spacing w:before="0" w:line="259" w:lineRule="auto"/>
              <w:jc w:val="both"/>
              <w:rPr>
                <w:rFonts w:ascii="Calibri" w:eastAsia="Calibri" w:hAnsi="Calibri" w:cs="Calibri"/>
                <w:b/>
                <w:color w:val="000000"/>
              </w:rPr>
            </w:pPr>
            <w:r>
              <w:rPr>
                <w:rFonts w:ascii="Calibri" w:eastAsia="Calibri" w:hAnsi="Calibri" w:cs="Calibri"/>
                <w:b/>
                <w:i/>
                <w:color w:val="000000"/>
              </w:rPr>
              <w:t>Note</w:t>
            </w:r>
            <w:r>
              <w:rPr>
                <w:rFonts w:ascii="Calibri" w:eastAsia="Calibri" w:hAnsi="Calibri" w:cs="Calibri"/>
                <w:b/>
                <w:color w:val="000000"/>
              </w:rPr>
              <w:t xml:space="preserve">: </w:t>
            </w:r>
          </w:p>
          <w:p w14:paraId="0000013C" w14:textId="77777777" w:rsidR="0044035F" w:rsidRDefault="000A135F">
            <w:pPr>
              <w:numPr>
                <w:ilvl w:val="0"/>
                <w:numId w:val="23"/>
              </w:numPr>
              <w:spacing w:before="0" w:line="259" w:lineRule="auto"/>
              <w:jc w:val="both"/>
              <w:rPr>
                <w:rFonts w:ascii="Calibri" w:eastAsia="Calibri" w:hAnsi="Calibri" w:cs="Calibri"/>
                <w:b/>
                <w:color w:val="000000"/>
              </w:rPr>
            </w:pPr>
            <w:r>
              <w:rPr>
                <w:rFonts w:ascii="Calibri" w:eastAsia="Calibri" w:hAnsi="Calibri" w:cs="Calibri"/>
                <w:b/>
                <w:color w:val="000000"/>
              </w:rPr>
              <w:t>All unit ranges input should be within the total of 100% EPC as shown under Unit Range and EPC title and</w:t>
            </w:r>
            <w:r>
              <w:rPr>
                <w:rFonts w:ascii="Calibri" w:eastAsia="Calibri" w:hAnsi="Calibri" w:cs="Calibri"/>
                <w:b/>
                <w:i/>
                <w:color w:val="000000"/>
              </w:rPr>
              <w:t xml:space="preserve"> should not exceed 100% in Total.</w:t>
            </w:r>
          </w:p>
          <w:p w14:paraId="0000013D" w14:textId="77777777" w:rsidR="0044035F" w:rsidRDefault="000A135F">
            <w:pPr>
              <w:spacing w:before="0" w:line="259" w:lineRule="auto"/>
              <w:ind w:left="720"/>
              <w:jc w:val="both"/>
              <w:rPr>
                <w:rFonts w:ascii="Calibri" w:eastAsia="Calibri" w:hAnsi="Calibri" w:cs="Calibri"/>
                <w:b/>
                <w:i/>
                <w:color w:val="000000"/>
              </w:rPr>
            </w:pPr>
            <w:r>
              <w:rPr>
                <w:rFonts w:ascii="Calibri" w:eastAsia="Calibri" w:hAnsi="Calibri" w:cs="Calibri"/>
                <w:b/>
                <w:i/>
                <w:color w:val="000000"/>
              </w:rPr>
              <w:t xml:space="preserve">EPC cannot exceed the percentage of beneficiaries under the selected unit rate. </w:t>
            </w:r>
          </w:p>
          <w:p w14:paraId="0000013E" w14:textId="77777777" w:rsidR="0044035F" w:rsidRDefault="000A135F">
            <w:pPr>
              <w:numPr>
                <w:ilvl w:val="0"/>
                <w:numId w:val="23"/>
              </w:numPr>
              <w:spacing w:before="0" w:after="160" w:line="259" w:lineRule="auto"/>
              <w:jc w:val="both"/>
              <w:rPr>
                <w:rFonts w:ascii="Calibri" w:eastAsia="Calibri" w:hAnsi="Calibri" w:cs="Calibri"/>
                <w:b/>
                <w:color w:val="000000"/>
              </w:rPr>
            </w:pPr>
            <w:r>
              <w:rPr>
                <w:rFonts w:ascii="Calibri" w:eastAsia="Calibri" w:hAnsi="Calibri" w:cs="Calibri"/>
                <w:b/>
                <w:i/>
                <w:color w:val="000000"/>
              </w:rPr>
              <w:t>In Each unit range above the minimum unit range, beneficiaries under the mentioned range will be included in all the unit range below the particular unit range.</w:t>
            </w:r>
          </w:p>
        </w:tc>
      </w:tr>
    </w:tbl>
    <w:p w14:paraId="0000013F" w14:textId="77777777" w:rsidR="0044035F" w:rsidRDefault="0044035F">
      <w:pPr>
        <w:spacing w:before="0" w:line="259" w:lineRule="auto"/>
        <w:ind w:left="720"/>
        <w:jc w:val="both"/>
        <w:rPr>
          <w:rFonts w:ascii="Calibri" w:eastAsia="Calibri" w:hAnsi="Calibri" w:cs="Calibri"/>
          <w:color w:val="000000"/>
        </w:rPr>
      </w:pPr>
    </w:p>
    <w:p w14:paraId="00000140" w14:textId="77777777" w:rsidR="0044035F" w:rsidRDefault="0044035F">
      <w:pPr>
        <w:spacing w:before="0" w:line="259" w:lineRule="auto"/>
        <w:ind w:left="720"/>
        <w:jc w:val="both"/>
        <w:rPr>
          <w:rFonts w:ascii="Calibri" w:eastAsia="Calibri" w:hAnsi="Calibri" w:cs="Calibri"/>
          <w:b/>
          <w:color w:val="000000"/>
        </w:rPr>
      </w:pPr>
    </w:p>
    <w:p w14:paraId="00000141" w14:textId="77777777" w:rsidR="0044035F" w:rsidRDefault="0044035F">
      <w:pPr>
        <w:spacing w:before="0" w:line="259" w:lineRule="auto"/>
        <w:ind w:left="720"/>
        <w:jc w:val="both"/>
        <w:rPr>
          <w:rFonts w:ascii="Calibri" w:eastAsia="Calibri" w:hAnsi="Calibri" w:cs="Calibri"/>
          <w:b/>
          <w:color w:val="000000"/>
        </w:rPr>
      </w:pPr>
    </w:p>
    <w:p w14:paraId="00000142" w14:textId="77777777" w:rsidR="0044035F" w:rsidRDefault="0044035F">
      <w:pPr>
        <w:spacing w:before="0" w:line="259" w:lineRule="auto"/>
        <w:ind w:left="720"/>
        <w:jc w:val="both"/>
        <w:rPr>
          <w:rFonts w:ascii="Calibri" w:eastAsia="Calibri" w:hAnsi="Calibri" w:cs="Calibri"/>
          <w:b/>
          <w:color w:val="000000"/>
        </w:rPr>
      </w:pPr>
    </w:p>
    <w:p w14:paraId="00000143" w14:textId="77777777" w:rsidR="0044035F" w:rsidRDefault="000A135F">
      <w:pPr>
        <w:spacing w:before="0" w:line="259" w:lineRule="auto"/>
        <w:ind w:left="720"/>
        <w:jc w:val="both"/>
        <w:rPr>
          <w:rFonts w:ascii="Calibri" w:eastAsia="Calibri" w:hAnsi="Calibri" w:cs="Calibri"/>
          <w:b/>
          <w:color w:val="000000"/>
        </w:rPr>
      </w:pPr>
      <w:r>
        <w:rPr>
          <w:rFonts w:ascii="Calibri" w:eastAsia="Calibri" w:hAnsi="Calibri" w:cs="Calibri"/>
          <w:b/>
          <w:color w:val="000000"/>
        </w:rPr>
        <w:t>Calculation of Expected Income</w:t>
      </w:r>
    </w:p>
    <w:p w14:paraId="00000144" w14:textId="77777777" w:rsidR="0044035F" w:rsidRDefault="000A135F">
      <w:pPr>
        <w:spacing w:before="0" w:after="160" w:line="259" w:lineRule="auto"/>
        <w:ind w:left="720"/>
        <w:jc w:val="both"/>
        <w:rPr>
          <w:rFonts w:ascii="Calibri" w:eastAsia="Calibri" w:hAnsi="Calibri" w:cs="Calibri"/>
          <w:color w:val="000000"/>
        </w:rPr>
      </w:pPr>
      <w:r>
        <w:rPr>
          <w:rFonts w:ascii="Calibri" w:eastAsia="Calibri" w:hAnsi="Calibri" w:cs="Calibri"/>
          <w:color w:val="000000"/>
        </w:rPr>
        <w:t>Calculation of Fixed Base:</w:t>
      </w:r>
    </w:p>
    <w:tbl>
      <w:tblPr>
        <w:tblStyle w:val="a1"/>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1388"/>
        <w:gridCol w:w="597"/>
        <w:gridCol w:w="1170"/>
        <w:gridCol w:w="965"/>
        <w:gridCol w:w="3943"/>
      </w:tblGrid>
      <w:tr w:rsidR="0044035F" w14:paraId="28CE795A" w14:textId="77777777">
        <w:tc>
          <w:tcPr>
            <w:tcW w:w="1287" w:type="dxa"/>
          </w:tcPr>
          <w:p w14:paraId="00000145"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Beneficiary</w:t>
            </w:r>
          </w:p>
        </w:tc>
        <w:tc>
          <w:tcPr>
            <w:tcW w:w="1388" w:type="dxa"/>
          </w:tcPr>
          <w:p w14:paraId="00000146"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Total Beneficiaries</w:t>
            </w:r>
          </w:p>
        </w:tc>
        <w:tc>
          <w:tcPr>
            <w:tcW w:w="597" w:type="dxa"/>
          </w:tcPr>
          <w:p w14:paraId="00000147"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EPC (%)</w:t>
            </w:r>
          </w:p>
        </w:tc>
        <w:tc>
          <w:tcPr>
            <w:tcW w:w="1170" w:type="dxa"/>
          </w:tcPr>
          <w:p w14:paraId="00000148"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Rate (Currency)</w:t>
            </w:r>
          </w:p>
        </w:tc>
        <w:tc>
          <w:tcPr>
            <w:tcW w:w="965" w:type="dxa"/>
          </w:tcPr>
          <w:p w14:paraId="00000149"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Number of months</w:t>
            </w:r>
          </w:p>
        </w:tc>
        <w:tc>
          <w:tcPr>
            <w:tcW w:w="3943" w:type="dxa"/>
          </w:tcPr>
          <w:p w14:paraId="0000014A"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Calculation</w:t>
            </w:r>
          </w:p>
        </w:tc>
      </w:tr>
      <w:tr w:rsidR="0044035F" w14:paraId="14122F24" w14:textId="77777777">
        <w:tc>
          <w:tcPr>
            <w:tcW w:w="1287" w:type="dxa"/>
          </w:tcPr>
          <w:p w14:paraId="0000014B"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Household</w:t>
            </w:r>
          </w:p>
        </w:tc>
        <w:tc>
          <w:tcPr>
            <w:tcW w:w="1388" w:type="dxa"/>
          </w:tcPr>
          <w:p w14:paraId="0000014C"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100</w:t>
            </w:r>
          </w:p>
        </w:tc>
        <w:tc>
          <w:tcPr>
            <w:tcW w:w="597" w:type="dxa"/>
          </w:tcPr>
          <w:p w14:paraId="0000014D"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65%</w:t>
            </w:r>
          </w:p>
        </w:tc>
        <w:tc>
          <w:tcPr>
            <w:tcW w:w="1170" w:type="dxa"/>
          </w:tcPr>
          <w:p w14:paraId="0000014E"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120</w:t>
            </w:r>
          </w:p>
        </w:tc>
        <w:tc>
          <w:tcPr>
            <w:tcW w:w="965" w:type="dxa"/>
          </w:tcPr>
          <w:p w14:paraId="0000014F"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3943" w:type="dxa"/>
          </w:tcPr>
          <w:p w14:paraId="00000150"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 100 * (65%/100) * 120 * 12</w:t>
            </w:r>
          </w:p>
        </w:tc>
      </w:tr>
      <w:tr w:rsidR="0044035F" w14:paraId="18A72975" w14:textId="77777777">
        <w:tc>
          <w:tcPr>
            <w:tcW w:w="1287" w:type="dxa"/>
          </w:tcPr>
          <w:p w14:paraId="00000151"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Institution</w:t>
            </w:r>
          </w:p>
        </w:tc>
        <w:tc>
          <w:tcPr>
            <w:tcW w:w="1388" w:type="dxa"/>
          </w:tcPr>
          <w:p w14:paraId="00000152"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20</w:t>
            </w:r>
          </w:p>
        </w:tc>
        <w:tc>
          <w:tcPr>
            <w:tcW w:w="597" w:type="dxa"/>
          </w:tcPr>
          <w:p w14:paraId="00000153"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80%</w:t>
            </w:r>
          </w:p>
        </w:tc>
        <w:tc>
          <w:tcPr>
            <w:tcW w:w="1170" w:type="dxa"/>
          </w:tcPr>
          <w:p w14:paraId="00000154"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140</w:t>
            </w:r>
          </w:p>
        </w:tc>
        <w:tc>
          <w:tcPr>
            <w:tcW w:w="965" w:type="dxa"/>
          </w:tcPr>
          <w:p w14:paraId="00000155"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3943" w:type="dxa"/>
          </w:tcPr>
          <w:p w14:paraId="00000156"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 20 * (80%/100) * 140 * 12</w:t>
            </w:r>
          </w:p>
        </w:tc>
      </w:tr>
      <w:tr w:rsidR="0044035F" w14:paraId="5FEE3BE1" w14:textId="77777777">
        <w:tc>
          <w:tcPr>
            <w:tcW w:w="1287" w:type="dxa"/>
          </w:tcPr>
          <w:p w14:paraId="00000157"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Public</w:t>
            </w:r>
          </w:p>
        </w:tc>
        <w:tc>
          <w:tcPr>
            <w:tcW w:w="1388" w:type="dxa"/>
          </w:tcPr>
          <w:p w14:paraId="00000158"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10</w:t>
            </w:r>
          </w:p>
        </w:tc>
        <w:tc>
          <w:tcPr>
            <w:tcW w:w="597" w:type="dxa"/>
          </w:tcPr>
          <w:p w14:paraId="00000159"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70%</w:t>
            </w:r>
          </w:p>
        </w:tc>
        <w:tc>
          <w:tcPr>
            <w:tcW w:w="1170" w:type="dxa"/>
          </w:tcPr>
          <w:p w14:paraId="0000015A"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80</w:t>
            </w:r>
          </w:p>
        </w:tc>
        <w:tc>
          <w:tcPr>
            <w:tcW w:w="965" w:type="dxa"/>
          </w:tcPr>
          <w:p w14:paraId="0000015B"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3943" w:type="dxa"/>
          </w:tcPr>
          <w:p w14:paraId="0000015C"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 10 * (70%/100) * 80 * 12</w:t>
            </w:r>
          </w:p>
        </w:tc>
      </w:tr>
      <w:tr w:rsidR="0044035F" w14:paraId="517C006D" w14:textId="77777777">
        <w:tc>
          <w:tcPr>
            <w:tcW w:w="1287" w:type="dxa"/>
          </w:tcPr>
          <w:p w14:paraId="0000015D"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Commercial</w:t>
            </w:r>
          </w:p>
        </w:tc>
        <w:tc>
          <w:tcPr>
            <w:tcW w:w="1388" w:type="dxa"/>
          </w:tcPr>
          <w:p w14:paraId="0000015E"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5</w:t>
            </w:r>
          </w:p>
        </w:tc>
        <w:tc>
          <w:tcPr>
            <w:tcW w:w="597" w:type="dxa"/>
          </w:tcPr>
          <w:p w14:paraId="0000015F"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80%</w:t>
            </w:r>
          </w:p>
        </w:tc>
        <w:tc>
          <w:tcPr>
            <w:tcW w:w="1170" w:type="dxa"/>
          </w:tcPr>
          <w:p w14:paraId="00000160"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160</w:t>
            </w:r>
          </w:p>
        </w:tc>
        <w:tc>
          <w:tcPr>
            <w:tcW w:w="965" w:type="dxa"/>
          </w:tcPr>
          <w:p w14:paraId="00000161"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3943" w:type="dxa"/>
          </w:tcPr>
          <w:p w14:paraId="00000162"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 5 * (80%/100) * 160 * 12</w:t>
            </w:r>
          </w:p>
        </w:tc>
      </w:tr>
    </w:tbl>
    <w:p w14:paraId="00000163" w14:textId="77777777" w:rsidR="0044035F" w:rsidRDefault="0044035F">
      <w:pPr>
        <w:spacing w:before="0" w:line="259" w:lineRule="auto"/>
        <w:ind w:left="720"/>
        <w:jc w:val="both"/>
        <w:rPr>
          <w:rFonts w:ascii="Calibri" w:eastAsia="Calibri" w:hAnsi="Calibri" w:cs="Calibri"/>
          <w:color w:val="000000"/>
        </w:rPr>
      </w:pPr>
    </w:p>
    <w:p w14:paraId="00000164" w14:textId="77777777" w:rsidR="0044035F" w:rsidRDefault="000A135F">
      <w:pPr>
        <w:spacing w:before="0" w:after="160" w:line="259" w:lineRule="auto"/>
        <w:ind w:left="720"/>
        <w:jc w:val="both"/>
        <w:rPr>
          <w:rFonts w:ascii="Calibri" w:eastAsia="Calibri" w:hAnsi="Calibri" w:cs="Calibri"/>
          <w:color w:val="000000"/>
        </w:rPr>
      </w:pPr>
      <w:r>
        <w:rPr>
          <w:rFonts w:ascii="Calibri" w:eastAsia="Calibri" w:hAnsi="Calibri" w:cs="Calibri"/>
          <w:color w:val="000000"/>
        </w:rPr>
        <w:t>Calculation of Used Base:</w:t>
      </w:r>
    </w:p>
    <w:tbl>
      <w:tblPr>
        <w:tblStyle w:val="a2"/>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855"/>
        <w:gridCol w:w="1171"/>
        <w:gridCol w:w="1086"/>
        <w:gridCol w:w="4855"/>
      </w:tblGrid>
      <w:tr w:rsidR="0044035F" w14:paraId="1D293FB3" w14:textId="77777777">
        <w:tc>
          <w:tcPr>
            <w:tcW w:w="1383" w:type="dxa"/>
          </w:tcPr>
          <w:p w14:paraId="00000165"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Unit Range</w:t>
            </w:r>
          </w:p>
        </w:tc>
        <w:tc>
          <w:tcPr>
            <w:tcW w:w="855" w:type="dxa"/>
          </w:tcPr>
          <w:p w14:paraId="00000166"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EPC(%)</w:t>
            </w:r>
          </w:p>
        </w:tc>
        <w:tc>
          <w:tcPr>
            <w:tcW w:w="1171" w:type="dxa"/>
          </w:tcPr>
          <w:p w14:paraId="00000167"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Rate (Currency)</w:t>
            </w:r>
          </w:p>
        </w:tc>
        <w:tc>
          <w:tcPr>
            <w:tcW w:w="1086" w:type="dxa"/>
          </w:tcPr>
          <w:p w14:paraId="00000168"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Number of months</w:t>
            </w:r>
          </w:p>
        </w:tc>
        <w:tc>
          <w:tcPr>
            <w:tcW w:w="4855" w:type="dxa"/>
          </w:tcPr>
          <w:p w14:paraId="00000169"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Calculation</w:t>
            </w:r>
          </w:p>
        </w:tc>
      </w:tr>
      <w:tr w:rsidR="0044035F" w14:paraId="527D714B" w14:textId="77777777">
        <w:tc>
          <w:tcPr>
            <w:tcW w:w="1383" w:type="dxa"/>
          </w:tcPr>
          <w:p w14:paraId="0000016A"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0-10 (minimum unit)</w:t>
            </w:r>
          </w:p>
        </w:tc>
        <w:tc>
          <w:tcPr>
            <w:tcW w:w="855" w:type="dxa"/>
          </w:tcPr>
          <w:p w14:paraId="0000016B"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35%</w:t>
            </w:r>
          </w:p>
        </w:tc>
        <w:tc>
          <w:tcPr>
            <w:tcW w:w="1171" w:type="dxa"/>
          </w:tcPr>
          <w:p w14:paraId="0000016C"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125 (minimum charge)</w:t>
            </w:r>
          </w:p>
        </w:tc>
        <w:tc>
          <w:tcPr>
            <w:tcW w:w="1086" w:type="dxa"/>
          </w:tcPr>
          <w:p w14:paraId="0000016D"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4855" w:type="dxa"/>
          </w:tcPr>
          <w:p w14:paraId="0000016E"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=140*125*(35%/100)*12</w:t>
            </w:r>
          </w:p>
        </w:tc>
      </w:tr>
      <w:tr w:rsidR="0044035F" w14:paraId="31703E16" w14:textId="77777777">
        <w:tc>
          <w:tcPr>
            <w:tcW w:w="1383" w:type="dxa"/>
          </w:tcPr>
          <w:p w14:paraId="0000016F"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11-15</w:t>
            </w:r>
          </w:p>
        </w:tc>
        <w:tc>
          <w:tcPr>
            <w:tcW w:w="855" w:type="dxa"/>
          </w:tcPr>
          <w:p w14:paraId="00000170"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20%</w:t>
            </w:r>
          </w:p>
        </w:tc>
        <w:tc>
          <w:tcPr>
            <w:tcW w:w="1171" w:type="dxa"/>
          </w:tcPr>
          <w:p w14:paraId="00000171"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25</w:t>
            </w:r>
          </w:p>
        </w:tc>
        <w:tc>
          <w:tcPr>
            <w:tcW w:w="1086" w:type="dxa"/>
          </w:tcPr>
          <w:p w14:paraId="00000172"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4855" w:type="dxa"/>
          </w:tcPr>
          <w:p w14:paraId="00000173" w14:textId="77777777" w:rsidR="0044035F" w:rsidRDefault="000A135F">
            <w:pPr>
              <w:spacing w:before="0" w:line="259" w:lineRule="auto"/>
              <w:jc w:val="both"/>
              <w:rPr>
                <w:rFonts w:ascii="Calibri" w:eastAsia="Calibri" w:hAnsi="Calibri" w:cs="Calibri"/>
                <w:b/>
                <w:color w:val="000000"/>
              </w:rPr>
            </w:pPr>
            <w:r>
              <w:rPr>
                <w:rFonts w:ascii="Calibri" w:eastAsia="Calibri" w:hAnsi="Calibri" w:cs="Calibri"/>
                <w:b/>
                <w:color w:val="000000"/>
              </w:rPr>
              <w:t>=140*125*(20%/100)*12 + 140*25*(20%/100)*12*5</w:t>
            </w:r>
          </w:p>
          <w:p w14:paraId="00000174" w14:textId="77777777" w:rsidR="0044035F" w:rsidRDefault="000A135F">
            <w:pPr>
              <w:spacing w:before="0" w:line="259" w:lineRule="auto"/>
              <w:jc w:val="both"/>
              <w:rPr>
                <w:rFonts w:ascii="Calibri" w:eastAsia="Calibri" w:hAnsi="Calibri" w:cs="Calibri"/>
                <w:i/>
                <w:color w:val="000000"/>
              </w:rPr>
            </w:pPr>
            <w:r>
              <w:rPr>
                <w:rFonts w:ascii="Calibri" w:eastAsia="Calibri" w:hAnsi="Calibri" w:cs="Calibri"/>
                <w:i/>
                <w:color w:val="000000"/>
              </w:rPr>
              <w:t>Here, 5 is the difference in unit range, there are 5 units if we calculate the units greater than 10 units up to 15 units.</w:t>
            </w:r>
          </w:p>
          <w:p w14:paraId="00000175" w14:textId="77777777" w:rsidR="0044035F" w:rsidRDefault="0044035F">
            <w:pPr>
              <w:spacing w:before="0" w:after="160" w:line="259" w:lineRule="auto"/>
              <w:jc w:val="both"/>
              <w:rPr>
                <w:rFonts w:ascii="Calibri" w:eastAsia="Calibri" w:hAnsi="Calibri" w:cs="Calibri"/>
                <w:color w:val="000000"/>
              </w:rPr>
            </w:pPr>
          </w:p>
        </w:tc>
      </w:tr>
      <w:tr w:rsidR="0044035F" w14:paraId="3A0AA4CA" w14:textId="77777777">
        <w:tc>
          <w:tcPr>
            <w:tcW w:w="1383" w:type="dxa"/>
          </w:tcPr>
          <w:p w14:paraId="00000176"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lastRenderedPageBreak/>
              <w:t>16-20</w:t>
            </w:r>
          </w:p>
        </w:tc>
        <w:tc>
          <w:tcPr>
            <w:tcW w:w="855" w:type="dxa"/>
          </w:tcPr>
          <w:p w14:paraId="00000177"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30%</w:t>
            </w:r>
          </w:p>
        </w:tc>
        <w:tc>
          <w:tcPr>
            <w:tcW w:w="1171" w:type="dxa"/>
          </w:tcPr>
          <w:p w14:paraId="00000178"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35</w:t>
            </w:r>
          </w:p>
        </w:tc>
        <w:tc>
          <w:tcPr>
            <w:tcW w:w="1086" w:type="dxa"/>
          </w:tcPr>
          <w:p w14:paraId="00000179"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4855" w:type="dxa"/>
          </w:tcPr>
          <w:p w14:paraId="0000017A" w14:textId="77777777" w:rsidR="0044035F" w:rsidRDefault="000A135F">
            <w:pPr>
              <w:spacing w:before="0" w:line="259" w:lineRule="auto"/>
              <w:jc w:val="both"/>
              <w:rPr>
                <w:rFonts w:ascii="Calibri" w:eastAsia="Calibri" w:hAnsi="Calibri" w:cs="Calibri"/>
                <w:b/>
                <w:color w:val="000000"/>
              </w:rPr>
            </w:pPr>
            <w:r>
              <w:rPr>
                <w:rFonts w:ascii="Calibri" w:eastAsia="Calibri" w:hAnsi="Calibri" w:cs="Calibri"/>
                <w:b/>
                <w:color w:val="000000"/>
              </w:rPr>
              <w:t>=140*125*(30%/100)*12 + 140*25*(30%/100)*12*5 + 140 *35*(30%/100) *12*5</w:t>
            </w:r>
          </w:p>
          <w:p w14:paraId="0000017B" w14:textId="77777777" w:rsidR="0044035F" w:rsidRDefault="0044035F">
            <w:pPr>
              <w:spacing w:before="0" w:after="160" w:line="259" w:lineRule="auto"/>
              <w:jc w:val="both"/>
              <w:rPr>
                <w:rFonts w:ascii="Calibri" w:eastAsia="Calibri" w:hAnsi="Calibri" w:cs="Calibri"/>
                <w:color w:val="000000"/>
              </w:rPr>
            </w:pPr>
          </w:p>
        </w:tc>
      </w:tr>
      <w:tr w:rsidR="0044035F" w14:paraId="4560A835" w14:textId="77777777">
        <w:tc>
          <w:tcPr>
            <w:tcW w:w="1383" w:type="dxa"/>
          </w:tcPr>
          <w:p w14:paraId="0000017C"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21-30</w:t>
            </w:r>
          </w:p>
        </w:tc>
        <w:tc>
          <w:tcPr>
            <w:tcW w:w="855" w:type="dxa"/>
          </w:tcPr>
          <w:p w14:paraId="0000017D"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15%</w:t>
            </w:r>
          </w:p>
        </w:tc>
        <w:tc>
          <w:tcPr>
            <w:tcW w:w="1171" w:type="dxa"/>
          </w:tcPr>
          <w:p w14:paraId="0000017E"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45</w:t>
            </w:r>
          </w:p>
        </w:tc>
        <w:tc>
          <w:tcPr>
            <w:tcW w:w="1086" w:type="dxa"/>
          </w:tcPr>
          <w:p w14:paraId="0000017F" w14:textId="77777777" w:rsidR="0044035F" w:rsidRDefault="000A135F">
            <w:pPr>
              <w:spacing w:before="0" w:after="160" w:line="259" w:lineRule="auto"/>
              <w:jc w:val="both"/>
              <w:rPr>
                <w:rFonts w:ascii="Calibri" w:eastAsia="Calibri" w:hAnsi="Calibri" w:cs="Calibri"/>
                <w:color w:val="000000"/>
              </w:rPr>
            </w:pPr>
            <w:r>
              <w:rPr>
                <w:rFonts w:ascii="Calibri" w:eastAsia="Calibri" w:hAnsi="Calibri" w:cs="Calibri"/>
                <w:color w:val="000000"/>
              </w:rPr>
              <w:t>12</w:t>
            </w:r>
          </w:p>
        </w:tc>
        <w:tc>
          <w:tcPr>
            <w:tcW w:w="4855" w:type="dxa"/>
          </w:tcPr>
          <w:p w14:paraId="00000180" w14:textId="77777777" w:rsidR="0044035F" w:rsidRDefault="000A135F">
            <w:pPr>
              <w:spacing w:before="0" w:line="259" w:lineRule="auto"/>
              <w:jc w:val="both"/>
              <w:rPr>
                <w:rFonts w:ascii="Calibri" w:eastAsia="Calibri" w:hAnsi="Calibri" w:cs="Calibri"/>
                <w:b/>
                <w:color w:val="000000"/>
              </w:rPr>
            </w:pPr>
            <w:r>
              <w:rPr>
                <w:rFonts w:ascii="Calibri" w:eastAsia="Calibri" w:hAnsi="Calibri" w:cs="Calibri"/>
                <w:b/>
                <w:color w:val="000000"/>
              </w:rPr>
              <w:t>=140*125*(15%/100)*12 + 140*25*(15%/100)*12*10 + 140 *35*(15%/100) *12*10 + 140*45*(15%/100)*12*10</w:t>
            </w:r>
          </w:p>
          <w:p w14:paraId="00000181" w14:textId="77777777" w:rsidR="0044035F" w:rsidRDefault="000A135F">
            <w:pPr>
              <w:spacing w:before="0" w:line="259" w:lineRule="auto"/>
              <w:jc w:val="both"/>
              <w:rPr>
                <w:rFonts w:ascii="Calibri" w:eastAsia="Calibri" w:hAnsi="Calibri" w:cs="Calibri"/>
                <w:i/>
                <w:color w:val="000000"/>
              </w:rPr>
            </w:pPr>
            <w:r>
              <w:rPr>
                <w:rFonts w:ascii="Calibri" w:eastAsia="Calibri" w:hAnsi="Calibri" w:cs="Calibri"/>
                <w:i/>
                <w:color w:val="000000"/>
              </w:rPr>
              <w:t>Here, every calculation is multiplied by 10 (max range difference a</w:t>
            </w:r>
            <w:r>
              <w:rPr>
                <w:rFonts w:ascii="Calibri" w:eastAsia="Calibri" w:hAnsi="Calibri" w:cs="Calibri"/>
                <w:i/>
                <w:color w:val="000000"/>
              </w:rPr>
              <w:t>nd the highest range includes all the EPC below this range.</w:t>
            </w:r>
          </w:p>
          <w:p w14:paraId="00000182" w14:textId="77777777" w:rsidR="0044035F" w:rsidRDefault="0044035F">
            <w:pPr>
              <w:spacing w:before="0" w:after="160" w:line="259" w:lineRule="auto"/>
              <w:jc w:val="both"/>
              <w:rPr>
                <w:rFonts w:ascii="Calibri" w:eastAsia="Calibri" w:hAnsi="Calibri" w:cs="Calibri"/>
                <w:color w:val="000000"/>
              </w:rPr>
            </w:pPr>
          </w:p>
        </w:tc>
      </w:tr>
      <w:tr w:rsidR="0044035F" w14:paraId="2821D664" w14:textId="77777777">
        <w:tc>
          <w:tcPr>
            <w:tcW w:w="1383" w:type="dxa"/>
          </w:tcPr>
          <w:p w14:paraId="00000183"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Total number of beneficiaries = 140</w:t>
            </w:r>
          </w:p>
        </w:tc>
        <w:tc>
          <w:tcPr>
            <w:tcW w:w="855" w:type="dxa"/>
          </w:tcPr>
          <w:p w14:paraId="00000184" w14:textId="77777777" w:rsidR="0044035F" w:rsidRDefault="000A135F">
            <w:pPr>
              <w:spacing w:before="0" w:after="160" w:line="259" w:lineRule="auto"/>
              <w:jc w:val="both"/>
              <w:rPr>
                <w:rFonts w:ascii="Calibri" w:eastAsia="Calibri" w:hAnsi="Calibri" w:cs="Calibri"/>
                <w:b/>
                <w:color w:val="000000"/>
              </w:rPr>
            </w:pPr>
            <w:r>
              <w:rPr>
                <w:rFonts w:ascii="Calibri" w:eastAsia="Calibri" w:hAnsi="Calibri" w:cs="Calibri"/>
                <w:b/>
                <w:color w:val="000000"/>
              </w:rPr>
              <w:t>100%</w:t>
            </w:r>
          </w:p>
        </w:tc>
        <w:tc>
          <w:tcPr>
            <w:tcW w:w="1171" w:type="dxa"/>
          </w:tcPr>
          <w:p w14:paraId="00000185" w14:textId="77777777" w:rsidR="0044035F" w:rsidRDefault="0044035F">
            <w:pPr>
              <w:spacing w:before="0" w:after="160" w:line="259" w:lineRule="auto"/>
              <w:jc w:val="both"/>
              <w:rPr>
                <w:rFonts w:ascii="Calibri" w:eastAsia="Calibri" w:hAnsi="Calibri" w:cs="Calibri"/>
                <w:b/>
                <w:i/>
                <w:color w:val="000000"/>
              </w:rPr>
            </w:pPr>
          </w:p>
        </w:tc>
        <w:tc>
          <w:tcPr>
            <w:tcW w:w="1086" w:type="dxa"/>
          </w:tcPr>
          <w:p w14:paraId="00000186" w14:textId="77777777" w:rsidR="0044035F" w:rsidRDefault="0044035F">
            <w:pPr>
              <w:spacing w:before="0" w:after="160" w:line="259" w:lineRule="auto"/>
              <w:jc w:val="both"/>
              <w:rPr>
                <w:rFonts w:ascii="Calibri" w:eastAsia="Calibri" w:hAnsi="Calibri" w:cs="Calibri"/>
                <w:b/>
                <w:i/>
                <w:color w:val="000000"/>
              </w:rPr>
            </w:pPr>
          </w:p>
        </w:tc>
        <w:tc>
          <w:tcPr>
            <w:tcW w:w="4855" w:type="dxa"/>
          </w:tcPr>
          <w:p w14:paraId="00000187" w14:textId="77777777" w:rsidR="0044035F" w:rsidRDefault="000A135F">
            <w:pPr>
              <w:spacing w:before="0" w:line="259" w:lineRule="auto"/>
              <w:jc w:val="both"/>
              <w:rPr>
                <w:rFonts w:ascii="Calibri" w:eastAsia="Calibri" w:hAnsi="Calibri" w:cs="Calibri"/>
                <w:b/>
                <w:color w:val="000000"/>
              </w:rPr>
            </w:pPr>
            <w:r>
              <w:rPr>
                <w:rFonts w:ascii="Calibri" w:eastAsia="Calibri" w:hAnsi="Calibri" w:cs="Calibri"/>
                <w:b/>
                <w:i/>
                <w:color w:val="000000"/>
              </w:rPr>
              <w:t>Note</w:t>
            </w:r>
            <w:r>
              <w:rPr>
                <w:rFonts w:ascii="Calibri" w:eastAsia="Calibri" w:hAnsi="Calibri" w:cs="Calibri"/>
                <w:b/>
                <w:color w:val="000000"/>
              </w:rPr>
              <w:t xml:space="preserve">: </w:t>
            </w:r>
          </w:p>
          <w:p w14:paraId="00000188" w14:textId="77777777" w:rsidR="0044035F" w:rsidRDefault="000A135F">
            <w:pPr>
              <w:numPr>
                <w:ilvl w:val="0"/>
                <w:numId w:val="15"/>
              </w:numPr>
              <w:spacing w:before="0" w:after="160" w:line="259" w:lineRule="auto"/>
              <w:jc w:val="both"/>
              <w:rPr>
                <w:rFonts w:ascii="Calibri" w:eastAsia="Calibri" w:hAnsi="Calibri" w:cs="Calibri"/>
                <w:b/>
                <w:color w:val="000000"/>
              </w:rPr>
            </w:pPr>
            <w:r>
              <w:rPr>
                <w:rFonts w:ascii="Calibri" w:eastAsia="Calibri" w:hAnsi="Calibri" w:cs="Calibri"/>
                <w:b/>
                <w:color w:val="000000"/>
              </w:rPr>
              <w:t>140 = Total number of beneficiaries</w:t>
            </w:r>
            <w:r>
              <w:rPr>
                <w:rFonts w:ascii="Calibri" w:eastAsia="Calibri" w:hAnsi="Calibri" w:cs="Calibri"/>
                <w:b/>
                <w:color w:val="000000"/>
              </w:rPr>
              <w:br/>
              <w:t>125 = Minimum charge for every beneficiary must pay</w:t>
            </w:r>
            <w:r>
              <w:rPr>
                <w:rFonts w:ascii="Calibri" w:eastAsia="Calibri" w:hAnsi="Calibri" w:cs="Calibri"/>
                <w:b/>
                <w:color w:val="000000"/>
              </w:rPr>
              <w:br/>
              <w:t>12 = number of months</w:t>
            </w:r>
            <w:r>
              <w:rPr>
                <w:rFonts w:ascii="Calibri" w:eastAsia="Calibri" w:hAnsi="Calibri" w:cs="Calibri"/>
                <w:b/>
                <w:color w:val="000000"/>
              </w:rPr>
              <w:br/>
              <w:t>% = EPC</w:t>
            </w:r>
            <w:r>
              <w:rPr>
                <w:rFonts w:ascii="Calibri" w:eastAsia="Calibri" w:hAnsi="Calibri" w:cs="Calibri"/>
                <w:b/>
                <w:color w:val="000000"/>
              </w:rPr>
              <w:br/>
            </w:r>
            <w:r>
              <w:rPr>
                <w:rFonts w:ascii="Calibri" w:eastAsia="Calibri" w:hAnsi="Calibri" w:cs="Calibri"/>
                <w:b/>
                <w:color w:val="000000"/>
              </w:rPr>
              <w:t>5, 10 = Max unit difference taken for calculation</w:t>
            </w:r>
          </w:p>
        </w:tc>
      </w:tr>
    </w:tbl>
    <w:p w14:paraId="00000189" w14:textId="77777777" w:rsidR="0044035F" w:rsidRDefault="0044035F">
      <w:pPr>
        <w:spacing w:before="0" w:line="259" w:lineRule="auto"/>
        <w:ind w:left="720"/>
        <w:jc w:val="both"/>
      </w:pPr>
    </w:p>
    <w:p w14:paraId="0000018A" w14:textId="77777777" w:rsidR="0044035F" w:rsidRDefault="000A135F">
      <w:pPr>
        <w:pStyle w:val="Heading3"/>
        <w:jc w:val="both"/>
      </w:pPr>
      <w:bookmarkStart w:id="35" w:name="_Toc132723687"/>
      <w:r>
        <w:t>5.2.2 Expected Income/Expenditure (Other)</w:t>
      </w:r>
      <w:bookmarkEnd w:id="35"/>
    </w:p>
    <w:p w14:paraId="0000018B" w14:textId="77777777" w:rsidR="0044035F" w:rsidRDefault="000A135F">
      <w:pPr>
        <w:jc w:val="both"/>
      </w:pPr>
      <w:r>
        <w:t>In order to add expected income/expenditure(Other), the following details have to be filled:</w:t>
      </w:r>
    </w:p>
    <w:p w14:paraId="0000018C" w14:textId="77777777" w:rsidR="0044035F" w:rsidRDefault="000A135F">
      <w:pPr>
        <w:numPr>
          <w:ilvl w:val="0"/>
          <w:numId w:val="19"/>
        </w:numPr>
        <w:jc w:val="both"/>
      </w:pPr>
      <w:r>
        <w:t xml:space="preserve">Apply Date: Add </w:t>
      </w:r>
      <w:r>
        <w:rPr>
          <w:rFonts w:ascii="Calibri" w:eastAsia="Calibri" w:hAnsi="Calibri" w:cs="Calibri"/>
          <w:sz w:val="24"/>
          <w:szCs w:val="24"/>
        </w:rPr>
        <w:t>the date from which this record should be applied to the system.</w:t>
      </w:r>
    </w:p>
    <w:p w14:paraId="0000018D" w14:textId="77777777" w:rsidR="0044035F" w:rsidRDefault="000A135F">
      <w:pPr>
        <w:numPr>
          <w:ilvl w:val="0"/>
          <w:numId w:val="19"/>
        </w:numPr>
        <w:jc w:val="both"/>
      </w:pPr>
      <w:r>
        <w:t>Transaction Heading: Add the transaction heading.</w:t>
      </w:r>
    </w:p>
    <w:p w14:paraId="0000018E" w14:textId="77777777" w:rsidR="0044035F" w:rsidRDefault="000A135F">
      <w:pPr>
        <w:numPr>
          <w:ilvl w:val="0"/>
          <w:numId w:val="19"/>
        </w:numPr>
        <w:spacing w:before="0"/>
        <w:jc w:val="both"/>
      </w:pPr>
      <w:r>
        <w:t>Yearly Amount: Add the yearly amount for the transaction.</w:t>
      </w:r>
    </w:p>
    <w:p w14:paraId="0000018F" w14:textId="77777777" w:rsidR="0044035F" w:rsidRDefault="000A135F">
      <w:pPr>
        <w:numPr>
          <w:ilvl w:val="0"/>
          <w:numId w:val="19"/>
        </w:numPr>
        <w:spacing w:before="0"/>
        <w:jc w:val="both"/>
      </w:pPr>
      <w:r>
        <w:t>Transaction Type: Select either income or expenditure as per the transaction headin</w:t>
      </w:r>
      <w:r>
        <w:t>g.</w:t>
      </w:r>
    </w:p>
    <w:p w14:paraId="00000190" w14:textId="77777777" w:rsidR="0044035F" w:rsidRDefault="000A135F">
      <w:pPr>
        <w:numPr>
          <w:ilvl w:val="0"/>
          <w:numId w:val="19"/>
        </w:numPr>
        <w:spacing w:before="0"/>
        <w:jc w:val="both"/>
      </w:pPr>
      <w:r>
        <w:t>Apply for a specific date: Add “yes” if the transaction refers to a specific date or “No” and the transaction will be distributed evenly over all the months of the year</w:t>
      </w:r>
    </w:p>
    <w:p w14:paraId="00000191" w14:textId="77777777" w:rsidR="0044035F" w:rsidRDefault="000A135F">
      <w:pPr>
        <w:numPr>
          <w:ilvl w:val="0"/>
          <w:numId w:val="19"/>
        </w:numPr>
        <w:spacing w:before="0"/>
        <w:jc w:val="both"/>
      </w:pPr>
      <w:r>
        <w:t>Repeats every year?: Add “yes” or “No” depending on whether the same expenditure/inc</w:t>
      </w:r>
      <w:r>
        <w:t>ome repeats every year.</w:t>
      </w:r>
    </w:p>
    <w:p w14:paraId="00000192" w14:textId="77777777" w:rsidR="0044035F" w:rsidRDefault="000A135F">
      <w:pPr>
        <w:spacing w:before="0"/>
        <w:ind w:left="720"/>
        <w:jc w:val="both"/>
      </w:pPr>
      <w:r>
        <w:t xml:space="preserve"> </w:t>
      </w:r>
    </w:p>
    <w:p w14:paraId="00000193" w14:textId="77777777" w:rsidR="0044035F" w:rsidRDefault="000A135F">
      <w:pPr>
        <w:spacing w:before="0" w:line="276" w:lineRule="auto"/>
        <w:jc w:val="both"/>
      </w:pPr>
      <w:r>
        <w:rPr>
          <w:rFonts w:ascii="Arial" w:eastAsia="Arial" w:hAnsi="Arial" w:cs="Arial"/>
          <w:noProof/>
          <w:color w:val="000000"/>
          <w:lang w:val="en-US"/>
        </w:rPr>
        <w:lastRenderedPageBreak/>
        <w:drawing>
          <wp:inline distT="114300" distB="114300" distL="114300" distR="114300">
            <wp:extent cx="5943600" cy="2849993"/>
            <wp:effectExtent l="0" t="0" r="0" b="0"/>
            <wp:docPr id="1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t="9462" b="5349"/>
                    <a:stretch>
                      <a:fillRect/>
                    </a:stretch>
                  </pic:blipFill>
                  <pic:spPr>
                    <a:xfrm>
                      <a:off x="0" y="0"/>
                      <a:ext cx="5943600" cy="2849993"/>
                    </a:xfrm>
                    <a:prstGeom prst="rect">
                      <a:avLst/>
                    </a:prstGeom>
                    <a:ln/>
                  </pic:spPr>
                </pic:pic>
              </a:graphicData>
            </a:graphic>
          </wp:inline>
        </w:drawing>
      </w:r>
    </w:p>
    <w:p w14:paraId="00000194" w14:textId="77777777" w:rsidR="0044035F" w:rsidRDefault="0044035F">
      <w:pPr>
        <w:spacing w:before="0" w:line="259" w:lineRule="auto"/>
        <w:ind w:left="720"/>
        <w:jc w:val="both"/>
        <w:rPr>
          <w:rFonts w:ascii="Calibri" w:eastAsia="Calibri" w:hAnsi="Calibri" w:cs="Calibri"/>
          <w:color w:val="000000"/>
        </w:rPr>
      </w:pPr>
    </w:p>
    <w:p w14:paraId="00000195" w14:textId="77777777" w:rsidR="0044035F" w:rsidRDefault="000A135F">
      <w:pPr>
        <w:spacing w:before="0" w:line="259" w:lineRule="auto"/>
        <w:ind w:left="720"/>
        <w:jc w:val="both"/>
        <w:rPr>
          <w:rFonts w:ascii="Calibri" w:eastAsia="Calibri" w:hAnsi="Calibri" w:cs="Calibri"/>
          <w:b/>
          <w:color w:val="000000"/>
        </w:rPr>
      </w:pPr>
      <w:r>
        <w:rPr>
          <w:rFonts w:ascii="Calibri" w:eastAsia="Calibri" w:hAnsi="Calibri" w:cs="Calibri"/>
          <w:b/>
          <w:color w:val="000000"/>
        </w:rPr>
        <w:t>Income/Expenditure Estimation of All Time:</w:t>
      </w:r>
    </w:p>
    <w:p w14:paraId="00000196" w14:textId="77777777" w:rsidR="0044035F" w:rsidRDefault="000A135F">
      <w:pPr>
        <w:spacing w:before="0" w:line="259" w:lineRule="auto"/>
        <w:ind w:left="720"/>
        <w:jc w:val="both"/>
        <w:rPr>
          <w:rFonts w:ascii="Calibri" w:eastAsia="Calibri" w:hAnsi="Calibri" w:cs="Calibri"/>
          <w:color w:val="000000"/>
        </w:rPr>
      </w:pPr>
      <w:r>
        <w:rPr>
          <w:rFonts w:ascii="Calibri" w:eastAsia="Calibri" w:hAnsi="Calibri" w:cs="Calibri"/>
          <w:color w:val="000000"/>
        </w:rPr>
        <w:t xml:space="preserve">Expected income/expenditure is calculated on the basis of the prediction that the transaction will occur in the future. </w:t>
      </w:r>
    </w:p>
    <w:p w14:paraId="00000197" w14:textId="77777777" w:rsidR="0044035F" w:rsidRDefault="000A135F">
      <w:pPr>
        <w:spacing w:before="0" w:line="259" w:lineRule="auto"/>
        <w:ind w:left="720"/>
        <w:jc w:val="both"/>
        <w:rPr>
          <w:rFonts w:ascii="Calibri" w:eastAsia="Calibri" w:hAnsi="Calibri" w:cs="Calibri"/>
          <w:color w:val="000000"/>
        </w:rPr>
      </w:pPr>
      <w:r>
        <w:rPr>
          <w:rFonts w:ascii="Calibri" w:eastAsia="Calibri" w:hAnsi="Calibri" w:cs="Calibri"/>
          <w:color w:val="000000"/>
        </w:rPr>
        <w:t>Factors affecting the Expected income/expenditure</w:t>
      </w:r>
    </w:p>
    <w:p w14:paraId="00000198" w14:textId="77777777" w:rsidR="0044035F" w:rsidRDefault="000A135F">
      <w:pPr>
        <w:numPr>
          <w:ilvl w:val="0"/>
          <w:numId w:val="25"/>
        </w:numPr>
        <w:spacing w:before="0" w:line="259" w:lineRule="auto"/>
        <w:jc w:val="both"/>
        <w:rPr>
          <w:rFonts w:ascii="Calibri" w:eastAsia="Calibri" w:hAnsi="Calibri" w:cs="Calibri"/>
          <w:color w:val="000000"/>
        </w:rPr>
      </w:pPr>
      <w:r>
        <w:rPr>
          <w:rFonts w:ascii="Calibri" w:eastAsia="Calibri" w:hAnsi="Calibri" w:cs="Calibri"/>
          <w:color w:val="000000"/>
        </w:rPr>
        <w:t>Expected inco</w:t>
      </w:r>
      <w:r>
        <w:rPr>
          <w:rFonts w:ascii="Calibri" w:eastAsia="Calibri" w:hAnsi="Calibri" w:cs="Calibri"/>
          <w:color w:val="000000"/>
        </w:rPr>
        <w:t>me is calculated from the transactions that are under the Income categories,  Expected Income/Expenditures (other), and the expected income from the water tariff rate used in Fixed and Use Based .</w:t>
      </w:r>
    </w:p>
    <w:p w14:paraId="00000199" w14:textId="77777777" w:rsidR="0044035F" w:rsidRDefault="000A135F">
      <w:pPr>
        <w:numPr>
          <w:ilvl w:val="0"/>
          <w:numId w:val="25"/>
        </w:numPr>
        <w:spacing w:before="0" w:line="259" w:lineRule="auto"/>
        <w:jc w:val="both"/>
        <w:rPr>
          <w:rFonts w:ascii="Calibri" w:eastAsia="Calibri" w:hAnsi="Calibri" w:cs="Calibri"/>
          <w:color w:val="000000"/>
        </w:rPr>
      </w:pPr>
      <w:r>
        <w:rPr>
          <w:rFonts w:ascii="Calibri" w:eastAsia="Calibri" w:hAnsi="Calibri" w:cs="Calibri"/>
          <w:color w:val="000000"/>
        </w:rPr>
        <w:t>Expected expenditure is calculated from the transactions th</w:t>
      </w:r>
      <w:r>
        <w:rPr>
          <w:rFonts w:ascii="Calibri" w:eastAsia="Calibri" w:hAnsi="Calibri" w:cs="Calibri"/>
          <w:color w:val="000000"/>
        </w:rPr>
        <w:t>at are under the Expenditure categories, Expected Income/Expenditures (other), and Maintenance under Expected risks, activities and cost (Component Information).</w:t>
      </w:r>
    </w:p>
    <w:p w14:paraId="0000019A" w14:textId="77777777" w:rsidR="0044035F" w:rsidRDefault="0044035F">
      <w:pPr>
        <w:spacing w:before="0" w:after="160" w:line="259" w:lineRule="auto"/>
        <w:jc w:val="both"/>
        <w:rPr>
          <w:rFonts w:ascii="Calibri" w:eastAsia="Calibri" w:hAnsi="Calibri" w:cs="Calibri"/>
          <w:color w:val="000000"/>
        </w:rPr>
      </w:pPr>
    </w:p>
    <w:p w14:paraId="0000019B" w14:textId="77777777" w:rsidR="0044035F" w:rsidRDefault="000A135F">
      <w:pPr>
        <w:numPr>
          <w:ilvl w:val="0"/>
          <w:numId w:val="25"/>
        </w:numPr>
        <w:spacing w:before="0" w:after="160" w:line="259" w:lineRule="auto"/>
        <w:jc w:val="both"/>
        <w:rPr>
          <w:rFonts w:ascii="Calibri" w:eastAsia="Calibri" w:hAnsi="Calibri" w:cs="Calibri"/>
          <w:color w:val="000000"/>
        </w:rPr>
      </w:pPr>
      <w:r>
        <w:rPr>
          <w:rFonts w:ascii="Calibri" w:eastAsia="Calibri" w:hAnsi="Calibri" w:cs="Calibri"/>
          <w:color w:val="000000"/>
        </w:rPr>
        <w:t>First Year Calculation (assume the first year is 2022):</w:t>
      </w:r>
      <w:r>
        <w:rPr>
          <w:rFonts w:ascii="Calibri" w:eastAsia="Calibri" w:hAnsi="Calibri" w:cs="Calibri"/>
          <w:color w:val="000000"/>
        </w:rPr>
        <w:br/>
      </w:r>
      <w:r>
        <w:rPr>
          <w:rFonts w:ascii="Calibri" w:eastAsia="Calibri" w:hAnsi="Calibri" w:cs="Calibri"/>
          <w:b/>
          <w:color w:val="000000"/>
        </w:rPr>
        <w:t>Expected Income:</w:t>
      </w:r>
      <w:r>
        <w:rPr>
          <w:rFonts w:ascii="Calibri" w:eastAsia="Calibri" w:hAnsi="Calibri" w:cs="Calibri"/>
          <w:color w:val="000000"/>
        </w:rPr>
        <w:t xml:space="preserve"> Rate applied in the </w:t>
      </w:r>
      <w:r>
        <w:rPr>
          <w:rFonts w:ascii="Calibri" w:eastAsia="Calibri" w:hAnsi="Calibri" w:cs="Calibri"/>
          <w:color w:val="000000"/>
        </w:rPr>
        <w:t>Expected Income water tariff and the transactions in Expected Income/Expenditures (others) under the category Income are included.</w:t>
      </w:r>
      <w:r>
        <w:rPr>
          <w:rFonts w:ascii="Calibri" w:eastAsia="Calibri" w:hAnsi="Calibri" w:cs="Calibri"/>
          <w:color w:val="000000"/>
        </w:rPr>
        <w:br/>
      </w:r>
      <w:r>
        <w:rPr>
          <w:rFonts w:ascii="Calibri" w:eastAsia="Calibri" w:hAnsi="Calibri" w:cs="Calibri"/>
          <w:b/>
          <w:color w:val="000000"/>
        </w:rPr>
        <w:t xml:space="preserve">Expected Expenditure: </w:t>
      </w:r>
      <w:r>
        <w:rPr>
          <w:rFonts w:ascii="Calibri" w:eastAsia="Calibri" w:hAnsi="Calibri" w:cs="Calibri"/>
          <w:color w:val="000000"/>
        </w:rPr>
        <w:t>Transaction in Expected Income/Expenditure (others) under the category Expenditure and the expected maintenance cycle added from the Component Information. The inflation rate (if any) is applicable in the coming years,excluding  the first year.</w:t>
      </w:r>
      <w:r>
        <w:rPr>
          <w:rFonts w:ascii="Calibri" w:eastAsia="Calibri" w:hAnsi="Calibri" w:cs="Calibri"/>
          <w:color w:val="000000"/>
        </w:rPr>
        <w:br/>
      </w:r>
      <w:r>
        <w:rPr>
          <w:rFonts w:ascii="Calibri" w:eastAsia="Calibri" w:hAnsi="Calibri" w:cs="Calibri"/>
          <w:b/>
          <w:color w:val="000000"/>
        </w:rPr>
        <w:t>Real Income</w:t>
      </w:r>
      <w:r>
        <w:rPr>
          <w:rFonts w:ascii="Calibri" w:eastAsia="Calibri" w:hAnsi="Calibri" w:cs="Calibri"/>
          <w:color w:val="000000"/>
        </w:rPr>
        <w:t xml:space="preserve"> is calculated on the basis of real income under the Cash Book.</w:t>
      </w:r>
      <w:r>
        <w:rPr>
          <w:rFonts w:ascii="Calibri" w:eastAsia="Calibri" w:hAnsi="Calibri" w:cs="Calibri"/>
          <w:color w:val="000000"/>
        </w:rPr>
        <w:br/>
      </w:r>
      <w:r>
        <w:rPr>
          <w:rFonts w:ascii="Calibri" w:eastAsia="Calibri" w:hAnsi="Calibri" w:cs="Calibri"/>
          <w:b/>
          <w:color w:val="000000"/>
        </w:rPr>
        <w:t>Real Expenditure</w:t>
      </w:r>
      <w:r>
        <w:rPr>
          <w:rFonts w:ascii="Calibri" w:eastAsia="Calibri" w:hAnsi="Calibri" w:cs="Calibri"/>
          <w:color w:val="000000"/>
        </w:rPr>
        <w:t xml:space="preserve"> is calculated on the basis of real expenditure under the Cash Book and the expenditures that occurred during the Maintenance Cycle.</w:t>
      </w:r>
      <w:r>
        <w:rPr>
          <w:rFonts w:ascii="Calibri" w:eastAsia="Calibri" w:hAnsi="Calibri" w:cs="Calibri"/>
          <w:color w:val="000000"/>
        </w:rPr>
        <w:br/>
      </w:r>
      <w:r>
        <w:rPr>
          <w:rFonts w:ascii="Calibri" w:eastAsia="Calibri" w:hAnsi="Calibri" w:cs="Calibri"/>
          <w:i/>
          <w:color w:val="000000"/>
        </w:rPr>
        <w:t>Note: See EPC Calculation for Expected Wate</w:t>
      </w:r>
      <w:r>
        <w:rPr>
          <w:rFonts w:ascii="Calibri" w:eastAsia="Calibri" w:hAnsi="Calibri" w:cs="Calibri"/>
          <w:i/>
          <w:color w:val="000000"/>
        </w:rPr>
        <w:t>r Tariff</w:t>
      </w:r>
    </w:p>
    <w:p w14:paraId="0000019C" w14:textId="77777777" w:rsidR="0044035F" w:rsidRDefault="000A135F">
      <w:pPr>
        <w:numPr>
          <w:ilvl w:val="0"/>
          <w:numId w:val="25"/>
        </w:numPr>
        <w:spacing w:before="0" w:after="240" w:line="259" w:lineRule="auto"/>
        <w:jc w:val="both"/>
        <w:rPr>
          <w:rFonts w:ascii="Calibri" w:eastAsia="Calibri" w:hAnsi="Calibri" w:cs="Calibri"/>
          <w:color w:val="000000"/>
        </w:rPr>
      </w:pPr>
      <w:r>
        <w:rPr>
          <w:rFonts w:ascii="Calibri" w:eastAsia="Calibri" w:hAnsi="Calibri" w:cs="Calibri"/>
          <w:color w:val="000000"/>
        </w:rPr>
        <w:t>Expected Income/Expenditure is affected by different factors that impact the calculation in the first year and the upcoming years (Visualize data for specified years): :</w:t>
      </w:r>
    </w:p>
    <w:p w14:paraId="0000019D" w14:textId="77777777" w:rsidR="0044035F" w:rsidRDefault="000A135F" w:rsidP="00620296">
      <w:pPr>
        <w:numPr>
          <w:ilvl w:val="1"/>
          <w:numId w:val="25"/>
        </w:numPr>
        <w:spacing w:before="0" w:after="160" w:line="259" w:lineRule="auto"/>
        <w:rPr>
          <w:rFonts w:ascii="Calibri" w:eastAsia="Calibri" w:hAnsi="Calibri" w:cs="Calibri"/>
          <w:color w:val="000000"/>
        </w:rPr>
      </w:pPr>
      <w:r>
        <w:rPr>
          <w:rFonts w:ascii="Calibri" w:eastAsia="Calibri" w:hAnsi="Calibri" w:cs="Calibri"/>
          <w:color w:val="000000"/>
        </w:rPr>
        <w:t>Apply for specific date:</w:t>
      </w:r>
      <w:r>
        <w:rPr>
          <w:rFonts w:ascii="Calibri" w:eastAsia="Calibri" w:hAnsi="Calibri" w:cs="Calibri"/>
          <w:color w:val="000000"/>
        </w:rPr>
        <w:br/>
      </w:r>
      <w:r>
        <w:rPr>
          <w:rFonts w:ascii="Calibri" w:eastAsia="Calibri" w:hAnsi="Calibri" w:cs="Calibri"/>
          <w:color w:val="000000"/>
        </w:rPr>
        <w:t>Yes: The transaction is applicable for the specified date only</w:t>
      </w:r>
      <w:r>
        <w:rPr>
          <w:rFonts w:ascii="Calibri" w:eastAsia="Calibri" w:hAnsi="Calibri" w:cs="Calibri"/>
          <w:color w:val="000000"/>
        </w:rPr>
        <w:br/>
        <w:t>No: The transaction is distributed evenly over all the months in the year.</w:t>
      </w:r>
    </w:p>
    <w:p w14:paraId="0000019E" w14:textId="77777777" w:rsidR="0044035F" w:rsidRDefault="000A135F" w:rsidP="00620296">
      <w:pPr>
        <w:numPr>
          <w:ilvl w:val="1"/>
          <w:numId w:val="25"/>
        </w:numPr>
        <w:spacing w:before="0" w:after="160" w:line="259" w:lineRule="auto"/>
        <w:rPr>
          <w:rFonts w:ascii="Calibri" w:eastAsia="Calibri" w:hAnsi="Calibri" w:cs="Calibri"/>
          <w:color w:val="000000"/>
        </w:rPr>
      </w:pPr>
      <w:r>
        <w:rPr>
          <w:rFonts w:ascii="Calibri" w:eastAsia="Calibri" w:hAnsi="Calibri" w:cs="Calibri"/>
          <w:color w:val="000000"/>
        </w:rPr>
        <w:lastRenderedPageBreak/>
        <w:t>Repeats every year?</w:t>
      </w:r>
      <w:r>
        <w:rPr>
          <w:rFonts w:ascii="Calibri" w:eastAsia="Calibri" w:hAnsi="Calibri" w:cs="Calibri"/>
          <w:color w:val="000000"/>
        </w:rPr>
        <w:br/>
        <w:t>Yes: Specified transaction will repeat every year</w:t>
      </w:r>
      <w:r>
        <w:rPr>
          <w:rFonts w:ascii="Calibri" w:eastAsia="Calibri" w:hAnsi="Calibri" w:cs="Calibri"/>
          <w:color w:val="000000"/>
        </w:rPr>
        <w:br/>
        <w:t xml:space="preserve">No: Specified transaction will be applicable to </w:t>
      </w:r>
      <w:r>
        <w:rPr>
          <w:rFonts w:ascii="Calibri" w:eastAsia="Calibri" w:hAnsi="Calibri" w:cs="Calibri"/>
          <w:color w:val="000000"/>
        </w:rPr>
        <w:t>either Apply Date (if chosen No for Specific Date) or Specific Date(if chosen Yes) and this transaction will not repeat in coming years.</w:t>
      </w:r>
    </w:p>
    <w:p w14:paraId="0000019F" w14:textId="77777777" w:rsidR="0044035F" w:rsidRDefault="000A135F">
      <w:pPr>
        <w:numPr>
          <w:ilvl w:val="1"/>
          <w:numId w:val="25"/>
        </w:numPr>
        <w:spacing w:before="0" w:after="160" w:line="259" w:lineRule="auto"/>
        <w:jc w:val="both"/>
        <w:rPr>
          <w:rFonts w:ascii="Calibri" w:eastAsia="Calibri" w:hAnsi="Calibri" w:cs="Calibri"/>
          <w:color w:val="000000"/>
        </w:rPr>
      </w:pPr>
      <w:r>
        <w:rPr>
          <w:rFonts w:ascii="Calibri" w:eastAsia="Calibri" w:hAnsi="Calibri" w:cs="Calibri"/>
          <w:color w:val="000000"/>
        </w:rPr>
        <w:t>Matrix Representation of the factors affecting expected income/expenditure:</w:t>
      </w:r>
      <w:r>
        <w:rPr>
          <w:rFonts w:ascii="Calibri" w:eastAsia="Calibri" w:hAnsi="Calibri" w:cs="Calibri"/>
          <w:color w:val="000000"/>
        </w:rPr>
        <w:br/>
      </w:r>
    </w:p>
    <w:tbl>
      <w:tblPr>
        <w:tblStyle w:val="a3"/>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1665"/>
        <w:gridCol w:w="5355"/>
      </w:tblGrid>
      <w:tr w:rsidR="0044035F" w14:paraId="352A8BB4" w14:textId="77777777">
        <w:trPr>
          <w:trHeight w:val="75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0" w14:textId="77777777" w:rsidR="0044035F" w:rsidRDefault="000A135F">
            <w:pPr>
              <w:widowControl w:val="0"/>
              <w:pBdr>
                <w:top w:val="nil"/>
                <w:left w:val="nil"/>
                <w:bottom w:val="nil"/>
                <w:right w:val="nil"/>
                <w:between w:val="nil"/>
              </w:pBdr>
              <w:spacing w:before="0" w:line="276" w:lineRule="auto"/>
              <w:jc w:val="both"/>
              <w:rPr>
                <w:rFonts w:ascii="Calibri" w:eastAsia="Calibri" w:hAnsi="Calibri" w:cs="Calibri"/>
                <w:b/>
                <w:color w:val="000000"/>
              </w:rPr>
            </w:pPr>
            <w:r>
              <w:rPr>
                <w:rFonts w:ascii="Calibri" w:eastAsia="Calibri" w:hAnsi="Calibri" w:cs="Calibri"/>
                <w:b/>
                <w:color w:val="000000"/>
              </w:rPr>
              <w:t>Apply for specific date</w:t>
            </w:r>
          </w:p>
        </w:tc>
        <w:tc>
          <w:tcPr>
            <w:tcW w:w="16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1A1" w14:textId="77777777" w:rsidR="0044035F" w:rsidRDefault="000A135F">
            <w:pPr>
              <w:spacing w:before="0" w:line="276" w:lineRule="auto"/>
              <w:jc w:val="both"/>
              <w:rPr>
                <w:rFonts w:ascii="Calibri" w:eastAsia="Calibri" w:hAnsi="Calibri" w:cs="Calibri"/>
                <w:b/>
                <w:color w:val="000000"/>
              </w:rPr>
            </w:pPr>
            <w:r>
              <w:rPr>
                <w:rFonts w:ascii="Calibri" w:eastAsia="Calibri" w:hAnsi="Calibri" w:cs="Calibri"/>
                <w:b/>
                <w:color w:val="000000"/>
              </w:rPr>
              <w:t>Repeats every year</w:t>
            </w:r>
            <w:r>
              <w:rPr>
                <w:rFonts w:ascii="Calibri" w:eastAsia="Calibri" w:hAnsi="Calibri" w:cs="Calibri"/>
                <w:b/>
                <w:color w:val="000000"/>
              </w:rPr>
              <w:t>?</w:t>
            </w:r>
          </w:p>
        </w:tc>
        <w:tc>
          <w:tcPr>
            <w:tcW w:w="5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1A2" w14:textId="77777777" w:rsidR="0044035F" w:rsidRDefault="000A135F">
            <w:pPr>
              <w:spacing w:before="0" w:line="276" w:lineRule="auto"/>
              <w:jc w:val="both"/>
              <w:rPr>
                <w:rFonts w:ascii="Calibri" w:eastAsia="Calibri" w:hAnsi="Calibri" w:cs="Calibri"/>
                <w:b/>
                <w:color w:val="000000"/>
              </w:rPr>
            </w:pPr>
            <w:r>
              <w:rPr>
                <w:rFonts w:ascii="Calibri" w:eastAsia="Calibri" w:hAnsi="Calibri" w:cs="Calibri"/>
                <w:b/>
                <w:color w:val="000000"/>
              </w:rPr>
              <w:t>Result</w:t>
            </w:r>
          </w:p>
        </w:tc>
      </w:tr>
      <w:tr w:rsidR="0044035F" w14:paraId="3C3E35E8" w14:textId="77777777">
        <w:trPr>
          <w:trHeight w:val="857"/>
        </w:trPr>
        <w:tc>
          <w:tcPr>
            <w:tcW w:w="21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A3"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Yes</w:t>
            </w:r>
          </w:p>
        </w:tc>
        <w:tc>
          <w:tcPr>
            <w:tcW w:w="1665" w:type="dxa"/>
            <w:tcBorders>
              <w:bottom w:val="single" w:sz="8" w:space="0" w:color="000000"/>
              <w:right w:val="single" w:sz="8" w:space="0" w:color="000000"/>
            </w:tcBorders>
            <w:tcMar>
              <w:top w:w="100" w:type="dxa"/>
              <w:left w:w="100" w:type="dxa"/>
              <w:bottom w:w="100" w:type="dxa"/>
              <w:right w:w="100" w:type="dxa"/>
            </w:tcMar>
          </w:tcPr>
          <w:p w14:paraId="000001A4"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Yes</w:t>
            </w:r>
          </w:p>
        </w:tc>
        <w:tc>
          <w:tcPr>
            <w:tcW w:w="5355" w:type="dxa"/>
            <w:tcBorders>
              <w:bottom w:val="single" w:sz="8" w:space="0" w:color="000000"/>
              <w:right w:val="single" w:sz="8" w:space="0" w:color="000000"/>
            </w:tcBorders>
            <w:tcMar>
              <w:top w:w="100" w:type="dxa"/>
              <w:left w:w="100" w:type="dxa"/>
              <w:bottom w:w="100" w:type="dxa"/>
              <w:right w:w="100" w:type="dxa"/>
            </w:tcMar>
          </w:tcPr>
          <w:p w14:paraId="000001A5"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The transaction is applied on a specific date and the same transaction will repeat in coming years on the same date.</w:t>
            </w:r>
          </w:p>
        </w:tc>
      </w:tr>
      <w:tr w:rsidR="0044035F" w14:paraId="39A6E3FE" w14:textId="77777777">
        <w:trPr>
          <w:trHeight w:val="755"/>
        </w:trPr>
        <w:tc>
          <w:tcPr>
            <w:tcW w:w="21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A6"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Yes</w:t>
            </w:r>
          </w:p>
        </w:tc>
        <w:tc>
          <w:tcPr>
            <w:tcW w:w="1665" w:type="dxa"/>
            <w:tcBorders>
              <w:bottom w:val="single" w:sz="8" w:space="0" w:color="000000"/>
              <w:right w:val="single" w:sz="8" w:space="0" w:color="000000"/>
            </w:tcBorders>
            <w:tcMar>
              <w:top w:w="100" w:type="dxa"/>
              <w:left w:w="100" w:type="dxa"/>
              <w:bottom w:w="100" w:type="dxa"/>
              <w:right w:w="100" w:type="dxa"/>
            </w:tcMar>
          </w:tcPr>
          <w:p w14:paraId="000001A7"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No</w:t>
            </w:r>
          </w:p>
        </w:tc>
        <w:tc>
          <w:tcPr>
            <w:tcW w:w="5355" w:type="dxa"/>
            <w:tcBorders>
              <w:bottom w:val="single" w:sz="8" w:space="0" w:color="000000"/>
              <w:right w:val="single" w:sz="8" w:space="0" w:color="000000"/>
            </w:tcBorders>
            <w:tcMar>
              <w:top w:w="100" w:type="dxa"/>
              <w:left w:w="100" w:type="dxa"/>
              <w:bottom w:w="100" w:type="dxa"/>
              <w:right w:w="100" w:type="dxa"/>
            </w:tcMar>
          </w:tcPr>
          <w:p w14:paraId="000001A8"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The transaction is applied on a specific date only and will not repeat in the coming years.</w:t>
            </w:r>
          </w:p>
        </w:tc>
      </w:tr>
      <w:tr w:rsidR="0044035F" w14:paraId="52855187" w14:textId="77777777">
        <w:trPr>
          <w:trHeight w:val="1025"/>
        </w:trPr>
        <w:tc>
          <w:tcPr>
            <w:tcW w:w="21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A9"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No</w:t>
            </w:r>
          </w:p>
        </w:tc>
        <w:tc>
          <w:tcPr>
            <w:tcW w:w="1665" w:type="dxa"/>
            <w:tcBorders>
              <w:bottom w:val="single" w:sz="8" w:space="0" w:color="000000"/>
              <w:right w:val="single" w:sz="8" w:space="0" w:color="000000"/>
            </w:tcBorders>
            <w:tcMar>
              <w:top w:w="100" w:type="dxa"/>
              <w:left w:w="100" w:type="dxa"/>
              <w:bottom w:w="100" w:type="dxa"/>
              <w:right w:w="100" w:type="dxa"/>
            </w:tcMar>
          </w:tcPr>
          <w:p w14:paraId="000001AA"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Yes</w:t>
            </w:r>
          </w:p>
        </w:tc>
        <w:tc>
          <w:tcPr>
            <w:tcW w:w="5355" w:type="dxa"/>
            <w:tcBorders>
              <w:bottom w:val="single" w:sz="8" w:space="0" w:color="000000"/>
              <w:right w:val="single" w:sz="8" w:space="0" w:color="000000"/>
            </w:tcBorders>
            <w:tcMar>
              <w:top w:w="100" w:type="dxa"/>
              <w:left w:w="100" w:type="dxa"/>
              <w:bottom w:w="100" w:type="dxa"/>
              <w:right w:w="100" w:type="dxa"/>
            </w:tcMar>
          </w:tcPr>
          <w:p w14:paraId="000001AB"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The transaction is distributed evenly over all the months in the year and will repeat in the coming years evenly.</w:t>
            </w:r>
          </w:p>
        </w:tc>
      </w:tr>
      <w:tr w:rsidR="0044035F" w14:paraId="5F95821B" w14:textId="77777777">
        <w:trPr>
          <w:trHeight w:val="1025"/>
        </w:trPr>
        <w:tc>
          <w:tcPr>
            <w:tcW w:w="21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AC"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No</w:t>
            </w:r>
          </w:p>
        </w:tc>
        <w:tc>
          <w:tcPr>
            <w:tcW w:w="1665" w:type="dxa"/>
            <w:tcBorders>
              <w:bottom w:val="single" w:sz="8" w:space="0" w:color="000000"/>
              <w:right w:val="single" w:sz="8" w:space="0" w:color="000000"/>
            </w:tcBorders>
            <w:tcMar>
              <w:top w:w="100" w:type="dxa"/>
              <w:left w:w="100" w:type="dxa"/>
              <w:bottom w:w="100" w:type="dxa"/>
              <w:right w:w="100" w:type="dxa"/>
            </w:tcMar>
          </w:tcPr>
          <w:p w14:paraId="000001AD"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No</w:t>
            </w:r>
          </w:p>
        </w:tc>
        <w:tc>
          <w:tcPr>
            <w:tcW w:w="5355" w:type="dxa"/>
            <w:tcBorders>
              <w:bottom w:val="single" w:sz="8" w:space="0" w:color="000000"/>
              <w:right w:val="single" w:sz="8" w:space="0" w:color="000000"/>
            </w:tcBorders>
            <w:tcMar>
              <w:top w:w="100" w:type="dxa"/>
              <w:left w:w="100" w:type="dxa"/>
              <w:bottom w:w="100" w:type="dxa"/>
              <w:right w:w="100" w:type="dxa"/>
            </w:tcMar>
          </w:tcPr>
          <w:p w14:paraId="000001AE" w14:textId="77777777" w:rsidR="0044035F" w:rsidRDefault="000A135F">
            <w:pPr>
              <w:spacing w:before="0" w:line="276" w:lineRule="auto"/>
              <w:jc w:val="both"/>
              <w:rPr>
                <w:rFonts w:ascii="Calibri" w:eastAsia="Calibri" w:hAnsi="Calibri" w:cs="Calibri"/>
                <w:color w:val="000000"/>
              </w:rPr>
            </w:pPr>
            <w:r>
              <w:rPr>
                <w:rFonts w:ascii="Calibri" w:eastAsia="Calibri" w:hAnsi="Calibri" w:cs="Calibri"/>
                <w:color w:val="000000"/>
              </w:rPr>
              <w:t>The transaction is distributed evenly over all the months in the year and will not repeat in the coming years.</w:t>
            </w:r>
          </w:p>
        </w:tc>
      </w:tr>
    </w:tbl>
    <w:p w14:paraId="000001AF" w14:textId="77777777" w:rsidR="0044035F" w:rsidRDefault="000A135F">
      <w:pPr>
        <w:spacing w:before="0" w:after="160" w:line="259" w:lineRule="auto"/>
        <w:ind w:left="2160"/>
        <w:jc w:val="both"/>
        <w:rPr>
          <w:rFonts w:ascii="Calibri" w:eastAsia="Calibri" w:hAnsi="Calibri" w:cs="Calibri"/>
          <w:color w:val="000000"/>
        </w:rPr>
      </w:pPr>
      <w:r>
        <w:rPr>
          <w:rFonts w:ascii="Calibri" w:eastAsia="Calibri" w:hAnsi="Calibri" w:cs="Calibri"/>
          <w:color w:val="000000"/>
        </w:rPr>
        <w:t>Fig. Matrix Representat</w:t>
      </w:r>
      <w:r>
        <w:rPr>
          <w:rFonts w:ascii="Calibri" w:eastAsia="Calibri" w:hAnsi="Calibri" w:cs="Calibri"/>
          <w:color w:val="000000"/>
        </w:rPr>
        <w:t>ion</w:t>
      </w:r>
    </w:p>
    <w:p w14:paraId="000001B0" w14:textId="77777777" w:rsidR="0044035F" w:rsidRDefault="000A135F">
      <w:pPr>
        <w:numPr>
          <w:ilvl w:val="1"/>
          <w:numId w:val="25"/>
        </w:numPr>
        <w:spacing w:before="0" w:after="240" w:line="259" w:lineRule="auto"/>
        <w:jc w:val="both"/>
        <w:rPr>
          <w:rFonts w:ascii="Calibri" w:eastAsia="Calibri" w:hAnsi="Calibri" w:cs="Calibri"/>
          <w:color w:val="000000"/>
        </w:rPr>
      </w:pPr>
      <w:r>
        <w:rPr>
          <w:rFonts w:ascii="Calibri" w:eastAsia="Calibri" w:hAnsi="Calibri" w:cs="Calibri"/>
          <w:color w:val="000000"/>
        </w:rPr>
        <w:t>Expected income tariff rate applied in Used and Fixed Based makes a difference in the calculation if the Apply Date is different from the first year.</w:t>
      </w:r>
    </w:p>
    <w:p w14:paraId="000001B1" w14:textId="77777777" w:rsidR="0044035F" w:rsidRDefault="000A135F">
      <w:pPr>
        <w:numPr>
          <w:ilvl w:val="1"/>
          <w:numId w:val="25"/>
        </w:numPr>
        <w:spacing w:before="0" w:after="240" w:line="259" w:lineRule="auto"/>
        <w:jc w:val="both"/>
        <w:rPr>
          <w:rFonts w:ascii="Calibri" w:eastAsia="Calibri" w:hAnsi="Calibri" w:cs="Calibri"/>
          <w:color w:val="000000"/>
        </w:rPr>
      </w:pPr>
      <w:r>
        <w:rPr>
          <w:rFonts w:ascii="Calibri" w:eastAsia="Calibri" w:hAnsi="Calibri" w:cs="Calibri"/>
          <w:color w:val="000000"/>
        </w:rPr>
        <w:t>Inflation rate (if applied)  ensures an increase in  the value of expected expenditures over the years</w:t>
      </w:r>
      <w:r>
        <w:rPr>
          <w:rFonts w:ascii="Calibri" w:eastAsia="Calibri" w:hAnsi="Calibri" w:cs="Calibri"/>
          <w:color w:val="000000"/>
        </w:rPr>
        <w:t>. Not applicable in the first year.</w:t>
      </w:r>
      <w:r>
        <w:rPr>
          <w:rFonts w:ascii="Calibri" w:eastAsia="Calibri" w:hAnsi="Calibri" w:cs="Calibri"/>
          <w:color w:val="000000"/>
        </w:rPr>
        <w:br/>
      </w:r>
    </w:p>
    <w:p w14:paraId="000001B2" w14:textId="0034B8DA" w:rsidR="0044035F" w:rsidRDefault="0044035F">
      <w:pPr>
        <w:jc w:val="both"/>
      </w:pPr>
    </w:p>
    <w:p w14:paraId="01A4206C" w14:textId="3CD3EF34" w:rsidR="00620296" w:rsidRDefault="00620296">
      <w:pPr>
        <w:jc w:val="both"/>
      </w:pPr>
    </w:p>
    <w:p w14:paraId="298C7B8D" w14:textId="306EC3D0" w:rsidR="00620296" w:rsidRDefault="00620296">
      <w:pPr>
        <w:jc w:val="both"/>
      </w:pPr>
    </w:p>
    <w:p w14:paraId="245ABD75" w14:textId="752436C1" w:rsidR="00620296" w:rsidRDefault="00620296">
      <w:pPr>
        <w:jc w:val="both"/>
      </w:pPr>
    </w:p>
    <w:p w14:paraId="095584C6" w14:textId="5C4887E8" w:rsidR="00620296" w:rsidRDefault="00620296">
      <w:pPr>
        <w:jc w:val="both"/>
      </w:pPr>
    </w:p>
    <w:p w14:paraId="6592A9B8" w14:textId="77777777" w:rsidR="00620296" w:rsidRDefault="00620296">
      <w:pPr>
        <w:jc w:val="both"/>
      </w:pPr>
    </w:p>
    <w:p w14:paraId="000001B3" w14:textId="77777777" w:rsidR="0044035F" w:rsidRDefault="000A135F">
      <w:pPr>
        <w:pStyle w:val="Heading3"/>
        <w:jc w:val="both"/>
      </w:pPr>
      <w:bookmarkStart w:id="36" w:name="_Toc132723688"/>
      <w:r>
        <w:lastRenderedPageBreak/>
        <w:t>5.2.3 Inflation Rate(%)</w:t>
      </w:r>
      <w:bookmarkEnd w:id="36"/>
    </w:p>
    <w:p w14:paraId="000001B4" w14:textId="77777777" w:rsidR="0044035F" w:rsidRDefault="000A135F">
      <w:pPr>
        <w:jc w:val="both"/>
      </w:pPr>
      <w:r>
        <w:rPr>
          <w:noProof/>
          <w:lang w:val="en-US"/>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336807</wp:posOffset>
            </wp:positionV>
            <wp:extent cx="5233988" cy="2324944"/>
            <wp:effectExtent l="25400" t="25400" r="25400" b="25400"/>
            <wp:wrapSquare wrapText="bothSides" distT="114300" distB="114300" distL="114300" distR="114300"/>
            <wp:docPr id="1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t="8492" b="12419"/>
                    <a:stretch>
                      <a:fillRect/>
                    </a:stretch>
                  </pic:blipFill>
                  <pic:spPr>
                    <a:xfrm>
                      <a:off x="0" y="0"/>
                      <a:ext cx="5233988" cy="2324944"/>
                    </a:xfrm>
                    <a:prstGeom prst="rect">
                      <a:avLst/>
                    </a:prstGeom>
                    <a:ln w="25400">
                      <a:solidFill>
                        <a:srgbClr val="A4C2F4"/>
                      </a:solidFill>
                      <a:prstDash val="solid"/>
                    </a:ln>
                  </pic:spPr>
                </pic:pic>
              </a:graphicData>
            </a:graphic>
          </wp:anchor>
        </w:drawing>
      </w:r>
    </w:p>
    <w:p w14:paraId="000001B5" w14:textId="77777777" w:rsidR="0044035F" w:rsidRDefault="0044035F">
      <w:pPr>
        <w:jc w:val="both"/>
      </w:pPr>
    </w:p>
    <w:p w14:paraId="000001B6" w14:textId="77777777" w:rsidR="0044035F" w:rsidRDefault="0044035F">
      <w:pPr>
        <w:jc w:val="both"/>
      </w:pPr>
    </w:p>
    <w:p w14:paraId="000001B7" w14:textId="77777777" w:rsidR="0044035F" w:rsidRDefault="0044035F">
      <w:pPr>
        <w:jc w:val="both"/>
      </w:pPr>
    </w:p>
    <w:p w14:paraId="000001B8" w14:textId="77777777" w:rsidR="0044035F" w:rsidRDefault="0044035F">
      <w:pPr>
        <w:jc w:val="both"/>
      </w:pPr>
    </w:p>
    <w:p w14:paraId="000001B9" w14:textId="77777777" w:rsidR="0044035F" w:rsidRDefault="0044035F">
      <w:pPr>
        <w:jc w:val="both"/>
      </w:pPr>
    </w:p>
    <w:p w14:paraId="000001BA" w14:textId="77777777" w:rsidR="0044035F" w:rsidRDefault="0044035F">
      <w:pPr>
        <w:jc w:val="both"/>
      </w:pPr>
    </w:p>
    <w:p w14:paraId="000001BB" w14:textId="77777777" w:rsidR="0044035F" w:rsidRDefault="000A135F">
      <w:pPr>
        <w:jc w:val="both"/>
      </w:pPr>
      <w:r>
        <w:t>In order to add inflation Rate(%), the following details have to be filled:</w:t>
      </w:r>
    </w:p>
    <w:p w14:paraId="000001BC" w14:textId="77777777" w:rsidR="0044035F" w:rsidRDefault="000A135F">
      <w:pPr>
        <w:numPr>
          <w:ilvl w:val="0"/>
          <w:numId w:val="18"/>
        </w:numPr>
        <w:jc w:val="both"/>
      </w:pPr>
      <w:r>
        <w:t xml:space="preserve"> Inflation(%): Add the country inflation rate (The inflation rate is applied only for expenditure and maintenance)</w:t>
      </w:r>
    </w:p>
    <w:p w14:paraId="000001BD" w14:textId="77777777" w:rsidR="0044035F" w:rsidRDefault="000A135F">
      <w:pPr>
        <w:ind w:left="720"/>
        <w:jc w:val="both"/>
      </w:pPr>
      <w:r>
        <w:t xml:space="preserve">The future values of maintenence and expenditure can be determined by the  following formula: </w:t>
      </w:r>
    </w:p>
    <w:p w14:paraId="000001BE" w14:textId="77777777" w:rsidR="0044035F" w:rsidRDefault="000A135F">
      <w:pPr>
        <w:ind w:left="720"/>
        <w:jc w:val="both"/>
      </w:pPr>
      <w:r>
        <w:t>FV=PV(1+i)</w:t>
      </w:r>
      <w:r>
        <w:rPr>
          <w:vertAlign w:val="superscript"/>
        </w:rPr>
        <w:t>n-1</w:t>
      </w:r>
    </w:p>
    <w:p w14:paraId="000001BF" w14:textId="77777777" w:rsidR="0044035F" w:rsidRDefault="000A135F">
      <w:pPr>
        <w:ind w:left="720"/>
        <w:jc w:val="both"/>
      </w:pPr>
      <w:r>
        <w:t>where, FV= Future value</w:t>
      </w:r>
    </w:p>
    <w:p w14:paraId="000001C0" w14:textId="77777777" w:rsidR="0044035F" w:rsidRDefault="000A135F">
      <w:pPr>
        <w:ind w:left="720"/>
        <w:jc w:val="both"/>
      </w:pPr>
      <w:r>
        <w:tab/>
        <w:t>PV= pre</w:t>
      </w:r>
      <w:r>
        <w:t>sent value</w:t>
      </w:r>
    </w:p>
    <w:p w14:paraId="000001C1" w14:textId="77777777" w:rsidR="0044035F" w:rsidRDefault="000A135F">
      <w:pPr>
        <w:ind w:left="720"/>
        <w:jc w:val="both"/>
      </w:pPr>
      <w:r>
        <w:tab/>
        <w:t>i= inflation rate</w:t>
      </w:r>
    </w:p>
    <w:p w14:paraId="000001C2" w14:textId="77777777" w:rsidR="0044035F" w:rsidRDefault="000A135F">
      <w:pPr>
        <w:ind w:left="720"/>
        <w:jc w:val="both"/>
      </w:pPr>
      <w:r>
        <w:tab/>
        <w:t>n= no. of years</w:t>
      </w:r>
    </w:p>
    <w:p w14:paraId="000001C3" w14:textId="77777777" w:rsidR="0044035F" w:rsidRDefault="000A135F">
      <w:pPr>
        <w:numPr>
          <w:ilvl w:val="0"/>
          <w:numId w:val="18"/>
        </w:numPr>
        <w:spacing w:before="0"/>
        <w:jc w:val="both"/>
      </w:pPr>
      <w:r>
        <w:t xml:space="preserve"> Save the added data by clicking on the Save Button</w:t>
      </w:r>
    </w:p>
    <w:p w14:paraId="000001C4" w14:textId="77777777" w:rsidR="0044035F" w:rsidRDefault="0044035F">
      <w:pPr>
        <w:jc w:val="both"/>
      </w:pPr>
    </w:p>
    <w:p w14:paraId="000001C5" w14:textId="77777777" w:rsidR="0044035F" w:rsidRDefault="000A135F">
      <w:pPr>
        <w:pStyle w:val="Heading3"/>
        <w:jc w:val="both"/>
      </w:pPr>
      <w:bookmarkStart w:id="37" w:name="_Toc132723689"/>
      <w:r>
        <w:t>5.2.4 Actual Income/Expenditure (Cash Book)</w:t>
      </w:r>
      <w:bookmarkEnd w:id="37"/>
    </w:p>
    <w:p w14:paraId="000001C6" w14:textId="77777777" w:rsidR="0044035F" w:rsidRDefault="000A135F">
      <w:pPr>
        <w:jc w:val="both"/>
      </w:pPr>
      <w:r>
        <w:t>In the actual income/expenditure (cash book) tab, there are mainly two sections, Income and Expenditure. There i</w:t>
      </w:r>
      <w:r>
        <w:t>s also a date filter By Month &amp; By Date in the right-up corner of the tab, where the user can select the date as per the date requirement in order to see income and expenses records for the given years.</w:t>
      </w:r>
    </w:p>
    <w:p w14:paraId="000001C7" w14:textId="77777777" w:rsidR="0044035F" w:rsidRDefault="000A135F">
      <w:pPr>
        <w:jc w:val="both"/>
      </w:pPr>
      <w:r>
        <w:t>These data can also be entered via mobile application</w:t>
      </w:r>
      <w:r>
        <w:t>.</w:t>
      </w:r>
    </w:p>
    <w:p w14:paraId="000001C8" w14:textId="77777777" w:rsidR="0044035F" w:rsidRDefault="000A135F">
      <w:pPr>
        <w:jc w:val="both"/>
      </w:pPr>
      <w:r>
        <w:lastRenderedPageBreak/>
        <w:t>By Month</w:t>
      </w:r>
    </w:p>
    <w:p w14:paraId="000001C9"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886075"/>
            <wp:effectExtent l="25400" t="25400" r="25400" b="25400"/>
            <wp:docPr id="1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l="4754" r="4754"/>
                    <a:stretch>
                      <a:fillRect/>
                    </a:stretch>
                  </pic:blipFill>
                  <pic:spPr>
                    <a:xfrm>
                      <a:off x="0" y="0"/>
                      <a:ext cx="5943600" cy="2886075"/>
                    </a:xfrm>
                    <a:prstGeom prst="rect">
                      <a:avLst/>
                    </a:prstGeom>
                    <a:ln w="25400">
                      <a:solidFill>
                        <a:srgbClr val="A4C2F4"/>
                      </a:solidFill>
                      <a:prstDash val="solid"/>
                    </a:ln>
                  </pic:spPr>
                </pic:pic>
              </a:graphicData>
            </a:graphic>
          </wp:inline>
        </w:drawing>
      </w:r>
    </w:p>
    <w:p w14:paraId="000001CA" w14:textId="77777777" w:rsidR="0044035F" w:rsidRDefault="0044035F">
      <w:pPr>
        <w:jc w:val="both"/>
      </w:pPr>
    </w:p>
    <w:p w14:paraId="000001CB" w14:textId="77777777" w:rsidR="0044035F" w:rsidRDefault="000A135F">
      <w:pPr>
        <w:jc w:val="both"/>
      </w:pPr>
      <w:r>
        <w:t>By Date</w:t>
      </w:r>
    </w:p>
    <w:p w14:paraId="000001CC"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886075"/>
            <wp:effectExtent l="25400" t="25400" r="25400" b="25400"/>
            <wp:docPr id="1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l="4558" r="4558"/>
                    <a:stretch>
                      <a:fillRect/>
                    </a:stretch>
                  </pic:blipFill>
                  <pic:spPr>
                    <a:xfrm>
                      <a:off x="0" y="0"/>
                      <a:ext cx="5943600" cy="2886075"/>
                    </a:xfrm>
                    <a:prstGeom prst="rect">
                      <a:avLst/>
                    </a:prstGeom>
                    <a:ln w="25400">
                      <a:solidFill>
                        <a:srgbClr val="A4C2F4"/>
                      </a:solidFill>
                      <a:prstDash val="solid"/>
                    </a:ln>
                  </pic:spPr>
                </pic:pic>
              </a:graphicData>
            </a:graphic>
          </wp:inline>
        </w:drawing>
      </w:r>
    </w:p>
    <w:p w14:paraId="000001CD" w14:textId="77777777" w:rsidR="0044035F" w:rsidRDefault="0044035F">
      <w:pPr>
        <w:pStyle w:val="Heading3"/>
        <w:jc w:val="both"/>
      </w:pPr>
      <w:bookmarkStart w:id="38" w:name="_heading=h.49x2ik5" w:colFirst="0" w:colLast="0"/>
      <w:bookmarkEnd w:id="38"/>
    </w:p>
    <w:p w14:paraId="000001CE" w14:textId="77777777" w:rsidR="0044035F" w:rsidRDefault="000A135F">
      <w:pPr>
        <w:pStyle w:val="Heading4"/>
        <w:jc w:val="both"/>
      </w:pPr>
      <w:bookmarkStart w:id="39" w:name="_Toc132723690"/>
      <w:r>
        <w:t>5.2.3.1 Manage Income Categories</w:t>
      </w:r>
      <w:bookmarkEnd w:id="39"/>
    </w:p>
    <w:p w14:paraId="000001CF" w14:textId="77777777" w:rsidR="0044035F" w:rsidRDefault="000A135F">
      <w:pPr>
        <w:jc w:val="both"/>
      </w:pPr>
      <w:r>
        <w:t>In order to add income categories, the following details have to be filled:</w:t>
      </w:r>
    </w:p>
    <w:p w14:paraId="000001D0" w14:textId="77777777" w:rsidR="0044035F" w:rsidRDefault="000A135F">
      <w:pPr>
        <w:numPr>
          <w:ilvl w:val="0"/>
          <w:numId w:val="13"/>
        </w:numPr>
        <w:jc w:val="both"/>
      </w:pPr>
      <w:r>
        <w:t>Category Name: Add a category name for the Income. The categories added at this point are the same that will be available for the App users.</w:t>
      </w:r>
    </w:p>
    <w:p w14:paraId="000001D1" w14:textId="77777777" w:rsidR="0044035F" w:rsidRDefault="000A135F">
      <w:pPr>
        <w:numPr>
          <w:ilvl w:val="0"/>
          <w:numId w:val="13"/>
        </w:numPr>
        <w:spacing w:before="0"/>
        <w:jc w:val="both"/>
      </w:pPr>
      <w:bookmarkStart w:id="40" w:name="_GoBack"/>
      <w:r>
        <w:lastRenderedPageBreak/>
        <w:t>Save the added data by clicking on the Save Button.</w:t>
      </w:r>
    </w:p>
    <w:bookmarkEnd w:id="40"/>
    <w:p w14:paraId="000001D2"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886075"/>
            <wp:effectExtent l="25400" t="25400" r="25400" b="25400"/>
            <wp:docPr id="1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l="4363" r="4363"/>
                    <a:stretch>
                      <a:fillRect/>
                    </a:stretch>
                  </pic:blipFill>
                  <pic:spPr>
                    <a:xfrm>
                      <a:off x="0" y="0"/>
                      <a:ext cx="5943600" cy="2886075"/>
                    </a:xfrm>
                    <a:prstGeom prst="rect">
                      <a:avLst/>
                    </a:prstGeom>
                    <a:ln w="25400">
                      <a:solidFill>
                        <a:srgbClr val="A4C2F4"/>
                      </a:solidFill>
                      <a:prstDash val="solid"/>
                    </a:ln>
                  </pic:spPr>
                </pic:pic>
              </a:graphicData>
            </a:graphic>
          </wp:inline>
        </w:drawing>
      </w:r>
    </w:p>
    <w:p w14:paraId="000001D3" w14:textId="77777777" w:rsidR="0044035F" w:rsidRDefault="0044035F">
      <w:pPr>
        <w:jc w:val="both"/>
      </w:pPr>
    </w:p>
    <w:p w14:paraId="000001D4" w14:textId="77777777" w:rsidR="0044035F" w:rsidRDefault="000A135F">
      <w:pPr>
        <w:pStyle w:val="Heading4"/>
        <w:jc w:val="both"/>
      </w:pPr>
      <w:bookmarkStart w:id="41" w:name="_Toc132723691"/>
      <w:r>
        <w:t>5.2.3.2 Manage Expenditure Categories</w:t>
      </w:r>
      <w:bookmarkEnd w:id="41"/>
    </w:p>
    <w:p w14:paraId="000001D5" w14:textId="77777777" w:rsidR="0044035F" w:rsidRDefault="000A135F">
      <w:pPr>
        <w:jc w:val="both"/>
      </w:pPr>
      <w:r>
        <w:t>In order to add expend</w:t>
      </w:r>
      <w:r>
        <w:t>iture categories, the following details have to be filled:</w:t>
      </w:r>
    </w:p>
    <w:p w14:paraId="000001D6" w14:textId="77777777" w:rsidR="0044035F" w:rsidRDefault="000A135F">
      <w:pPr>
        <w:numPr>
          <w:ilvl w:val="0"/>
          <w:numId w:val="4"/>
        </w:numPr>
        <w:jc w:val="both"/>
      </w:pPr>
      <w:r>
        <w:t>Category Name: Add a category name for the Expenditure. The categories added at this point are the same that will be available for the App users.</w:t>
      </w:r>
    </w:p>
    <w:p w14:paraId="000001D7" w14:textId="77777777" w:rsidR="0044035F" w:rsidRDefault="000A135F">
      <w:pPr>
        <w:numPr>
          <w:ilvl w:val="0"/>
          <w:numId w:val="4"/>
        </w:numPr>
        <w:spacing w:before="0"/>
        <w:jc w:val="both"/>
      </w:pPr>
      <w:r>
        <w:t>Save the added data by clicking on the Save Button</w:t>
      </w:r>
    </w:p>
    <w:p w14:paraId="000001D8" w14:textId="77777777" w:rsidR="0044035F" w:rsidRDefault="000A135F">
      <w:pPr>
        <w:spacing w:before="0" w:line="276" w:lineRule="auto"/>
        <w:jc w:val="both"/>
        <w:rPr>
          <w:rFonts w:ascii="Arial" w:eastAsia="Arial" w:hAnsi="Arial" w:cs="Arial"/>
          <w:color w:val="000000"/>
        </w:rPr>
      </w:pPr>
      <w:r>
        <w:rPr>
          <w:rFonts w:ascii="Arial" w:eastAsia="Arial" w:hAnsi="Arial" w:cs="Arial"/>
          <w:noProof/>
          <w:color w:val="000000"/>
          <w:lang w:val="en-US"/>
        </w:rPr>
        <w:drawing>
          <wp:inline distT="114300" distB="114300" distL="114300" distR="114300">
            <wp:extent cx="5943600" cy="2581275"/>
            <wp:effectExtent l="25400" t="25400" r="25400" b="2540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t="1031" b="1031"/>
                    <a:stretch>
                      <a:fillRect/>
                    </a:stretch>
                  </pic:blipFill>
                  <pic:spPr>
                    <a:xfrm>
                      <a:off x="0" y="0"/>
                      <a:ext cx="5943600" cy="2581275"/>
                    </a:xfrm>
                    <a:prstGeom prst="rect">
                      <a:avLst/>
                    </a:prstGeom>
                    <a:ln w="25400">
                      <a:solidFill>
                        <a:srgbClr val="A4C2F4"/>
                      </a:solidFill>
                      <a:prstDash val="solid"/>
                    </a:ln>
                  </pic:spPr>
                </pic:pic>
              </a:graphicData>
            </a:graphic>
          </wp:inline>
        </w:drawing>
      </w:r>
    </w:p>
    <w:p w14:paraId="000001D9" w14:textId="77777777" w:rsidR="0044035F" w:rsidRDefault="0044035F">
      <w:pPr>
        <w:pStyle w:val="Heading4"/>
        <w:jc w:val="both"/>
      </w:pPr>
      <w:bookmarkStart w:id="42" w:name="_heading=h.3o7alnk" w:colFirst="0" w:colLast="0"/>
      <w:bookmarkEnd w:id="42"/>
    </w:p>
    <w:p w14:paraId="000001DA" w14:textId="77777777" w:rsidR="0044035F" w:rsidRDefault="000A135F">
      <w:pPr>
        <w:pStyle w:val="Heading4"/>
        <w:jc w:val="both"/>
      </w:pPr>
      <w:bookmarkStart w:id="43" w:name="_heading=h.3aqj971el5ce" w:colFirst="0" w:colLast="0"/>
      <w:bookmarkEnd w:id="43"/>
      <w:r>
        <w:br w:type="page"/>
      </w:r>
    </w:p>
    <w:p w14:paraId="000001DB" w14:textId="77777777" w:rsidR="0044035F" w:rsidRDefault="000A135F">
      <w:pPr>
        <w:pStyle w:val="Heading4"/>
        <w:jc w:val="both"/>
      </w:pPr>
      <w:bookmarkStart w:id="44" w:name="_Toc132723692"/>
      <w:r>
        <w:lastRenderedPageBreak/>
        <w:t>5.2.3.3 Add/Edit Income</w:t>
      </w:r>
      <w:bookmarkEnd w:id="44"/>
    </w:p>
    <w:p w14:paraId="000001DC" w14:textId="77777777" w:rsidR="0044035F" w:rsidRDefault="000A135F">
      <w:pPr>
        <w:jc w:val="both"/>
      </w:pPr>
      <w:r>
        <w:t>In order to add the income, the following details have to be filled:</w:t>
      </w:r>
    </w:p>
    <w:p w14:paraId="000001DD" w14:textId="77777777" w:rsidR="0044035F" w:rsidRDefault="000A135F">
      <w:pPr>
        <w:numPr>
          <w:ilvl w:val="0"/>
          <w:numId w:val="27"/>
        </w:numPr>
        <w:jc w:val="both"/>
      </w:pPr>
      <w:r>
        <w:t>Category: Select category from the given income category list</w:t>
      </w:r>
    </w:p>
    <w:p w14:paraId="000001DE" w14:textId="77777777" w:rsidR="0044035F" w:rsidRDefault="000A135F">
      <w:pPr>
        <w:numPr>
          <w:ilvl w:val="0"/>
          <w:numId w:val="27"/>
        </w:numPr>
        <w:spacing w:before="0"/>
        <w:jc w:val="both"/>
      </w:pPr>
      <w:r>
        <w:t>Date: Today’s date will come by default. If the user wants to change the date, it can be changed</w:t>
      </w:r>
      <w:r>
        <w:t>.</w:t>
      </w:r>
    </w:p>
    <w:p w14:paraId="000001DF" w14:textId="77777777" w:rsidR="0044035F" w:rsidRDefault="000A135F">
      <w:pPr>
        <w:numPr>
          <w:ilvl w:val="0"/>
          <w:numId w:val="27"/>
        </w:numPr>
        <w:spacing w:before="0"/>
        <w:jc w:val="both"/>
      </w:pPr>
      <w:r>
        <w:t>Title: Add the income title</w:t>
      </w:r>
    </w:p>
    <w:p w14:paraId="000001E0" w14:textId="77777777" w:rsidR="0044035F" w:rsidRDefault="000A135F">
      <w:pPr>
        <w:numPr>
          <w:ilvl w:val="0"/>
          <w:numId w:val="27"/>
        </w:numPr>
        <w:spacing w:before="0"/>
        <w:jc w:val="both"/>
      </w:pPr>
      <w:r>
        <w:t>Amount: Add the income amount</w:t>
      </w:r>
    </w:p>
    <w:p w14:paraId="000001E1" w14:textId="77777777" w:rsidR="0044035F" w:rsidRDefault="000A135F">
      <w:pPr>
        <w:numPr>
          <w:ilvl w:val="0"/>
          <w:numId w:val="27"/>
        </w:numPr>
        <w:spacing w:before="0"/>
        <w:jc w:val="both"/>
      </w:pPr>
      <w:r>
        <w:t>Water Supplied (Liters): Add the total water supplied for the month in Liters. This field will appear only after selecting the “Water Sales” category from the given categories.</w:t>
      </w:r>
    </w:p>
    <w:p w14:paraId="000001E2" w14:textId="77777777" w:rsidR="0044035F" w:rsidRDefault="000A135F">
      <w:pPr>
        <w:numPr>
          <w:ilvl w:val="0"/>
          <w:numId w:val="27"/>
        </w:numPr>
        <w:spacing w:before="0"/>
        <w:jc w:val="both"/>
      </w:pPr>
      <w:r>
        <w:t xml:space="preserve">Remarks: </w:t>
      </w:r>
      <w:r>
        <w:t>Add remarks for income title (optional)</w:t>
      </w:r>
    </w:p>
    <w:p w14:paraId="000001E3" w14:textId="77777777" w:rsidR="0044035F" w:rsidRDefault="000A135F">
      <w:pPr>
        <w:numPr>
          <w:ilvl w:val="0"/>
          <w:numId w:val="27"/>
        </w:numPr>
        <w:spacing w:before="0"/>
        <w:jc w:val="both"/>
      </w:pPr>
      <w:r>
        <w:t>Save the added data by clicking on the Save Button</w:t>
      </w:r>
    </w:p>
    <w:p w14:paraId="000001E4"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790825"/>
            <wp:effectExtent l="25400" t="25400" r="25400" b="25400"/>
            <wp:docPr id="14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t="3859" b="3859"/>
                    <a:stretch>
                      <a:fillRect/>
                    </a:stretch>
                  </pic:blipFill>
                  <pic:spPr>
                    <a:xfrm>
                      <a:off x="0" y="0"/>
                      <a:ext cx="5943600" cy="2790825"/>
                    </a:xfrm>
                    <a:prstGeom prst="rect">
                      <a:avLst/>
                    </a:prstGeom>
                    <a:ln w="25400">
                      <a:solidFill>
                        <a:srgbClr val="A4C2F4"/>
                      </a:solidFill>
                      <a:prstDash val="solid"/>
                    </a:ln>
                  </pic:spPr>
                </pic:pic>
              </a:graphicData>
            </a:graphic>
          </wp:inline>
        </w:drawing>
      </w:r>
    </w:p>
    <w:p w14:paraId="000001E5" w14:textId="77777777" w:rsidR="0044035F" w:rsidRDefault="0044035F">
      <w:pPr>
        <w:jc w:val="both"/>
      </w:pPr>
    </w:p>
    <w:p w14:paraId="000001E6" w14:textId="77777777" w:rsidR="0044035F" w:rsidRDefault="000A135F">
      <w:pPr>
        <w:pStyle w:val="Heading4"/>
        <w:jc w:val="both"/>
      </w:pPr>
      <w:bookmarkStart w:id="45" w:name="_heading=h.23ckvvd" w:colFirst="0" w:colLast="0"/>
      <w:bookmarkEnd w:id="45"/>
      <w:r>
        <w:br w:type="page"/>
      </w:r>
    </w:p>
    <w:p w14:paraId="000001E7" w14:textId="77777777" w:rsidR="0044035F" w:rsidRDefault="000A135F">
      <w:pPr>
        <w:pStyle w:val="Heading4"/>
        <w:jc w:val="both"/>
      </w:pPr>
      <w:bookmarkStart w:id="46" w:name="_Toc132723693"/>
      <w:r>
        <w:lastRenderedPageBreak/>
        <w:t>5.2.3.4 Add/Edit Expenditure</w:t>
      </w:r>
      <w:bookmarkEnd w:id="46"/>
    </w:p>
    <w:p w14:paraId="000001E8" w14:textId="77777777" w:rsidR="0044035F" w:rsidRDefault="000A135F">
      <w:pPr>
        <w:jc w:val="both"/>
      </w:pPr>
      <w:r>
        <w:t>In order to add the expenditure, the following details have to be filled:</w:t>
      </w:r>
    </w:p>
    <w:p w14:paraId="000001E9" w14:textId="776B6135" w:rsidR="0044035F" w:rsidRDefault="000A135F">
      <w:pPr>
        <w:numPr>
          <w:ilvl w:val="0"/>
          <w:numId w:val="20"/>
        </w:numPr>
        <w:jc w:val="both"/>
      </w:pPr>
      <w:r>
        <w:t xml:space="preserve">Category: Select </w:t>
      </w:r>
      <w:r w:rsidR="00620296">
        <w:t xml:space="preserve">a </w:t>
      </w:r>
      <w:r>
        <w:t>category from the given expenditure category list</w:t>
      </w:r>
    </w:p>
    <w:p w14:paraId="000001EA" w14:textId="77777777" w:rsidR="0044035F" w:rsidRDefault="000A135F">
      <w:pPr>
        <w:numPr>
          <w:ilvl w:val="0"/>
          <w:numId w:val="20"/>
        </w:numPr>
        <w:spacing w:before="0"/>
        <w:jc w:val="both"/>
      </w:pPr>
      <w:r>
        <w:t>Date: By default, there will be a date (today’s date) for the expenditure. Users can change it if needed.</w:t>
      </w:r>
    </w:p>
    <w:p w14:paraId="000001EB" w14:textId="77777777" w:rsidR="0044035F" w:rsidRDefault="000A135F">
      <w:pPr>
        <w:numPr>
          <w:ilvl w:val="0"/>
          <w:numId w:val="20"/>
        </w:numPr>
        <w:spacing w:before="0"/>
        <w:jc w:val="both"/>
      </w:pPr>
      <w:r>
        <w:t>Title: Add the expenditure title</w:t>
      </w:r>
    </w:p>
    <w:p w14:paraId="000001EC" w14:textId="78DB5FCF" w:rsidR="0044035F" w:rsidRDefault="00620296" w:rsidP="00620296">
      <w:pPr>
        <w:numPr>
          <w:ilvl w:val="0"/>
          <w:numId w:val="20"/>
        </w:numPr>
        <w:spacing w:before="0"/>
      </w:pPr>
      <w:r>
        <w:t>Amount: Add the expenditure</w:t>
      </w:r>
      <w:r w:rsidR="000A135F">
        <w:t xml:space="preserve"> amount. The option ad</w:t>
      </w:r>
      <w:r>
        <w:t xml:space="preserve">ding </w:t>
      </w:r>
      <w:r w:rsidR="000A135F">
        <w:t>“cost separately” will be available there if the users select the “Maintenance” category from given categories.  Then</w:t>
      </w:r>
      <w:r>
        <w:t xml:space="preserve"> </w:t>
      </w:r>
      <w:r w:rsidR="000A135F">
        <w:t>the segregated costs for the maintenance only can be added in the form of Labour, Consumables</w:t>
      </w:r>
      <w:r>
        <w:t xml:space="preserve">, or </w:t>
      </w:r>
      <w:r w:rsidR="000A135F">
        <w:t xml:space="preserve">Replacement. </w:t>
      </w:r>
      <w:r w:rsidR="000A135F">
        <w:rPr>
          <w:shd w:val="clear" w:color="auto" w:fill="D9EAD3"/>
        </w:rPr>
        <w:br/>
      </w:r>
      <w:r w:rsidR="000A135F" w:rsidRPr="00620296">
        <w:t xml:space="preserve">Consumable:  is the </w:t>
      </w:r>
      <w:r w:rsidR="000A135F" w:rsidRPr="00620296">
        <w:t>expected cost of goods and repair costs required to fix machineries and other necessary equipment required for regular  maintenance .</w:t>
      </w:r>
      <w:r w:rsidR="000A135F" w:rsidRPr="00620296">
        <w:br/>
        <w:t>Labor: is the estimated cost of laborers required for  maintenance.</w:t>
      </w:r>
      <w:r w:rsidR="000A135F" w:rsidRPr="00620296">
        <w:br/>
        <w:t>Replacement: is the estimated cost of complete replace</w:t>
      </w:r>
      <w:r w:rsidR="000A135F" w:rsidRPr="00620296">
        <w:t>ment of  machines or equipment after their failure.</w:t>
      </w:r>
    </w:p>
    <w:p w14:paraId="000001ED" w14:textId="77777777" w:rsidR="0044035F" w:rsidRDefault="000A135F">
      <w:pPr>
        <w:numPr>
          <w:ilvl w:val="0"/>
          <w:numId w:val="20"/>
        </w:numPr>
        <w:spacing w:before="0"/>
        <w:jc w:val="both"/>
      </w:pPr>
      <w:r>
        <w:t>Remarks: Add the remarks for expenditure title (optional)</w:t>
      </w:r>
    </w:p>
    <w:p w14:paraId="000001EE" w14:textId="77777777" w:rsidR="0044035F" w:rsidRDefault="000A135F">
      <w:pPr>
        <w:numPr>
          <w:ilvl w:val="0"/>
          <w:numId w:val="20"/>
        </w:numPr>
        <w:spacing w:before="0"/>
        <w:jc w:val="both"/>
      </w:pPr>
      <w:r>
        <w:t>Save the added data by clicking on the Save Button</w:t>
      </w:r>
    </w:p>
    <w:p w14:paraId="000001EF" w14:textId="77777777" w:rsidR="0044035F" w:rsidRDefault="0044035F">
      <w:pPr>
        <w:jc w:val="both"/>
      </w:pPr>
    </w:p>
    <w:p w14:paraId="000001F0"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790825"/>
            <wp:effectExtent l="25400" t="25400" r="25400" b="25400"/>
            <wp:docPr id="1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l="3244" r="3244"/>
                    <a:stretch>
                      <a:fillRect/>
                    </a:stretch>
                  </pic:blipFill>
                  <pic:spPr>
                    <a:xfrm>
                      <a:off x="0" y="0"/>
                      <a:ext cx="5943600" cy="2790825"/>
                    </a:xfrm>
                    <a:prstGeom prst="rect">
                      <a:avLst/>
                    </a:prstGeom>
                    <a:ln w="25400">
                      <a:solidFill>
                        <a:srgbClr val="A4C2F4"/>
                      </a:solidFill>
                      <a:prstDash val="solid"/>
                    </a:ln>
                  </pic:spPr>
                </pic:pic>
              </a:graphicData>
            </a:graphic>
          </wp:inline>
        </w:drawing>
      </w:r>
    </w:p>
    <w:p w14:paraId="000001F1" w14:textId="3757CA38" w:rsidR="0044035F" w:rsidRDefault="0044035F">
      <w:pPr>
        <w:spacing w:before="0" w:line="276" w:lineRule="auto"/>
        <w:jc w:val="both"/>
      </w:pPr>
    </w:p>
    <w:p w14:paraId="3DF5904C" w14:textId="6BA388AD" w:rsidR="00620296" w:rsidRDefault="00620296">
      <w:pPr>
        <w:spacing w:before="0" w:line="276" w:lineRule="auto"/>
        <w:jc w:val="both"/>
      </w:pPr>
    </w:p>
    <w:p w14:paraId="7BBF4251" w14:textId="4A828B4B" w:rsidR="00620296" w:rsidRDefault="00620296">
      <w:pPr>
        <w:spacing w:before="0" w:line="276" w:lineRule="auto"/>
        <w:jc w:val="both"/>
      </w:pPr>
    </w:p>
    <w:p w14:paraId="0D26883A" w14:textId="23EE48A3" w:rsidR="00620296" w:rsidRDefault="00620296">
      <w:pPr>
        <w:spacing w:before="0" w:line="276" w:lineRule="auto"/>
        <w:jc w:val="both"/>
      </w:pPr>
    </w:p>
    <w:p w14:paraId="0765641E" w14:textId="77777777" w:rsidR="00620296" w:rsidRDefault="00620296">
      <w:pPr>
        <w:spacing w:before="0" w:line="276" w:lineRule="auto"/>
        <w:jc w:val="both"/>
      </w:pPr>
    </w:p>
    <w:p w14:paraId="000001F2" w14:textId="77777777" w:rsidR="0044035F" w:rsidRDefault="000A135F">
      <w:pPr>
        <w:pStyle w:val="Heading2"/>
        <w:jc w:val="both"/>
        <w:rPr>
          <w:color w:val="3C78D8"/>
        </w:rPr>
      </w:pPr>
      <w:bookmarkStart w:id="47" w:name="_Toc132723694"/>
      <w:r>
        <w:rPr>
          <w:color w:val="3C78D8"/>
        </w:rPr>
        <w:lastRenderedPageBreak/>
        <w:t>5.3 Maintenance</w:t>
      </w:r>
      <w:bookmarkEnd w:id="47"/>
    </w:p>
    <w:p w14:paraId="000001F3" w14:textId="77777777" w:rsidR="0044035F" w:rsidRDefault="000A135F">
      <w:pPr>
        <w:jc w:val="both"/>
      </w:pPr>
      <w:r>
        <w:t>In the Maintenance tab, there are mainly three sub-tabs. These are Asset In</w:t>
      </w:r>
      <w:r>
        <w:t>ventory, Expected risk activities &amp; cost, and Actual maintenance (Logs). In order to add the multiple data regarding this, the following details have to be filled:</w:t>
      </w:r>
    </w:p>
    <w:p w14:paraId="000001F4" w14:textId="77777777" w:rsidR="0044035F" w:rsidRDefault="0044035F">
      <w:pPr>
        <w:pStyle w:val="Heading3"/>
        <w:jc w:val="both"/>
      </w:pPr>
      <w:bookmarkStart w:id="48" w:name="_heading=h.32hioqz" w:colFirst="0" w:colLast="0"/>
      <w:bookmarkEnd w:id="48"/>
    </w:p>
    <w:p w14:paraId="000001F5" w14:textId="77777777" w:rsidR="0044035F" w:rsidRDefault="000A135F">
      <w:pPr>
        <w:pStyle w:val="Heading3"/>
        <w:jc w:val="both"/>
      </w:pPr>
      <w:bookmarkStart w:id="49" w:name="_heading=h.3jw6zsecmvdm" w:colFirst="0" w:colLast="0"/>
      <w:bookmarkEnd w:id="49"/>
      <w:r>
        <w:br w:type="page"/>
      </w:r>
    </w:p>
    <w:p w14:paraId="000001F6" w14:textId="77777777" w:rsidR="0044035F" w:rsidRDefault="000A135F">
      <w:pPr>
        <w:pStyle w:val="Heading3"/>
        <w:jc w:val="both"/>
      </w:pPr>
      <w:bookmarkStart w:id="50" w:name="_Toc132723695"/>
      <w:r>
        <w:lastRenderedPageBreak/>
        <w:t>5.3.1 Asset Inventory</w:t>
      </w:r>
      <w:bookmarkEnd w:id="50"/>
    </w:p>
    <w:p w14:paraId="000001F7" w14:textId="77777777" w:rsidR="0044035F" w:rsidRDefault="000A135F">
      <w:pPr>
        <w:pStyle w:val="Heading4"/>
        <w:jc w:val="both"/>
      </w:pPr>
      <w:bookmarkStart w:id="51" w:name="_Toc132723696"/>
      <w:r>
        <w:t>5.3.1.1 Add/Edit Asset Inventory (Component Categories)</w:t>
      </w:r>
      <w:bookmarkEnd w:id="51"/>
    </w:p>
    <w:p w14:paraId="000001F8" w14:textId="77777777" w:rsidR="0044035F" w:rsidRDefault="000A135F">
      <w:pPr>
        <w:jc w:val="both"/>
      </w:pPr>
      <w:r>
        <w:t>In order to add the Asset Inventory, the following details have to be filled:</w:t>
      </w:r>
    </w:p>
    <w:p w14:paraId="000001F9" w14:textId="77777777" w:rsidR="0044035F" w:rsidRDefault="000A135F">
      <w:pPr>
        <w:numPr>
          <w:ilvl w:val="0"/>
          <w:numId w:val="12"/>
        </w:numPr>
        <w:jc w:val="both"/>
      </w:pPr>
      <w:r>
        <w:t>Title: Add the title of the component category</w:t>
      </w:r>
    </w:p>
    <w:p w14:paraId="000001FA" w14:textId="77777777" w:rsidR="0044035F" w:rsidRDefault="000A135F">
      <w:pPr>
        <w:numPr>
          <w:ilvl w:val="0"/>
          <w:numId w:val="12"/>
        </w:numPr>
        <w:spacing w:before="0"/>
        <w:jc w:val="both"/>
      </w:pPr>
      <w:r>
        <w:t>Save the added data by clicking on the Save Button.</w:t>
      </w:r>
    </w:p>
    <w:p w14:paraId="000001FB"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276958"/>
            <wp:effectExtent l="0" t="0" r="0" b="0"/>
            <wp:docPr id="1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t="17535" b="5128"/>
                    <a:stretch>
                      <a:fillRect/>
                    </a:stretch>
                  </pic:blipFill>
                  <pic:spPr>
                    <a:xfrm>
                      <a:off x="0" y="0"/>
                      <a:ext cx="5943600" cy="2276958"/>
                    </a:xfrm>
                    <a:prstGeom prst="rect">
                      <a:avLst/>
                    </a:prstGeom>
                    <a:ln/>
                  </pic:spPr>
                </pic:pic>
              </a:graphicData>
            </a:graphic>
          </wp:inline>
        </w:drawing>
      </w:r>
    </w:p>
    <w:p w14:paraId="000001FC" w14:textId="77777777" w:rsidR="0044035F" w:rsidRDefault="0044035F">
      <w:pPr>
        <w:pStyle w:val="Heading4"/>
        <w:jc w:val="both"/>
      </w:pPr>
      <w:bookmarkStart w:id="52" w:name="_heading=h.41mghml" w:colFirst="0" w:colLast="0"/>
      <w:bookmarkEnd w:id="52"/>
    </w:p>
    <w:p w14:paraId="000001FD" w14:textId="77777777" w:rsidR="0044035F" w:rsidRDefault="000A135F">
      <w:pPr>
        <w:pStyle w:val="Heading4"/>
        <w:jc w:val="both"/>
      </w:pPr>
      <w:bookmarkStart w:id="53" w:name="_Toc132723697"/>
      <w:r>
        <w:t>5.3.1.2 Add/ Edit Component</w:t>
      </w:r>
      <w:bookmarkEnd w:id="53"/>
    </w:p>
    <w:p w14:paraId="000001FE" w14:textId="77777777" w:rsidR="0044035F" w:rsidRDefault="000A135F">
      <w:pPr>
        <w:jc w:val="both"/>
      </w:pPr>
      <w:r>
        <w:t>In order to add the component, the following det</w:t>
      </w:r>
      <w:r>
        <w:t>ails have to be filled:</w:t>
      </w:r>
    </w:p>
    <w:p w14:paraId="000001FF" w14:textId="77777777" w:rsidR="0044035F" w:rsidRDefault="000A135F">
      <w:pPr>
        <w:numPr>
          <w:ilvl w:val="0"/>
          <w:numId w:val="14"/>
        </w:numPr>
        <w:jc w:val="both"/>
      </w:pPr>
      <w:r>
        <w:t>Category: Select category from the given Component category lists</w:t>
      </w:r>
    </w:p>
    <w:p w14:paraId="00000200" w14:textId="77777777" w:rsidR="0044035F" w:rsidRDefault="000A135F">
      <w:pPr>
        <w:numPr>
          <w:ilvl w:val="0"/>
          <w:numId w:val="14"/>
        </w:numPr>
        <w:spacing w:before="0"/>
        <w:jc w:val="both"/>
      </w:pPr>
      <w:r>
        <w:t>Name: Add the component name</w:t>
      </w:r>
    </w:p>
    <w:p w14:paraId="00000201" w14:textId="77777777" w:rsidR="0044035F" w:rsidRDefault="000A135F">
      <w:pPr>
        <w:numPr>
          <w:ilvl w:val="0"/>
          <w:numId w:val="14"/>
        </w:numPr>
        <w:spacing w:before="0"/>
        <w:jc w:val="both"/>
      </w:pPr>
      <w:r>
        <w:t>Save the added data by clicking on the Save Button.</w:t>
      </w:r>
    </w:p>
    <w:p w14:paraId="00000202" w14:textId="77777777" w:rsidR="0044035F" w:rsidRDefault="000A135F">
      <w:pPr>
        <w:spacing w:before="0" w:line="276" w:lineRule="auto"/>
        <w:jc w:val="both"/>
        <w:rPr>
          <w:rFonts w:ascii="Arial" w:eastAsia="Arial" w:hAnsi="Arial" w:cs="Arial"/>
          <w:color w:val="000000"/>
        </w:rPr>
      </w:pPr>
      <w:r>
        <w:rPr>
          <w:rFonts w:ascii="Arial" w:eastAsia="Arial" w:hAnsi="Arial" w:cs="Arial"/>
          <w:noProof/>
          <w:color w:val="000000"/>
          <w:lang w:val="en-US"/>
        </w:rPr>
        <w:drawing>
          <wp:inline distT="114300" distB="114300" distL="114300" distR="114300">
            <wp:extent cx="5943600" cy="2876550"/>
            <wp:effectExtent l="0" t="0" r="0" b="0"/>
            <wp:docPr id="1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t="8831" b="5128"/>
                    <a:stretch>
                      <a:fillRect/>
                    </a:stretch>
                  </pic:blipFill>
                  <pic:spPr>
                    <a:xfrm>
                      <a:off x="0" y="0"/>
                      <a:ext cx="5943600" cy="2876550"/>
                    </a:xfrm>
                    <a:prstGeom prst="rect">
                      <a:avLst/>
                    </a:prstGeom>
                    <a:ln/>
                  </pic:spPr>
                </pic:pic>
              </a:graphicData>
            </a:graphic>
          </wp:inline>
        </w:drawing>
      </w:r>
    </w:p>
    <w:p w14:paraId="00000203" w14:textId="77777777" w:rsidR="0044035F" w:rsidRDefault="0044035F">
      <w:pPr>
        <w:spacing w:before="0" w:line="276" w:lineRule="auto"/>
        <w:jc w:val="both"/>
        <w:rPr>
          <w:rFonts w:ascii="Arial" w:eastAsia="Arial" w:hAnsi="Arial" w:cs="Arial"/>
          <w:color w:val="000000"/>
        </w:rPr>
      </w:pPr>
    </w:p>
    <w:p w14:paraId="00000204" w14:textId="77777777" w:rsidR="0044035F" w:rsidRDefault="0044035F">
      <w:pPr>
        <w:spacing w:before="0" w:line="276" w:lineRule="auto"/>
        <w:jc w:val="both"/>
        <w:rPr>
          <w:rFonts w:ascii="Arial" w:eastAsia="Arial" w:hAnsi="Arial" w:cs="Arial"/>
          <w:color w:val="000000"/>
        </w:rPr>
      </w:pPr>
    </w:p>
    <w:p w14:paraId="00000205" w14:textId="77777777" w:rsidR="0044035F" w:rsidRDefault="000A135F">
      <w:pPr>
        <w:pStyle w:val="Heading3"/>
        <w:jc w:val="both"/>
      </w:pPr>
      <w:bookmarkStart w:id="54" w:name="_Toc132723698"/>
      <w:r>
        <w:t>5.3.2 Expected risks, activities &amp; Cost</w:t>
      </w:r>
      <w:bookmarkEnd w:id="54"/>
    </w:p>
    <w:p w14:paraId="00000206" w14:textId="77777777" w:rsidR="0044035F" w:rsidRDefault="000A135F">
      <w:pPr>
        <w:jc w:val="both"/>
      </w:pPr>
      <w:r>
        <w:t>In order to add the information regarding</w:t>
      </w:r>
      <w:r>
        <w:t xml:space="preserve"> asset components, the following details have to be filled:</w:t>
      </w:r>
    </w:p>
    <w:p w14:paraId="00000207" w14:textId="77777777" w:rsidR="0044035F" w:rsidRDefault="0044035F">
      <w:pPr>
        <w:jc w:val="both"/>
      </w:pPr>
    </w:p>
    <w:p w14:paraId="00000208" w14:textId="77777777" w:rsidR="0044035F" w:rsidRDefault="000A135F">
      <w:pPr>
        <w:pStyle w:val="Heading4"/>
        <w:jc w:val="both"/>
      </w:pPr>
      <w:bookmarkStart w:id="55" w:name="_Toc132723699"/>
      <w:r>
        <w:t>5.3.2.1 Add/Edit Component Info</w:t>
      </w:r>
      <w:bookmarkEnd w:id="55"/>
    </w:p>
    <w:p w14:paraId="00000209" w14:textId="77777777" w:rsidR="0044035F" w:rsidRDefault="000A135F">
      <w:pPr>
        <w:jc w:val="both"/>
      </w:pPr>
      <w:r>
        <w:t>In order to add component info, the following details have to be filled:</w:t>
      </w:r>
    </w:p>
    <w:p w14:paraId="0000020A" w14:textId="77777777" w:rsidR="0044035F" w:rsidRDefault="000A135F">
      <w:pPr>
        <w:numPr>
          <w:ilvl w:val="0"/>
          <w:numId w:val="26"/>
        </w:numPr>
        <w:jc w:val="both"/>
      </w:pPr>
      <w:r>
        <w:t>Component Name: Select the component name from the component list.</w:t>
      </w:r>
    </w:p>
    <w:p w14:paraId="0000020B" w14:textId="77777777" w:rsidR="0044035F" w:rsidRPr="00620296" w:rsidRDefault="000A135F">
      <w:pPr>
        <w:numPr>
          <w:ilvl w:val="0"/>
          <w:numId w:val="26"/>
        </w:numPr>
        <w:spacing w:before="0"/>
        <w:jc w:val="both"/>
      </w:pPr>
      <w:r>
        <w:t xml:space="preserve">Component Number: Add the total number of components present in the system. It affects the calculation of costs. </w:t>
      </w:r>
      <w:r w:rsidRPr="00620296">
        <w:rPr>
          <w:rFonts w:ascii="Calibri" w:eastAsia="Calibri" w:hAnsi="Calibri" w:cs="Calibri"/>
        </w:rPr>
        <w:t>The number of components will be multiplied with either unsegregated costs or with individual labor, replacement, and/or consumable costs depen</w:t>
      </w:r>
      <w:r w:rsidRPr="00620296">
        <w:rPr>
          <w:rFonts w:ascii="Calibri" w:eastAsia="Calibri" w:hAnsi="Calibri" w:cs="Calibri"/>
        </w:rPr>
        <w:t xml:space="preserve">ding upon the data input. </w:t>
      </w:r>
    </w:p>
    <w:p w14:paraId="0000020C" w14:textId="77777777" w:rsidR="0044035F" w:rsidRDefault="000A135F">
      <w:pPr>
        <w:numPr>
          <w:ilvl w:val="0"/>
          <w:numId w:val="26"/>
        </w:numPr>
        <w:spacing w:before="0"/>
        <w:jc w:val="both"/>
      </w:pPr>
      <w:r>
        <w:t>Possible failure: Add the possible failure of the component category selected previously</w:t>
      </w:r>
    </w:p>
    <w:p w14:paraId="0000020D" w14:textId="77777777" w:rsidR="0044035F" w:rsidRDefault="000A135F">
      <w:pPr>
        <w:numPr>
          <w:ilvl w:val="0"/>
          <w:numId w:val="26"/>
        </w:numPr>
        <w:spacing w:before="0"/>
        <w:jc w:val="both"/>
      </w:pPr>
      <w:r>
        <w:t>Maintenance action: Add the maintenance action required for the component category</w:t>
      </w:r>
    </w:p>
    <w:p w14:paraId="0000020E" w14:textId="77777777" w:rsidR="0044035F" w:rsidRDefault="000A135F">
      <w:pPr>
        <w:numPr>
          <w:ilvl w:val="0"/>
          <w:numId w:val="26"/>
        </w:numPr>
        <w:spacing w:before="0"/>
        <w:jc w:val="both"/>
      </w:pPr>
      <w:r>
        <w:t>Maintenance Interval: Add the maintenance interval of the</w:t>
      </w:r>
      <w:r>
        <w:t xml:space="preserve"> component. Year/Month/Days can be selected from the dropdown list. Maintenance action needs to be repeated after the every selected time duration. If the maintenance action needs to be done before the predefined maintenance interval, the interval can be e</w:t>
      </w:r>
      <w:r>
        <w:t>dited in the “Add/edit component Info” section.</w:t>
      </w:r>
    </w:p>
    <w:p w14:paraId="0000020F" w14:textId="77777777" w:rsidR="0044035F" w:rsidRDefault="000A135F">
      <w:pPr>
        <w:numPr>
          <w:ilvl w:val="0"/>
          <w:numId w:val="26"/>
        </w:numPr>
        <w:spacing w:before="0"/>
        <w:jc w:val="both"/>
      </w:pPr>
      <w:r>
        <w:t>Executed Maintenance cost: Add total maintenance cost without any segregation. If the user wants to add the segregated cost for maintenance, he/she needs to click on the add cost separately check box.</w:t>
      </w:r>
    </w:p>
    <w:p w14:paraId="00000210" w14:textId="77777777" w:rsidR="0044035F" w:rsidRDefault="000A135F">
      <w:pPr>
        <w:numPr>
          <w:ilvl w:val="0"/>
          <w:numId w:val="1"/>
        </w:numPr>
        <w:spacing w:before="0"/>
        <w:jc w:val="both"/>
      </w:pPr>
      <w:r>
        <w:t>Labor cost : Refers to the labor costs for providing a one-time maintenance/repair to the system component.</w:t>
      </w:r>
    </w:p>
    <w:p w14:paraId="00000211" w14:textId="77777777" w:rsidR="0044035F" w:rsidRDefault="000A135F">
      <w:pPr>
        <w:numPr>
          <w:ilvl w:val="0"/>
          <w:numId w:val="1"/>
        </w:numPr>
        <w:spacing w:before="0"/>
        <w:jc w:val="both"/>
      </w:pPr>
      <w:r>
        <w:t xml:space="preserve">Consumable Cost: Refers to all materials costs for a one-time maintenance/repair to the system component. </w:t>
      </w:r>
    </w:p>
    <w:p w14:paraId="00000212" w14:textId="77777777" w:rsidR="0044035F" w:rsidRDefault="000A135F">
      <w:pPr>
        <w:numPr>
          <w:ilvl w:val="0"/>
          <w:numId w:val="1"/>
        </w:numPr>
        <w:spacing w:before="0"/>
        <w:jc w:val="both"/>
      </w:pPr>
      <w:r>
        <w:t xml:space="preserve">Replacement Cost: Add the total costs of </w:t>
      </w:r>
      <w:r>
        <w:t>completely replacing the system component (so both labor &amp; material costs).</w:t>
      </w:r>
    </w:p>
    <w:p w14:paraId="00000213" w14:textId="77777777" w:rsidR="0044035F" w:rsidRDefault="000A135F">
      <w:pPr>
        <w:spacing w:before="0"/>
        <w:jc w:val="both"/>
      </w:pPr>
      <w:r>
        <w:rPr>
          <w:b/>
          <w:u w:val="single"/>
        </w:rPr>
        <w:t>NOTE:</w:t>
      </w:r>
      <w:r>
        <w:rPr>
          <w:u w:val="single"/>
        </w:rPr>
        <w:t xml:space="preserve"> </w:t>
      </w:r>
      <w:r>
        <w:t>The same component should be added twice if it has both repair and replacement needs. E.g., Valve needs to be replaced once every 5 years. Then you should add the component a</w:t>
      </w:r>
      <w:r>
        <w:t>nd include replacement costs and keep Labour and Consumable costs at 0 (zero). Valve also needs lubrication every 3 months. Then you should add the same component again and insert the Labour and Consumable costs of that, but keep Replacement cost at 0 (zer</w:t>
      </w:r>
      <w:r>
        <w:t>o).</w:t>
      </w:r>
    </w:p>
    <w:p w14:paraId="00000214" w14:textId="77777777" w:rsidR="0044035F" w:rsidRDefault="000A135F">
      <w:pPr>
        <w:numPr>
          <w:ilvl w:val="0"/>
          <w:numId w:val="26"/>
        </w:numPr>
        <w:spacing w:before="0"/>
        <w:jc w:val="both"/>
      </w:pPr>
      <w:r>
        <w:t>Likeliness of Failure: Select one of the likeliness of failure from the given list</w:t>
      </w:r>
    </w:p>
    <w:p w14:paraId="00000215" w14:textId="77777777" w:rsidR="0044035F" w:rsidRDefault="000A135F">
      <w:pPr>
        <w:numPr>
          <w:ilvl w:val="0"/>
          <w:numId w:val="26"/>
        </w:numPr>
        <w:spacing w:before="0"/>
        <w:jc w:val="both"/>
      </w:pPr>
      <w:r>
        <w:t>Impact of Failure: Select one of the impacts of failure from the given lists.</w:t>
      </w:r>
    </w:p>
    <w:p w14:paraId="00000216" w14:textId="77777777" w:rsidR="0044035F" w:rsidRDefault="000A135F">
      <w:pPr>
        <w:numPr>
          <w:ilvl w:val="0"/>
          <w:numId w:val="26"/>
        </w:numPr>
        <w:spacing w:before="0"/>
        <w:jc w:val="both"/>
      </w:pPr>
      <w:r>
        <w:lastRenderedPageBreak/>
        <w:t>Mitigation: Here, mitigation refers to the types of action that needs to be done to regardi</w:t>
      </w:r>
      <w:r>
        <w:t>ng the failure of the component. Select one of the mitigation from the given lists</w:t>
      </w:r>
    </w:p>
    <w:p w14:paraId="00000217" w14:textId="77777777" w:rsidR="0044035F" w:rsidRDefault="000A135F">
      <w:pPr>
        <w:numPr>
          <w:ilvl w:val="0"/>
          <w:numId w:val="21"/>
        </w:numPr>
        <w:spacing w:before="0"/>
        <w:jc w:val="both"/>
      </w:pPr>
      <w:r>
        <w:t xml:space="preserve">Reactive: One reacts when the asset breaks down or fails. </w:t>
      </w:r>
    </w:p>
    <w:p w14:paraId="00000218" w14:textId="77777777" w:rsidR="0044035F" w:rsidRDefault="000A135F">
      <w:pPr>
        <w:numPr>
          <w:ilvl w:val="0"/>
          <w:numId w:val="21"/>
        </w:numPr>
        <w:spacing w:before="0"/>
        <w:jc w:val="both"/>
      </w:pPr>
      <w:r>
        <w:t>Inspection: One uses regular pre-planned inspections to determine the state of the assets, and plan maintenance ba</w:t>
      </w:r>
      <w:r>
        <w:t xml:space="preserve">sed on that. </w:t>
      </w:r>
    </w:p>
    <w:p w14:paraId="00000219" w14:textId="77777777" w:rsidR="0044035F" w:rsidRDefault="000A135F">
      <w:pPr>
        <w:numPr>
          <w:ilvl w:val="0"/>
          <w:numId w:val="21"/>
        </w:numPr>
        <w:spacing w:before="0"/>
        <w:jc w:val="both"/>
      </w:pPr>
      <w:r>
        <w:t xml:space="preserve">Preventive: One does maintenance when a certain specified parameter reaches a certain value/level (e.g. replacement of a valve after 10,000 liters or water supplied). </w:t>
      </w:r>
    </w:p>
    <w:p w14:paraId="0000021A" w14:textId="77777777" w:rsidR="0044035F" w:rsidRDefault="000A135F">
      <w:pPr>
        <w:numPr>
          <w:ilvl w:val="0"/>
          <w:numId w:val="26"/>
        </w:numPr>
        <w:spacing w:before="0"/>
        <w:jc w:val="both"/>
      </w:pPr>
      <w:r>
        <w:t>Designated Person: Write the name of the designated person, responsible fo</w:t>
      </w:r>
      <w:r>
        <w:t>r maintenance of the component used in the system.</w:t>
      </w:r>
    </w:p>
    <w:p w14:paraId="0000021B" w14:textId="77777777" w:rsidR="0044035F" w:rsidRDefault="000A135F">
      <w:pPr>
        <w:numPr>
          <w:ilvl w:val="0"/>
          <w:numId w:val="26"/>
        </w:numPr>
        <w:spacing w:before="0"/>
        <w:jc w:val="both"/>
      </w:pPr>
      <w:r>
        <w:t xml:space="preserve">Apply Date: </w:t>
      </w:r>
      <w:r>
        <w:rPr>
          <w:rFonts w:ascii="Calibri" w:eastAsia="Calibri" w:hAnsi="Calibri" w:cs="Calibri"/>
          <w:sz w:val="24"/>
          <w:szCs w:val="24"/>
        </w:rPr>
        <w:t>The date from which this record should be applied to the system.</w:t>
      </w:r>
    </w:p>
    <w:p w14:paraId="0000021C" w14:textId="77777777" w:rsidR="0044035F" w:rsidRDefault="000A135F">
      <w:pPr>
        <w:numPr>
          <w:ilvl w:val="0"/>
          <w:numId w:val="26"/>
        </w:numPr>
        <w:spacing w:before="0"/>
        <w:jc w:val="both"/>
      </w:pPr>
      <w:r>
        <w:t xml:space="preserve">Next Planned Action date: The date on which the next maintenance action is scheduled. Leave the field empty if the next planned </w:t>
      </w:r>
      <w:r>
        <w:t xml:space="preserve">action date is not applicable. </w:t>
      </w:r>
    </w:p>
    <w:p w14:paraId="0000021D" w14:textId="77777777" w:rsidR="0044035F" w:rsidRDefault="000A135F">
      <w:pPr>
        <w:numPr>
          <w:ilvl w:val="0"/>
          <w:numId w:val="26"/>
        </w:numPr>
        <w:spacing w:before="0"/>
        <w:jc w:val="both"/>
      </w:pPr>
      <w:r>
        <w:t>Next Planned Action Date: The date that is decided for the maintenance of a particular component. The caretaker adds this date to the component if/when he/she has determined the exact date for maintenance of the component. U</w:t>
      </w:r>
      <w:r>
        <w:t>ntil added manually the system records the first date of its next maintenance period as the action date.</w:t>
      </w:r>
    </w:p>
    <w:p w14:paraId="0000021E" w14:textId="77777777" w:rsidR="0044035F" w:rsidRDefault="000A135F">
      <w:pPr>
        <w:numPr>
          <w:ilvl w:val="0"/>
          <w:numId w:val="26"/>
        </w:numPr>
        <w:spacing w:before="0"/>
        <w:jc w:val="both"/>
      </w:pPr>
      <w:r>
        <w:t>Component picture: Add the component picture which should be less than 10Mb.</w:t>
      </w:r>
    </w:p>
    <w:p w14:paraId="0000021F" w14:textId="77777777" w:rsidR="0044035F" w:rsidRDefault="000A135F">
      <w:pPr>
        <w:numPr>
          <w:ilvl w:val="0"/>
          <w:numId w:val="26"/>
        </w:numPr>
        <w:spacing w:before="0"/>
        <w:jc w:val="both"/>
      </w:pPr>
      <w:r>
        <w:t>Save the added data by clicking on the Save Button.</w:t>
      </w:r>
    </w:p>
    <w:p w14:paraId="00000220"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714625"/>
            <wp:effectExtent l="0" t="0" r="0" b="0"/>
            <wp:docPr id="1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t="9323" b="4962"/>
                    <a:stretch>
                      <a:fillRect/>
                    </a:stretch>
                  </pic:blipFill>
                  <pic:spPr>
                    <a:xfrm>
                      <a:off x="0" y="0"/>
                      <a:ext cx="5943600" cy="2714625"/>
                    </a:xfrm>
                    <a:prstGeom prst="rect">
                      <a:avLst/>
                    </a:prstGeom>
                    <a:ln/>
                  </pic:spPr>
                </pic:pic>
              </a:graphicData>
            </a:graphic>
          </wp:inline>
        </w:drawing>
      </w:r>
    </w:p>
    <w:p w14:paraId="00000221" w14:textId="77777777" w:rsidR="0044035F" w:rsidRDefault="0044035F">
      <w:pPr>
        <w:jc w:val="both"/>
      </w:pPr>
    </w:p>
    <w:p w14:paraId="00000222" w14:textId="77777777" w:rsidR="0044035F" w:rsidRDefault="000A135F">
      <w:pPr>
        <w:pStyle w:val="Heading4"/>
        <w:jc w:val="both"/>
      </w:pPr>
      <w:bookmarkStart w:id="56" w:name="_Toc132723700"/>
      <w:r>
        <w:t>5.3.2.2 Add/ Edit  Issue (Logs)</w:t>
      </w:r>
      <w:bookmarkEnd w:id="56"/>
    </w:p>
    <w:p w14:paraId="00000223" w14:textId="77777777" w:rsidR="0044035F" w:rsidRDefault="000A135F">
      <w:pPr>
        <w:jc w:val="both"/>
      </w:pPr>
      <w:r>
        <w:t>In order to add the Issue logs, the following details have to be filled:</w:t>
      </w:r>
    </w:p>
    <w:p w14:paraId="00000224" w14:textId="77777777" w:rsidR="0044035F" w:rsidRDefault="000A135F">
      <w:pPr>
        <w:numPr>
          <w:ilvl w:val="0"/>
          <w:numId w:val="2"/>
        </w:numPr>
        <w:jc w:val="both"/>
      </w:pPr>
      <w:r>
        <w:t>Component: Select the component category from the given lists</w:t>
      </w:r>
    </w:p>
    <w:p w14:paraId="00000225" w14:textId="77777777" w:rsidR="0044035F" w:rsidRDefault="000A135F">
      <w:pPr>
        <w:numPr>
          <w:ilvl w:val="0"/>
          <w:numId w:val="2"/>
        </w:numPr>
        <w:spacing w:before="0"/>
        <w:jc w:val="both"/>
      </w:pPr>
      <w:r>
        <w:t>Issue date: Add the Issue date for the component category</w:t>
      </w:r>
    </w:p>
    <w:p w14:paraId="00000226" w14:textId="77777777" w:rsidR="0044035F" w:rsidRDefault="000A135F">
      <w:pPr>
        <w:numPr>
          <w:ilvl w:val="0"/>
          <w:numId w:val="2"/>
        </w:numPr>
        <w:spacing w:before="0"/>
        <w:jc w:val="both"/>
      </w:pPr>
      <w:r>
        <w:t>Cause of  failure: Add the caus</w:t>
      </w:r>
      <w:r>
        <w:t>e of failure of the component</w:t>
      </w:r>
    </w:p>
    <w:p w14:paraId="00000227" w14:textId="77777777" w:rsidR="0044035F" w:rsidRDefault="000A135F">
      <w:pPr>
        <w:numPr>
          <w:ilvl w:val="0"/>
          <w:numId w:val="2"/>
        </w:numPr>
        <w:spacing w:before="0"/>
        <w:jc w:val="both"/>
      </w:pPr>
      <w:r>
        <w:lastRenderedPageBreak/>
        <w:t>Maintenance Action Proposed: Add the maintenance action proposed for the component to solve the problem</w:t>
      </w:r>
    </w:p>
    <w:p w14:paraId="00000228" w14:textId="77777777" w:rsidR="0044035F" w:rsidRDefault="000A135F">
      <w:pPr>
        <w:numPr>
          <w:ilvl w:val="0"/>
          <w:numId w:val="2"/>
        </w:numPr>
        <w:spacing w:before="0"/>
        <w:jc w:val="both"/>
      </w:pPr>
      <w:r>
        <w:t>Time required: Add the interval in days/months/year on which the maintenance action should be taken of the component in or</w:t>
      </w:r>
      <w:r>
        <w:t>der add the log (interval in days/month/year)</w:t>
      </w:r>
    </w:p>
    <w:p w14:paraId="00000229" w14:textId="77777777" w:rsidR="0044035F" w:rsidRDefault="000A135F">
      <w:pPr>
        <w:numPr>
          <w:ilvl w:val="0"/>
          <w:numId w:val="2"/>
        </w:numPr>
        <w:spacing w:before="0"/>
        <w:jc w:val="both"/>
      </w:pPr>
      <w:r>
        <w:t>Total Cost: Add the total cost of the component (without any segregation cost)</w:t>
      </w:r>
    </w:p>
    <w:p w14:paraId="0000022A" w14:textId="77777777" w:rsidR="0044035F" w:rsidRDefault="000A135F">
      <w:pPr>
        <w:spacing w:before="0"/>
        <w:ind w:left="720"/>
        <w:jc w:val="both"/>
      </w:pPr>
      <w:r>
        <w:t>For  segregated cost, see point 5.3.2.1 of this manual:</w:t>
      </w:r>
    </w:p>
    <w:p w14:paraId="0000022B" w14:textId="77777777" w:rsidR="0044035F" w:rsidRDefault="000A135F">
      <w:pPr>
        <w:spacing w:before="0"/>
        <w:ind w:left="720"/>
        <w:jc w:val="both"/>
      </w:pPr>
      <w:r>
        <w:t>Add:</w:t>
      </w:r>
    </w:p>
    <w:p w14:paraId="0000022C" w14:textId="77777777" w:rsidR="0044035F" w:rsidRDefault="000A135F">
      <w:pPr>
        <w:spacing w:before="0"/>
        <w:ind w:left="720"/>
        <w:jc w:val="both"/>
      </w:pPr>
      <w:r>
        <w:t>Labor cost: Add the labor cost  (if there is segregation of the cost)</w:t>
      </w:r>
    </w:p>
    <w:p w14:paraId="0000022D" w14:textId="77777777" w:rsidR="0044035F" w:rsidRDefault="000A135F">
      <w:pPr>
        <w:spacing w:before="0"/>
        <w:ind w:left="720"/>
        <w:jc w:val="both"/>
      </w:pPr>
      <w:r>
        <w:t>Consumable Cost: Add the material cost (if there is segregation of the cost)</w:t>
      </w:r>
    </w:p>
    <w:p w14:paraId="0000022E" w14:textId="77777777" w:rsidR="0044035F" w:rsidRDefault="000A135F">
      <w:pPr>
        <w:spacing w:before="0"/>
        <w:ind w:left="720"/>
        <w:jc w:val="both"/>
      </w:pPr>
      <w:r>
        <w:t>Replacement Cost: Add the replacement cost (if there is segregation of the cost)</w:t>
      </w:r>
    </w:p>
    <w:p w14:paraId="0000022F" w14:textId="77777777" w:rsidR="0044035F" w:rsidRDefault="000A135F">
      <w:pPr>
        <w:numPr>
          <w:ilvl w:val="0"/>
          <w:numId w:val="2"/>
        </w:numPr>
        <w:spacing w:before="0"/>
        <w:jc w:val="both"/>
      </w:pPr>
      <w:r>
        <w:t>Log status: Mark Resolved or Unresolved, depending on whether the issue has been solved or not</w:t>
      </w:r>
    </w:p>
    <w:p w14:paraId="00000230" w14:textId="77777777" w:rsidR="0044035F" w:rsidRDefault="000A135F">
      <w:pPr>
        <w:numPr>
          <w:ilvl w:val="0"/>
          <w:numId w:val="2"/>
        </w:numPr>
        <w:spacing w:before="0"/>
        <w:jc w:val="both"/>
      </w:pPr>
      <w:r>
        <w:t>Rem</w:t>
      </w:r>
      <w:r>
        <w:t>arks: Add the remarks for the component (optional)</w:t>
      </w:r>
    </w:p>
    <w:p w14:paraId="00000231" w14:textId="77777777" w:rsidR="0044035F" w:rsidRDefault="000A135F">
      <w:pPr>
        <w:numPr>
          <w:ilvl w:val="0"/>
          <w:numId w:val="2"/>
        </w:numPr>
        <w:spacing w:before="0"/>
        <w:jc w:val="both"/>
      </w:pPr>
      <w:r>
        <w:t>Component Picture:  Component Picture will be shown here  if the users have added image(s) from the mobile app only .</w:t>
      </w:r>
    </w:p>
    <w:p w14:paraId="00000232" w14:textId="77777777" w:rsidR="0044035F" w:rsidRDefault="000A135F">
      <w:pPr>
        <w:numPr>
          <w:ilvl w:val="0"/>
          <w:numId w:val="2"/>
        </w:numPr>
        <w:spacing w:before="0"/>
        <w:jc w:val="both"/>
      </w:pPr>
      <w:r>
        <w:t>Save the added data by clicking on the Save Button.</w:t>
      </w:r>
    </w:p>
    <w:p w14:paraId="00000233" w14:textId="77777777" w:rsidR="0044035F" w:rsidRDefault="0044035F">
      <w:pPr>
        <w:spacing w:before="0" w:line="276" w:lineRule="auto"/>
        <w:jc w:val="both"/>
      </w:pPr>
    </w:p>
    <w:p w14:paraId="00000234" w14:textId="77777777" w:rsidR="0044035F" w:rsidRDefault="000A135F">
      <w:pPr>
        <w:jc w:val="both"/>
      </w:pPr>
      <w:r>
        <w:rPr>
          <w:noProof/>
          <w:lang w:val="en-US"/>
        </w:rPr>
        <w:drawing>
          <wp:inline distT="114300" distB="114300" distL="114300" distR="114300">
            <wp:extent cx="5943600" cy="2818362"/>
            <wp:effectExtent l="0" t="0" r="0" b="0"/>
            <wp:docPr id="1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t="9655" b="6016"/>
                    <a:stretch>
                      <a:fillRect/>
                    </a:stretch>
                  </pic:blipFill>
                  <pic:spPr>
                    <a:xfrm>
                      <a:off x="0" y="0"/>
                      <a:ext cx="5943600" cy="2818362"/>
                    </a:xfrm>
                    <a:prstGeom prst="rect">
                      <a:avLst/>
                    </a:prstGeom>
                    <a:ln/>
                  </pic:spPr>
                </pic:pic>
              </a:graphicData>
            </a:graphic>
          </wp:inline>
        </w:drawing>
      </w:r>
    </w:p>
    <w:p w14:paraId="00000235" w14:textId="77777777" w:rsidR="0044035F" w:rsidRDefault="0044035F">
      <w:pPr>
        <w:spacing w:before="0" w:line="276" w:lineRule="auto"/>
        <w:jc w:val="both"/>
      </w:pPr>
    </w:p>
    <w:p w14:paraId="00000236" w14:textId="77777777" w:rsidR="0044035F" w:rsidRDefault="000A135F">
      <w:pPr>
        <w:pStyle w:val="Heading4"/>
        <w:jc w:val="both"/>
      </w:pPr>
      <w:bookmarkStart w:id="57" w:name="_Toc132723701"/>
      <w:r>
        <w:t>5.3.2.3 Add/ Edit  Actual Maint</w:t>
      </w:r>
      <w:r>
        <w:t>enance Logs</w:t>
      </w:r>
      <w:bookmarkEnd w:id="57"/>
    </w:p>
    <w:p w14:paraId="00000237" w14:textId="77777777" w:rsidR="0044035F" w:rsidRDefault="000A135F">
      <w:pPr>
        <w:jc w:val="both"/>
      </w:pPr>
      <w:r>
        <w:t>In order to add the Maintenance log, the following details have to be filled:</w:t>
      </w:r>
    </w:p>
    <w:p w14:paraId="00000238" w14:textId="77777777" w:rsidR="0044035F" w:rsidRDefault="000A135F">
      <w:pPr>
        <w:numPr>
          <w:ilvl w:val="0"/>
          <w:numId w:val="22"/>
        </w:numPr>
        <w:jc w:val="both"/>
      </w:pPr>
      <w:r>
        <w:t>Component: Select the component category from the given lists</w:t>
      </w:r>
    </w:p>
    <w:p w14:paraId="00000239" w14:textId="77777777" w:rsidR="0044035F" w:rsidRDefault="000A135F">
      <w:pPr>
        <w:numPr>
          <w:ilvl w:val="0"/>
          <w:numId w:val="22"/>
        </w:numPr>
        <w:spacing w:before="0"/>
        <w:jc w:val="both"/>
      </w:pPr>
      <w:r>
        <w:t>Maintenance date: Add the maintenance date for the component category</w:t>
      </w:r>
    </w:p>
    <w:p w14:paraId="0000023A" w14:textId="77777777" w:rsidR="0044035F" w:rsidRDefault="000A135F">
      <w:pPr>
        <w:numPr>
          <w:ilvl w:val="0"/>
          <w:numId w:val="22"/>
        </w:numPr>
        <w:spacing w:before="0"/>
        <w:jc w:val="both"/>
      </w:pPr>
      <w:r>
        <w:t>Cause of  failure: Add the possible cause failure of the component</w:t>
      </w:r>
    </w:p>
    <w:p w14:paraId="0000023B" w14:textId="77777777" w:rsidR="0044035F" w:rsidRDefault="000A135F">
      <w:pPr>
        <w:numPr>
          <w:ilvl w:val="0"/>
          <w:numId w:val="22"/>
        </w:numPr>
        <w:spacing w:before="0"/>
        <w:jc w:val="both"/>
      </w:pPr>
      <w:r>
        <w:lastRenderedPageBreak/>
        <w:t>Maintenance Action Executed: Add the last maintenance action executed  for the component</w:t>
      </w:r>
    </w:p>
    <w:p w14:paraId="0000023C" w14:textId="77777777" w:rsidR="0044035F" w:rsidRDefault="000A135F">
      <w:pPr>
        <w:numPr>
          <w:ilvl w:val="0"/>
          <w:numId w:val="22"/>
        </w:numPr>
        <w:spacing w:before="0"/>
        <w:jc w:val="both"/>
      </w:pPr>
      <w:r>
        <w:t>Time required: Add the interval on which the maintenance action was performed (it can be days/month/</w:t>
      </w:r>
      <w:r>
        <w:t>year).</w:t>
      </w:r>
    </w:p>
    <w:p w14:paraId="0000023D" w14:textId="77777777" w:rsidR="0044035F" w:rsidRDefault="000A135F">
      <w:pPr>
        <w:numPr>
          <w:ilvl w:val="0"/>
          <w:numId w:val="22"/>
        </w:numPr>
        <w:spacing w:before="0"/>
        <w:jc w:val="both"/>
      </w:pPr>
      <w:r>
        <w:t>Total Cost: Add the total cost of the component (without any segregation cost)</w:t>
      </w:r>
    </w:p>
    <w:p w14:paraId="0000023E" w14:textId="630EF2F0" w:rsidR="0044035F" w:rsidRDefault="000A135F">
      <w:pPr>
        <w:spacing w:before="0"/>
        <w:ind w:left="720"/>
        <w:jc w:val="both"/>
      </w:pPr>
      <w:r>
        <w:t>For  segregated cost,</w:t>
      </w:r>
      <w:r w:rsidR="00BA59B8">
        <w:t xml:space="preserve"> </w:t>
      </w:r>
      <w:r>
        <w:t>see point 5.3.2.1 of this manual:</w:t>
      </w:r>
    </w:p>
    <w:p w14:paraId="0000023F" w14:textId="77777777" w:rsidR="0044035F" w:rsidRDefault="000A135F">
      <w:pPr>
        <w:spacing w:before="0"/>
        <w:ind w:left="720"/>
        <w:jc w:val="both"/>
      </w:pPr>
      <w:r>
        <w:t>Add:</w:t>
      </w:r>
    </w:p>
    <w:p w14:paraId="00000240" w14:textId="77777777" w:rsidR="0044035F" w:rsidRDefault="000A135F">
      <w:pPr>
        <w:spacing w:before="0"/>
        <w:ind w:left="720"/>
        <w:jc w:val="both"/>
      </w:pPr>
      <w:r>
        <w:t>Labor cost: Add the labor cost  (if there is segregation of the cost)</w:t>
      </w:r>
    </w:p>
    <w:p w14:paraId="00000241" w14:textId="77777777" w:rsidR="0044035F" w:rsidRDefault="000A135F">
      <w:pPr>
        <w:spacing w:before="0"/>
        <w:ind w:left="720"/>
        <w:jc w:val="both"/>
      </w:pPr>
      <w:r>
        <w:t>Consumable Cost: Add the material cost (</w:t>
      </w:r>
      <w:r>
        <w:t>if there is segregation of the cost)</w:t>
      </w:r>
    </w:p>
    <w:p w14:paraId="00000242" w14:textId="77777777" w:rsidR="0044035F" w:rsidRDefault="000A135F">
      <w:pPr>
        <w:spacing w:before="0"/>
        <w:ind w:left="720"/>
        <w:jc w:val="both"/>
      </w:pPr>
      <w:r>
        <w:t>Replacement Cost: Add the replacement cost (if there is segregation of the cost)</w:t>
      </w:r>
    </w:p>
    <w:p w14:paraId="00000243" w14:textId="77777777" w:rsidR="0044035F" w:rsidRDefault="000A135F">
      <w:pPr>
        <w:numPr>
          <w:ilvl w:val="0"/>
          <w:numId w:val="22"/>
        </w:numPr>
        <w:spacing w:before="0"/>
        <w:jc w:val="both"/>
      </w:pPr>
      <w:r>
        <w:t>Remarks: Add the remarks for the component</w:t>
      </w:r>
    </w:p>
    <w:p w14:paraId="00000244" w14:textId="77777777" w:rsidR="0044035F" w:rsidRDefault="000A135F">
      <w:pPr>
        <w:numPr>
          <w:ilvl w:val="0"/>
          <w:numId w:val="22"/>
        </w:numPr>
        <w:spacing w:before="0"/>
        <w:jc w:val="both"/>
      </w:pPr>
      <w:r>
        <w:t>Component Picture:  Component Picture will be shown here  if the users have added image(s) from</w:t>
      </w:r>
      <w:r>
        <w:t xml:space="preserve"> the mobile app only .</w:t>
      </w:r>
    </w:p>
    <w:p w14:paraId="00000245" w14:textId="77777777" w:rsidR="0044035F" w:rsidRDefault="000A135F">
      <w:pPr>
        <w:numPr>
          <w:ilvl w:val="0"/>
          <w:numId w:val="22"/>
        </w:numPr>
        <w:spacing w:before="0"/>
        <w:jc w:val="both"/>
      </w:pPr>
      <w:r>
        <w:t>Save the added data by clicking on the Save Button.</w:t>
      </w:r>
    </w:p>
    <w:p w14:paraId="00000246" w14:textId="77777777" w:rsidR="0044035F" w:rsidRDefault="000A135F">
      <w:pPr>
        <w:jc w:val="both"/>
      </w:pPr>
      <w:r>
        <w:rPr>
          <w:noProof/>
          <w:lang w:val="en-US"/>
        </w:rPr>
        <w:drawing>
          <wp:inline distT="114300" distB="114300" distL="114300" distR="114300">
            <wp:extent cx="5943600" cy="2828925"/>
            <wp:effectExtent l="0" t="0" r="0" b="0"/>
            <wp:docPr id="1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t="9686" b="5698"/>
                    <a:stretch>
                      <a:fillRect/>
                    </a:stretch>
                  </pic:blipFill>
                  <pic:spPr>
                    <a:xfrm>
                      <a:off x="0" y="0"/>
                      <a:ext cx="5943600" cy="2828925"/>
                    </a:xfrm>
                    <a:prstGeom prst="rect">
                      <a:avLst/>
                    </a:prstGeom>
                    <a:ln/>
                  </pic:spPr>
                </pic:pic>
              </a:graphicData>
            </a:graphic>
          </wp:inline>
        </w:drawing>
      </w:r>
    </w:p>
    <w:p w14:paraId="00000247" w14:textId="77777777" w:rsidR="0044035F" w:rsidRPr="00BA59B8" w:rsidRDefault="000A135F" w:rsidP="00BA59B8">
      <w:r w:rsidRPr="00BA59B8">
        <w:t xml:space="preserve">Note: </w:t>
      </w:r>
      <w:r w:rsidRPr="00BA59B8">
        <w:t>these maintenance logs are not visual in the web-dashboard, but the entered costs while recording these logs are the actual maintenance cost. These costs are added to the ex</w:t>
      </w:r>
      <w:r w:rsidRPr="00BA59B8">
        <w:t>penses in financial visualization of the dashboard. They are also recorded as actual maintenance expenses in the cash book. They are also visualized as the actual maintenance cost in the maintenance visualization.</w:t>
      </w:r>
    </w:p>
    <w:p w14:paraId="00000248" w14:textId="77777777" w:rsidR="0044035F" w:rsidRDefault="0044035F">
      <w:pPr>
        <w:pStyle w:val="Heading2"/>
        <w:jc w:val="both"/>
        <w:rPr>
          <w:color w:val="3C78D8"/>
        </w:rPr>
      </w:pPr>
      <w:bookmarkStart w:id="58" w:name="_heading=h.dmgs1xjaumrn" w:colFirst="0" w:colLast="0"/>
      <w:bookmarkEnd w:id="58"/>
    </w:p>
    <w:p w14:paraId="00000249" w14:textId="77777777" w:rsidR="0044035F" w:rsidRDefault="0044035F">
      <w:pPr>
        <w:jc w:val="both"/>
      </w:pPr>
    </w:p>
    <w:p w14:paraId="0000024A" w14:textId="77777777" w:rsidR="0044035F" w:rsidRDefault="000A135F">
      <w:pPr>
        <w:pStyle w:val="Heading2"/>
        <w:jc w:val="both"/>
        <w:rPr>
          <w:color w:val="3C78D8"/>
        </w:rPr>
      </w:pPr>
      <w:bookmarkStart w:id="59" w:name="_Toc132723702"/>
      <w:r>
        <w:rPr>
          <w:color w:val="3C78D8"/>
        </w:rPr>
        <w:t>5.4 Service</w:t>
      </w:r>
      <w:bookmarkEnd w:id="59"/>
    </w:p>
    <w:p w14:paraId="0000024B" w14:textId="77777777" w:rsidR="0044035F" w:rsidRDefault="000A135F">
      <w:pPr>
        <w:jc w:val="both"/>
      </w:pPr>
      <w:r>
        <w:lastRenderedPageBreak/>
        <w:t>In the Service tab, there ar</w:t>
      </w:r>
      <w:r>
        <w:t>e two sub-tabs. They are the Water Supply Record &amp; Water Quality Test. In order to the multiple data regarding this, the following details have to be filled:</w:t>
      </w:r>
    </w:p>
    <w:p w14:paraId="0000024C" w14:textId="77777777" w:rsidR="0044035F" w:rsidRDefault="0044035F">
      <w:pPr>
        <w:jc w:val="both"/>
      </w:pPr>
    </w:p>
    <w:p w14:paraId="0000024D" w14:textId="77777777" w:rsidR="0044035F" w:rsidRDefault="0044035F">
      <w:pPr>
        <w:jc w:val="both"/>
      </w:pPr>
    </w:p>
    <w:p w14:paraId="0000024E" w14:textId="77777777" w:rsidR="0044035F" w:rsidRDefault="0044035F">
      <w:pPr>
        <w:pStyle w:val="Heading3"/>
        <w:jc w:val="both"/>
      </w:pPr>
      <w:bookmarkStart w:id="60" w:name="_heading=h.4f1mdlm" w:colFirst="0" w:colLast="0"/>
      <w:bookmarkEnd w:id="60"/>
    </w:p>
    <w:p w14:paraId="0000024F" w14:textId="77777777" w:rsidR="0044035F" w:rsidRDefault="0044035F">
      <w:pPr>
        <w:pStyle w:val="Heading3"/>
        <w:jc w:val="both"/>
      </w:pPr>
      <w:bookmarkStart w:id="61" w:name="_heading=h.yypi7cbly7bh" w:colFirst="0" w:colLast="0"/>
      <w:bookmarkEnd w:id="61"/>
    </w:p>
    <w:p w14:paraId="00000250" w14:textId="77777777" w:rsidR="0044035F" w:rsidRDefault="000A135F">
      <w:pPr>
        <w:pStyle w:val="Heading3"/>
        <w:jc w:val="both"/>
      </w:pPr>
      <w:bookmarkStart w:id="62" w:name="_Toc132723703"/>
      <w:r>
        <w:t>5.4.1 Water Supply Records</w:t>
      </w:r>
      <w:bookmarkEnd w:id="62"/>
    </w:p>
    <w:p w14:paraId="00000251" w14:textId="77777777" w:rsidR="0044035F" w:rsidRDefault="000A135F">
      <w:pPr>
        <w:pStyle w:val="Heading4"/>
        <w:jc w:val="both"/>
      </w:pPr>
      <w:bookmarkStart w:id="63" w:name="_Toc132723704"/>
      <w:r>
        <w:t>5.4.1.1 Add/ Edit Water Supply Record</w:t>
      </w:r>
      <w:bookmarkEnd w:id="63"/>
    </w:p>
    <w:p w14:paraId="00000252" w14:textId="77777777" w:rsidR="0044035F" w:rsidRDefault="000A135F">
      <w:pPr>
        <w:jc w:val="both"/>
      </w:pPr>
      <w:r>
        <w:t>All the water supply records that are saved via the mobile app will be available here to edit. There is also scope to add Water Supply Records directly from the configuration panel. In order to add and edit the Water Supply Records, the following details h</w:t>
      </w:r>
      <w:r>
        <w:t>ave to be filled in:</w:t>
      </w:r>
    </w:p>
    <w:p w14:paraId="00000253" w14:textId="77777777" w:rsidR="0044035F" w:rsidRDefault="000A135F">
      <w:pPr>
        <w:numPr>
          <w:ilvl w:val="0"/>
          <w:numId w:val="24"/>
        </w:numPr>
        <w:jc w:val="both"/>
      </w:pPr>
      <w:r>
        <w:t xml:space="preserve">Total Daily Supply (liters): Add the total water supply in liters from the main distribution point of the water system. </w:t>
      </w:r>
    </w:p>
    <w:p w14:paraId="00000254" w14:textId="77777777" w:rsidR="0044035F" w:rsidRDefault="000A135F">
      <w:pPr>
        <w:numPr>
          <w:ilvl w:val="0"/>
          <w:numId w:val="24"/>
        </w:numPr>
        <w:spacing w:before="0"/>
        <w:jc w:val="both"/>
      </w:pPr>
      <w:r>
        <w:t>Supply Date: Add a calendar date to record the water supply. Users can also add date range by clicking on the “Add</w:t>
      </w:r>
      <w:r>
        <w:t xml:space="preserve"> Supply End Date” checkbox.</w:t>
      </w:r>
    </w:p>
    <w:p w14:paraId="00000255" w14:textId="77777777" w:rsidR="0044035F" w:rsidRDefault="0044035F">
      <w:pPr>
        <w:spacing w:before="0"/>
        <w:jc w:val="both"/>
      </w:pPr>
    </w:p>
    <w:p w14:paraId="00000256" w14:textId="77777777" w:rsidR="0044035F" w:rsidRDefault="000A135F">
      <w:pPr>
        <w:spacing w:before="0" w:line="276" w:lineRule="auto"/>
        <w:jc w:val="both"/>
        <w:rPr>
          <w:rFonts w:ascii="Arial" w:eastAsia="Arial" w:hAnsi="Arial" w:cs="Arial"/>
          <w:color w:val="000000"/>
        </w:rPr>
      </w:pPr>
      <w:r>
        <w:rPr>
          <w:rFonts w:ascii="Arial" w:eastAsia="Arial" w:hAnsi="Arial" w:cs="Arial"/>
          <w:noProof/>
          <w:color w:val="000000"/>
          <w:lang w:val="en-US"/>
        </w:rPr>
        <w:drawing>
          <wp:inline distT="114300" distB="114300" distL="114300" distR="114300">
            <wp:extent cx="5943600" cy="2810116"/>
            <wp:effectExtent l="0" t="0" r="0" b="0"/>
            <wp:docPr id="1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t="9401" b="6538"/>
                    <a:stretch>
                      <a:fillRect/>
                    </a:stretch>
                  </pic:blipFill>
                  <pic:spPr>
                    <a:xfrm>
                      <a:off x="0" y="0"/>
                      <a:ext cx="5943600" cy="2810116"/>
                    </a:xfrm>
                    <a:prstGeom prst="rect">
                      <a:avLst/>
                    </a:prstGeom>
                    <a:ln/>
                  </pic:spPr>
                </pic:pic>
              </a:graphicData>
            </a:graphic>
          </wp:inline>
        </w:drawing>
      </w:r>
    </w:p>
    <w:p w14:paraId="00000257" w14:textId="77777777" w:rsidR="0044035F" w:rsidRDefault="0044035F">
      <w:pPr>
        <w:spacing w:before="0" w:line="276" w:lineRule="auto"/>
        <w:jc w:val="both"/>
        <w:rPr>
          <w:rFonts w:ascii="Arial" w:eastAsia="Arial" w:hAnsi="Arial" w:cs="Arial"/>
          <w:color w:val="000000"/>
        </w:rPr>
      </w:pPr>
    </w:p>
    <w:p w14:paraId="00000258" w14:textId="77777777" w:rsidR="0044035F" w:rsidRDefault="0044035F">
      <w:pPr>
        <w:spacing w:before="0" w:line="276" w:lineRule="auto"/>
        <w:jc w:val="both"/>
        <w:rPr>
          <w:rFonts w:ascii="Arial" w:eastAsia="Arial" w:hAnsi="Arial" w:cs="Arial"/>
          <w:color w:val="000000"/>
        </w:rPr>
      </w:pPr>
    </w:p>
    <w:p w14:paraId="00000259" w14:textId="77777777" w:rsidR="0044035F" w:rsidRDefault="000A135F">
      <w:pPr>
        <w:pStyle w:val="Heading3"/>
        <w:jc w:val="both"/>
      </w:pPr>
      <w:bookmarkStart w:id="64" w:name="_Toc132723705"/>
      <w:r>
        <w:t>5.4.2 Water Quality Test</w:t>
      </w:r>
      <w:bookmarkEnd w:id="64"/>
    </w:p>
    <w:p w14:paraId="0000025A" w14:textId="77777777" w:rsidR="0044035F" w:rsidRDefault="000A135F">
      <w:pPr>
        <w:jc w:val="both"/>
      </w:pPr>
      <w:r>
        <w:t>In order to add the water quality test, there are two tabs: Quality Test Parameters &amp; Water Test Result on the same page.</w:t>
      </w:r>
    </w:p>
    <w:p w14:paraId="0000025B" w14:textId="77777777" w:rsidR="0044035F" w:rsidRDefault="000A135F">
      <w:pPr>
        <w:pStyle w:val="Heading4"/>
        <w:jc w:val="both"/>
      </w:pPr>
      <w:bookmarkStart w:id="65" w:name="_Toc132723706"/>
      <w:r>
        <w:lastRenderedPageBreak/>
        <w:t>5.4.2.1 Add/ Edit Quality Test Parameter</w:t>
      </w:r>
      <w:bookmarkEnd w:id="65"/>
    </w:p>
    <w:p w14:paraId="0000025C" w14:textId="77777777" w:rsidR="0044035F" w:rsidRDefault="000A135F">
      <w:pPr>
        <w:jc w:val="both"/>
      </w:pPr>
      <w:r>
        <w:t xml:space="preserve">Water quality parameters are the chemical, physical, biological and other properties that can be tested or monitored to determine the actual water quality. </w:t>
      </w:r>
    </w:p>
    <w:p w14:paraId="0000025D" w14:textId="77777777" w:rsidR="0044035F" w:rsidRDefault="000A135F">
      <w:pPr>
        <w:jc w:val="both"/>
      </w:pPr>
      <w:r>
        <w:t>In order to add the water quality test parameter, the following details have to be filled:</w:t>
      </w:r>
    </w:p>
    <w:p w14:paraId="0000025E" w14:textId="77777777" w:rsidR="0044035F" w:rsidRDefault="000A135F">
      <w:pPr>
        <w:numPr>
          <w:ilvl w:val="0"/>
          <w:numId w:val="9"/>
        </w:numPr>
        <w:jc w:val="both"/>
      </w:pPr>
      <w:r>
        <w:t>Paramete</w:t>
      </w:r>
      <w:r>
        <w:t xml:space="preserve">r name: Add the parameter name for the water quality test (e.g. Turbidity, residual coliform, pH, Iron) </w:t>
      </w:r>
    </w:p>
    <w:p w14:paraId="0000025F" w14:textId="77777777" w:rsidR="0044035F" w:rsidRDefault="000A135F">
      <w:pPr>
        <w:numPr>
          <w:ilvl w:val="0"/>
          <w:numId w:val="9"/>
        </w:numPr>
        <w:spacing w:before="0"/>
        <w:jc w:val="both"/>
      </w:pPr>
      <w:r>
        <w:t xml:space="preserve">Unit: Add the unit of the quality test parameter </w:t>
      </w:r>
    </w:p>
    <w:p w14:paraId="00000260" w14:textId="77777777" w:rsidR="0044035F" w:rsidRDefault="000A135F">
      <w:pPr>
        <w:numPr>
          <w:ilvl w:val="0"/>
          <w:numId w:val="9"/>
        </w:numPr>
        <w:spacing w:before="0"/>
        <w:jc w:val="both"/>
      </w:pPr>
      <w:r>
        <w:t>National Drinking Water Quality (NDWQ) Standard: Add the given NDWQ Standard for the water quality te</w:t>
      </w:r>
      <w:r>
        <w:t xml:space="preserve">st parameter. It is the quality standard for drinking water. It will be displayed in visualization in the dashboard. </w:t>
      </w:r>
    </w:p>
    <w:p w14:paraId="00000261" w14:textId="77777777" w:rsidR="0044035F" w:rsidRDefault="000A135F">
      <w:pPr>
        <w:numPr>
          <w:ilvl w:val="0"/>
          <w:numId w:val="9"/>
        </w:numPr>
        <w:spacing w:before="0"/>
        <w:jc w:val="both"/>
      </w:pPr>
      <w:r>
        <w:t>Types: Select the types, either chemical, physical or other from the lists.</w:t>
      </w:r>
    </w:p>
    <w:p w14:paraId="00000262" w14:textId="77777777" w:rsidR="0044035F" w:rsidRDefault="000A135F">
      <w:pPr>
        <w:numPr>
          <w:ilvl w:val="0"/>
          <w:numId w:val="9"/>
        </w:numPr>
        <w:spacing w:before="0"/>
        <w:jc w:val="both"/>
      </w:pPr>
      <w:r>
        <w:t>Save the added data by clicking on the Save Button.</w:t>
      </w:r>
    </w:p>
    <w:p w14:paraId="00000263"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819400"/>
            <wp:effectExtent l="25400" t="25400" r="25400" b="25400"/>
            <wp:docPr id="1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t="4272" b="4272"/>
                    <a:stretch>
                      <a:fillRect/>
                    </a:stretch>
                  </pic:blipFill>
                  <pic:spPr>
                    <a:xfrm>
                      <a:off x="0" y="0"/>
                      <a:ext cx="5943600" cy="2819400"/>
                    </a:xfrm>
                    <a:prstGeom prst="rect">
                      <a:avLst/>
                    </a:prstGeom>
                    <a:ln w="25400">
                      <a:solidFill>
                        <a:srgbClr val="A4C2F4"/>
                      </a:solidFill>
                      <a:prstDash val="solid"/>
                    </a:ln>
                  </pic:spPr>
                </pic:pic>
              </a:graphicData>
            </a:graphic>
          </wp:inline>
        </w:drawing>
      </w:r>
    </w:p>
    <w:p w14:paraId="00000264" w14:textId="77777777" w:rsidR="0044035F" w:rsidRDefault="0044035F">
      <w:pPr>
        <w:jc w:val="both"/>
      </w:pPr>
    </w:p>
    <w:p w14:paraId="00000265" w14:textId="77777777" w:rsidR="0044035F" w:rsidRDefault="000A135F">
      <w:pPr>
        <w:pStyle w:val="Heading4"/>
        <w:jc w:val="both"/>
      </w:pPr>
      <w:bookmarkStart w:id="66" w:name="_Toc132723707"/>
      <w:r>
        <w:t>5.4.2.2</w:t>
      </w:r>
      <w:r>
        <w:t xml:space="preserve"> Add/ Edit Water Test Results</w:t>
      </w:r>
      <w:bookmarkEnd w:id="66"/>
    </w:p>
    <w:p w14:paraId="00000266" w14:textId="77777777" w:rsidR="0044035F" w:rsidRDefault="000A135F">
      <w:pPr>
        <w:jc w:val="both"/>
      </w:pPr>
      <w:r>
        <w:t>All the water test results that are filled &amp; saved via the mobile app will be available here to edit. There is also scope to add Water Test Results directly from the configuration panel.</w:t>
      </w:r>
      <w:r>
        <w:t xml:space="preserve"> In order to add and edit the water test results, the following details have to be filled in:</w:t>
      </w:r>
    </w:p>
    <w:p w14:paraId="00000267" w14:textId="77777777" w:rsidR="0044035F" w:rsidRDefault="0044035F">
      <w:pPr>
        <w:jc w:val="both"/>
      </w:pPr>
    </w:p>
    <w:p w14:paraId="00000268" w14:textId="77777777" w:rsidR="0044035F" w:rsidRDefault="000A135F">
      <w:pPr>
        <w:numPr>
          <w:ilvl w:val="0"/>
          <w:numId w:val="29"/>
        </w:numPr>
        <w:spacing w:before="0"/>
        <w:jc w:val="both"/>
      </w:pPr>
      <w:r>
        <w:t>Start Date: Add a calendar date to record the water test result</w:t>
      </w:r>
    </w:p>
    <w:p w14:paraId="00000269" w14:textId="77777777" w:rsidR="0044035F" w:rsidRDefault="000A135F">
      <w:pPr>
        <w:spacing w:before="0"/>
        <w:ind w:left="720"/>
        <w:jc w:val="both"/>
      </w:pPr>
      <w:r>
        <w:t>There is an option to add the test result record for a particular date range. This can be done by</w:t>
      </w:r>
      <w:r>
        <w:t xml:space="preserve"> clicking the checkbox which then shows the field to add the end date.</w:t>
      </w:r>
    </w:p>
    <w:p w14:paraId="0000026A" w14:textId="77777777" w:rsidR="0044035F" w:rsidRDefault="000A135F">
      <w:pPr>
        <w:numPr>
          <w:ilvl w:val="0"/>
          <w:numId w:val="29"/>
        </w:numPr>
        <w:spacing w:before="0"/>
        <w:jc w:val="both"/>
      </w:pPr>
      <w:r>
        <w:lastRenderedPageBreak/>
        <w:t>End Date: It is the date up to which the test results will be added.</w:t>
      </w:r>
    </w:p>
    <w:p w14:paraId="0000026B" w14:textId="77777777" w:rsidR="0044035F" w:rsidRDefault="0044035F">
      <w:pPr>
        <w:spacing w:before="0"/>
        <w:jc w:val="both"/>
      </w:pPr>
    </w:p>
    <w:p w14:paraId="0000026C" w14:textId="77777777" w:rsidR="0044035F" w:rsidRDefault="000A135F">
      <w:pPr>
        <w:spacing w:before="0"/>
        <w:ind w:left="720"/>
        <w:jc w:val="both"/>
      </w:pPr>
      <w:r>
        <w:t>The parameters entered in the Quality Test Parameter will show here.</w:t>
      </w:r>
    </w:p>
    <w:p w14:paraId="0000026D" w14:textId="77777777" w:rsidR="0044035F" w:rsidRDefault="0044035F">
      <w:pPr>
        <w:spacing w:before="0"/>
        <w:ind w:left="720"/>
        <w:jc w:val="both"/>
      </w:pPr>
    </w:p>
    <w:p w14:paraId="0000026E" w14:textId="77777777" w:rsidR="0044035F" w:rsidRDefault="000A135F">
      <w:pPr>
        <w:spacing w:before="0"/>
        <w:jc w:val="both"/>
      </w:pPr>
      <w:r>
        <w:t xml:space="preserve">Users can add and edit the water test result </w:t>
      </w:r>
      <w:r>
        <w:t>as per the given water test parameters respective to their units.</w:t>
      </w:r>
    </w:p>
    <w:p w14:paraId="0000026F" w14:textId="77777777" w:rsidR="0044035F" w:rsidRDefault="0044035F">
      <w:pPr>
        <w:spacing w:before="0"/>
        <w:jc w:val="both"/>
      </w:pPr>
    </w:p>
    <w:p w14:paraId="00000270"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838366"/>
            <wp:effectExtent l="0" t="0" r="0" b="0"/>
            <wp:docPr id="1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t="9684" b="5415"/>
                    <a:stretch>
                      <a:fillRect/>
                    </a:stretch>
                  </pic:blipFill>
                  <pic:spPr>
                    <a:xfrm>
                      <a:off x="0" y="0"/>
                      <a:ext cx="5943600" cy="2838366"/>
                    </a:xfrm>
                    <a:prstGeom prst="rect">
                      <a:avLst/>
                    </a:prstGeom>
                    <a:ln/>
                  </pic:spPr>
                </pic:pic>
              </a:graphicData>
            </a:graphic>
          </wp:inline>
        </w:drawing>
      </w:r>
    </w:p>
    <w:p w14:paraId="00000271" w14:textId="77777777" w:rsidR="0044035F" w:rsidRDefault="0044035F">
      <w:pPr>
        <w:jc w:val="both"/>
      </w:pPr>
    </w:p>
    <w:p w14:paraId="00000272" w14:textId="77777777" w:rsidR="0044035F" w:rsidRDefault="000A135F">
      <w:pPr>
        <w:pStyle w:val="Heading2"/>
        <w:jc w:val="both"/>
        <w:rPr>
          <w:color w:val="3C78D8"/>
        </w:rPr>
      </w:pPr>
      <w:bookmarkStart w:id="67" w:name="_Toc132723708"/>
      <w:r>
        <w:rPr>
          <w:color w:val="3C78D8"/>
        </w:rPr>
        <w:t>5.5 Notifications</w:t>
      </w:r>
      <w:bookmarkEnd w:id="67"/>
    </w:p>
    <w:p w14:paraId="00000273" w14:textId="77777777" w:rsidR="0044035F" w:rsidRDefault="000A135F">
      <w:pPr>
        <w:jc w:val="both"/>
      </w:pPr>
      <w:r>
        <w:t>On the left side of the configuration panel , there is a tab named ‘Notifications’. All the notifications visible on  top of the mobile app are managed from this sectio</w:t>
      </w:r>
      <w:r>
        <w:t>n. Users can manage their notifications by adding the date with the specific time period  for income notification, expenditure notification, test result notification, supply record notification and when to do maintenance notification, so that the mobile ap</w:t>
      </w:r>
      <w:r>
        <w:t>p user can be notified on time.</w:t>
      </w:r>
    </w:p>
    <w:p w14:paraId="00000274" w14:textId="77777777" w:rsidR="0044035F" w:rsidRDefault="000A135F">
      <w:pPr>
        <w:pStyle w:val="Heading3"/>
        <w:jc w:val="both"/>
      </w:pPr>
      <w:bookmarkStart w:id="68" w:name="_Toc132723709"/>
      <w:r>
        <w:t>5.5.1 Manage Notifications</w:t>
      </w:r>
      <w:bookmarkEnd w:id="68"/>
    </w:p>
    <w:p w14:paraId="00000275" w14:textId="77777777" w:rsidR="0044035F" w:rsidRDefault="000A135F">
      <w:pPr>
        <w:jc w:val="both"/>
      </w:pPr>
      <w:r>
        <w:t>All the notification intervals should be input in the number of days. If one does not want a notification for any specific event, the field(s) should be filled with 0. The notification of the event</w:t>
      </w:r>
      <w:r>
        <w:t xml:space="preserve"> that will occur or has occurred will be displayed on the Mobile Device before or after the days specified for the event to occur. All the notifications will be displayed before the specified days’ interval if otherwise mentioned. For example, if the notif</w:t>
      </w:r>
      <w:r>
        <w:t xml:space="preserve">ication interval is filled for 7 days, the notification will be shown for a single time 7 days before the occurrence of the particular event. </w:t>
      </w:r>
    </w:p>
    <w:p w14:paraId="00000276" w14:textId="77777777" w:rsidR="0044035F" w:rsidRDefault="0044035F">
      <w:pPr>
        <w:jc w:val="both"/>
        <w:rPr>
          <w:rFonts w:ascii="Calibri" w:eastAsia="Calibri" w:hAnsi="Calibri" w:cs="Calibri"/>
        </w:rPr>
      </w:pPr>
    </w:p>
    <w:p w14:paraId="00000277" w14:textId="77777777" w:rsidR="0044035F" w:rsidRDefault="000A135F">
      <w:pPr>
        <w:spacing w:before="0" w:after="240"/>
        <w:jc w:val="both"/>
      </w:pPr>
      <w:r>
        <w:lastRenderedPageBreak/>
        <w:t>In the case of Maintenance, if the maintenance has been done on a specified date, the notification will stop sho</w:t>
      </w:r>
      <w:r>
        <w:t>wing. But if the maintenance has not been done by the specified date, the notification will be displayed repeatedly after the number of days in the same interval of days specified in Maintenance Notify After from the maintenance date.</w:t>
      </w:r>
    </w:p>
    <w:p w14:paraId="00000278" w14:textId="77777777" w:rsidR="0044035F" w:rsidRDefault="0044035F">
      <w:pPr>
        <w:jc w:val="both"/>
        <w:rPr>
          <w:rFonts w:ascii="Calibri" w:eastAsia="Calibri" w:hAnsi="Calibri" w:cs="Calibri"/>
        </w:rPr>
      </w:pPr>
    </w:p>
    <w:p w14:paraId="00000279" w14:textId="77777777" w:rsidR="0044035F" w:rsidRDefault="000A135F">
      <w:pPr>
        <w:jc w:val="both"/>
      </w:pPr>
      <w:sdt>
        <w:sdtPr>
          <w:tag w:val="goog_rdk_8"/>
          <w:id w:val="190496536"/>
        </w:sdtPr>
        <w:sdtEndPr/>
        <w:sdtContent/>
      </w:sdt>
      <w:sdt>
        <w:sdtPr>
          <w:tag w:val="goog_rdk_9"/>
          <w:id w:val="1635287951"/>
        </w:sdtPr>
        <w:sdtEndPr/>
        <w:sdtContent/>
      </w:sdt>
      <w:sdt>
        <w:sdtPr>
          <w:tag w:val="goog_rdk_10"/>
          <w:id w:val="1374420280"/>
        </w:sdtPr>
        <w:sdtEndPr/>
        <w:sdtContent/>
      </w:sdt>
      <w:r>
        <w:t>In</w:t>
      </w:r>
      <w:r>
        <w:t xml:space="preserve"> order to manage notifications, the following details have to be filled:</w:t>
      </w:r>
    </w:p>
    <w:p w14:paraId="0000027A" w14:textId="77777777" w:rsidR="0044035F" w:rsidRDefault="000A135F">
      <w:pPr>
        <w:numPr>
          <w:ilvl w:val="0"/>
          <w:numId w:val="3"/>
        </w:numPr>
        <w:jc w:val="both"/>
      </w:pPr>
      <w:r>
        <w:t xml:space="preserve">Initial date: </w:t>
      </w:r>
      <w:r w:rsidRPr="00BA59B8">
        <w:t>The date for the notification function to start taking effect.</w:t>
      </w:r>
      <w:r>
        <w:rPr>
          <w:shd w:val="clear" w:color="auto" w:fill="D9EAD3"/>
        </w:rPr>
        <w:t xml:space="preserve"> </w:t>
      </w:r>
    </w:p>
    <w:p w14:paraId="0000027B" w14:textId="77777777" w:rsidR="0044035F" w:rsidRPr="00BA59B8" w:rsidRDefault="000A135F">
      <w:pPr>
        <w:numPr>
          <w:ilvl w:val="0"/>
          <w:numId w:val="3"/>
        </w:numPr>
        <w:spacing w:before="0"/>
        <w:jc w:val="both"/>
      </w:pPr>
      <w:r>
        <w:t xml:space="preserve">Income notifications period (in days): </w:t>
      </w:r>
      <w:r w:rsidRPr="00BA59B8">
        <w:t>The number of days or days interval in which the user should be notified to add income records</w:t>
      </w:r>
      <w:r w:rsidRPr="00BA59B8">
        <w:t xml:space="preserve">. </w:t>
      </w:r>
    </w:p>
    <w:p w14:paraId="0000027C" w14:textId="77777777" w:rsidR="0044035F" w:rsidRDefault="000A135F">
      <w:pPr>
        <w:numPr>
          <w:ilvl w:val="0"/>
          <w:numId w:val="3"/>
        </w:numPr>
        <w:spacing w:before="0"/>
        <w:jc w:val="both"/>
      </w:pPr>
      <w:r>
        <w:t xml:space="preserve">Expenditure notifications period: </w:t>
      </w:r>
      <w:r w:rsidRPr="00BA59B8">
        <w:t>The number of days or days interval in which the user should be notified to add expenditure records.</w:t>
      </w:r>
    </w:p>
    <w:p w14:paraId="0000027D" w14:textId="77777777" w:rsidR="0044035F" w:rsidRDefault="000A135F">
      <w:pPr>
        <w:numPr>
          <w:ilvl w:val="0"/>
          <w:numId w:val="3"/>
        </w:numPr>
        <w:spacing w:before="0"/>
        <w:jc w:val="both"/>
      </w:pPr>
      <w:r>
        <w:t>Test result notification</w:t>
      </w:r>
      <w:r>
        <w:t xml:space="preserve">s period: </w:t>
      </w:r>
      <w:r w:rsidRPr="00BA59B8">
        <w:t>The number of days or days interval in which the user should be notified to add quality test records.</w:t>
      </w:r>
    </w:p>
    <w:p w14:paraId="0000027E" w14:textId="77777777" w:rsidR="0044035F" w:rsidRDefault="000A135F">
      <w:pPr>
        <w:numPr>
          <w:ilvl w:val="0"/>
          <w:numId w:val="3"/>
        </w:numPr>
        <w:spacing w:before="0"/>
        <w:jc w:val="both"/>
      </w:pPr>
      <w:r>
        <w:t xml:space="preserve">Supply record notifications period: </w:t>
      </w:r>
      <w:r w:rsidRPr="00BA59B8">
        <w:t>The number of days or days interval in which the user should be notified to add water supply  rec</w:t>
      </w:r>
      <w:sdt>
        <w:sdtPr>
          <w:tag w:val="goog_rdk_11"/>
          <w:id w:val="379521877"/>
        </w:sdtPr>
        <w:sdtEndPr/>
        <w:sdtContent/>
      </w:sdt>
      <w:r w:rsidRPr="00BA59B8">
        <w:t>ords</w:t>
      </w:r>
      <w:r>
        <w:rPr>
          <w:shd w:val="clear" w:color="auto" w:fill="D9EAD3"/>
        </w:rPr>
        <w:t>.</w:t>
      </w:r>
    </w:p>
    <w:p w14:paraId="0000027F" w14:textId="03F6EE86" w:rsidR="0044035F" w:rsidRDefault="000A135F">
      <w:pPr>
        <w:numPr>
          <w:ilvl w:val="0"/>
          <w:numId w:val="3"/>
        </w:numPr>
        <w:spacing w:before="0"/>
        <w:jc w:val="both"/>
      </w:pPr>
      <w:sdt>
        <w:sdtPr>
          <w:tag w:val="goog_rdk_12"/>
          <w:id w:val="-1977908754"/>
        </w:sdtPr>
        <w:sdtEndPr/>
        <w:sdtContent/>
      </w:sdt>
      <w:sdt>
        <w:sdtPr>
          <w:tag w:val="goog_rdk_13"/>
          <w:id w:val="-204489661"/>
        </w:sdtPr>
        <w:sdtEndPr/>
        <w:sdtContent/>
      </w:sdt>
      <w:r>
        <w:t xml:space="preserve">Maintenance Notify Before: </w:t>
      </w:r>
      <w:r w:rsidRPr="00BA59B8">
        <w:t>The number of days or days interval before any maintenance action date in  which the user should be notified of the upcoming maintenance action.</w:t>
      </w:r>
      <w:sdt>
        <w:sdtPr>
          <w:tag w:val="goog_rdk_14"/>
          <w:id w:val="-2112508462"/>
          <w:showingPlcHdr/>
        </w:sdtPr>
        <w:sdtEndPr/>
        <w:sdtContent>
          <w:r w:rsidR="00BA59B8" w:rsidRPr="00BA59B8">
            <w:t xml:space="preserve">     </w:t>
          </w:r>
        </w:sdtContent>
      </w:sdt>
      <w:sdt>
        <w:sdtPr>
          <w:tag w:val="goog_rdk_15"/>
          <w:id w:val="-1383243258"/>
        </w:sdtPr>
        <w:sdtEndPr/>
        <w:sdtContent/>
      </w:sdt>
    </w:p>
    <w:p w14:paraId="00000280" w14:textId="77777777" w:rsidR="0044035F" w:rsidRDefault="000A135F">
      <w:pPr>
        <w:numPr>
          <w:ilvl w:val="0"/>
          <w:numId w:val="3"/>
        </w:numPr>
        <w:spacing w:before="0"/>
        <w:jc w:val="both"/>
      </w:pPr>
      <w:r>
        <w:t xml:space="preserve">Maintenance Notify After: </w:t>
      </w:r>
      <w:r w:rsidRPr="00BA59B8">
        <w:t>The number of days or days interval af</w:t>
      </w:r>
      <w:r w:rsidRPr="00BA59B8">
        <w:t>ter any maintenance action date in  which the user should be notified of the maintenance action that is not logged. If a log is saved for the maintenance action, this notification will not be sent.</w:t>
      </w:r>
      <w:r>
        <w:rPr>
          <w:shd w:val="clear" w:color="auto" w:fill="D9EAD3"/>
        </w:rPr>
        <w:t xml:space="preserve"> </w:t>
      </w:r>
    </w:p>
    <w:p w14:paraId="00000281" w14:textId="77777777" w:rsidR="0044035F" w:rsidRDefault="000A135F">
      <w:pPr>
        <w:numPr>
          <w:ilvl w:val="0"/>
          <w:numId w:val="3"/>
        </w:numPr>
        <w:spacing w:before="0"/>
        <w:jc w:val="both"/>
      </w:pPr>
      <w:r>
        <w:t>Save the added data by clicking on the Save Button.</w:t>
      </w:r>
    </w:p>
    <w:p w14:paraId="00000282" w14:textId="77777777" w:rsidR="0044035F" w:rsidRDefault="000A135F">
      <w:pPr>
        <w:spacing w:before="0" w:line="276" w:lineRule="auto"/>
        <w:jc w:val="both"/>
      </w:pPr>
      <w:r>
        <w:rPr>
          <w:rFonts w:ascii="Arial" w:eastAsia="Arial" w:hAnsi="Arial" w:cs="Arial"/>
          <w:noProof/>
          <w:color w:val="000000"/>
          <w:lang w:val="en-US"/>
        </w:rPr>
        <w:drawing>
          <wp:inline distT="114300" distB="114300" distL="114300" distR="114300">
            <wp:extent cx="5943600" cy="2108200"/>
            <wp:effectExtent l="0" t="0" r="0" b="0"/>
            <wp:docPr id="1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943600" cy="2108200"/>
                    </a:xfrm>
                    <a:prstGeom prst="rect">
                      <a:avLst/>
                    </a:prstGeom>
                    <a:ln/>
                  </pic:spPr>
                </pic:pic>
              </a:graphicData>
            </a:graphic>
          </wp:inline>
        </w:drawing>
      </w:r>
    </w:p>
    <w:p w14:paraId="00000283" w14:textId="77777777" w:rsidR="0044035F" w:rsidRPr="00BA59B8" w:rsidRDefault="000A135F" w:rsidP="00BA59B8">
      <w:pPr>
        <w:ind w:firstLine="720"/>
      </w:pPr>
      <w:r w:rsidRPr="00BA59B8">
        <w:t>Not</w:t>
      </w:r>
      <w:r w:rsidRPr="00BA59B8">
        <w:t>e: Enter 0 as the value if you do not want notification of any particular type.</w:t>
      </w:r>
    </w:p>
    <w:p w14:paraId="00000284" w14:textId="77777777" w:rsidR="0044035F" w:rsidRDefault="000A135F">
      <w:pPr>
        <w:pStyle w:val="Heading2"/>
        <w:jc w:val="both"/>
        <w:rPr>
          <w:color w:val="3C78D8"/>
        </w:rPr>
      </w:pPr>
      <w:bookmarkStart w:id="69" w:name="_Toc132723710"/>
      <w:r>
        <w:rPr>
          <w:color w:val="3C78D8"/>
        </w:rPr>
        <w:t>5.6 Change Language</w:t>
      </w:r>
      <w:bookmarkEnd w:id="69"/>
    </w:p>
    <w:p w14:paraId="00000285" w14:textId="77777777" w:rsidR="0044035F" w:rsidRDefault="000A135F">
      <w:pPr>
        <w:jc w:val="both"/>
      </w:pPr>
      <w:r>
        <w:t>There is an availability of two languages: English and Nepali. Users can select the language by:</w:t>
      </w:r>
    </w:p>
    <w:p w14:paraId="00000286" w14:textId="77777777" w:rsidR="0044035F" w:rsidRDefault="000A135F">
      <w:pPr>
        <w:numPr>
          <w:ilvl w:val="0"/>
          <w:numId w:val="10"/>
        </w:numPr>
        <w:jc w:val="both"/>
      </w:pPr>
      <w:r>
        <w:lastRenderedPageBreak/>
        <w:t>Clicking on the top right corner in the configuration panel</w:t>
      </w:r>
      <w:r>
        <w:t>, where there is an Icon of Flag.</w:t>
      </w:r>
    </w:p>
    <w:p w14:paraId="00000287" w14:textId="77777777" w:rsidR="0044035F" w:rsidRDefault="0044035F">
      <w:pPr>
        <w:jc w:val="both"/>
      </w:pPr>
    </w:p>
    <w:p w14:paraId="00000288" w14:textId="77777777" w:rsidR="0044035F" w:rsidRDefault="000A135F">
      <w:pPr>
        <w:pStyle w:val="Heading2"/>
        <w:jc w:val="both"/>
        <w:rPr>
          <w:color w:val="3C78D8"/>
        </w:rPr>
      </w:pPr>
      <w:bookmarkStart w:id="70" w:name="_Toc132723711"/>
      <w:r>
        <w:rPr>
          <w:color w:val="3C78D8"/>
        </w:rPr>
        <w:t>5.7 Logout</w:t>
      </w:r>
      <w:bookmarkEnd w:id="70"/>
    </w:p>
    <w:p w14:paraId="00000289" w14:textId="77777777" w:rsidR="0044035F" w:rsidRDefault="000A135F">
      <w:pPr>
        <w:jc w:val="both"/>
      </w:pPr>
      <w:r>
        <w:t>Users can logout from the web configuration by:</w:t>
      </w:r>
    </w:p>
    <w:p w14:paraId="0000028A" w14:textId="77777777" w:rsidR="0044035F" w:rsidRDefault="000A135F">
      <w:pPr>
        <w:numPr>
          <w:ilvl w:val="0"/>
          <w:numId w:val="5"/>
        </w:numPr>
        <w:jc w:val="both"/>
      </w:pPr>
      <w:r>
        <w:t>Clicking on the user name placed on the top right corner  of the configuration panel (near the language selection Flag Icon) and then clicking on the Logout displ</w:t>
      </w:r>
      <w:r>
        <w:t>ayed text.</w:t>
      </w:r>
    </w:p>
    <w:p w14:paraId="0000028B" w14:textId="77777777" w:rsidR="0044035F" w:rsidRDefault="0044035F">
      <w:pPr>
        <w:pBdr>
          <w:top w:val="nil"/>
          <w:left w:val="nil"/>
          <w:bottom w:val="nil"/>
          <w:right w:val="nil"/>
          <w:between w:val="nil"/>
        </w:pBdr>
        <w:jc w:val="both"/>
      </w:pPr>
    </w:p>
    <w:p w14:paraId="0000028C" w14:textId="77777777" w:rsidR="0044035F" w:rsidRDefault="0044035F">
      <w:pPr>
        <w:pBdr>
          <w:top w:val="nil"/>
          <w:left w:val="nil"/>
          <w:bottom w:val="nil"/>
          <w:right w:val="nil"/>
          <w:between w:val="nil"/>
        </w:pBdr>
        <w:jc w:val="both"/>
      </w:pPr>
    </w:p>
    <w:p w14:paraId="0000028D" w14:textId="77777777" w:rsidR="0044035F" w:rsidRDefault="000A135F">
      <w:pPr>
        <w:spacing w:before="0"/>
        <w:jc w:val="both"/>
        <w:rPr>
          <w:sz w:val="24"/>
          <w:szCs w:val="24"/>
        </w:rPr>
      </w:pPr>
      <w:r>
        <w:rPr>
          <w:sz w:val="24"/>
          <w:szCs w:val="24"/>
        </w:rPr>
        <w:t>For any further information, please contact to the email address below:</w:t>
      </w:r>
    </w:p>
    <w:p w14:paraId="0000028E" w14:textId="77777777" w:rsidR="0044035F" w:rsidRDefault="000A135F">
      <w:pPr>
        <w:spacing w:before="0"/>
        <w:jc w:val="both"/>
      </w:pPr>
      <w:r>
        <w:rPr>
          <w:sz w:val="24"/>
          <w:szCs w:val="24"/>
        </w:rPr>
        <w:t xml:space="preserve">Email: </w:t>
      </w:r>
      <w:hyperlink r:id="rId39">
        <w:r>
          <w:rPr>
            <w:color w:val="1155CC"/>
            <w:sz w:val="24"/>
            <w:szCs w:val="24"/>
            <w:u w:val="single"/>
          </w:rPr>
          <w:t>info@smarttech.com.np</w:t>
        </w:r>
      </w:hyperlink>
    </w:p>
    <w:p w14:paraId="0000028F" w14:textId="77777777" w:rsidR="0044035F" w:rsidRDefault="0044035F">
      <w:pPr>
        <w:pStyle w:val="Title"/>
        <w:jc w:val="both"/>
        <w:rPr>
          <w:b/>
          <w:color w:val="3C78D8"/>
        </w:rPr>
      </w:pPr>
      <w:bookmarkStart w:id="71" w:name="_heading=h.37m2jsg" w:colFirst="0" w:colLast="0"/>
      <w:bookmarkEnd w:id="71"/>
    </w:p>
    <w:p w14:paraId="00000290" w14:textId="77777777" w:rsidR="0044035F" w:rsidRDefault="0044035F">
      <w:pPr>
        <w:pStyle w:val="Title"/>
        <w:jc w:val="both"/>
        <w:rPr>
          <w:b/>
          <w:color w:val="3C78D8"/>
        </w:rPr>
      </w:pPr>
      <w:bookmarkStart w:id="72" w:name="_heading=h.1mrcu09" w:colFirst="0" w:colLast="0"/>
      <w:bookmarkEnd w:id="72"/>
    </w:p>
    <w:p w14:paraId="00000291" w14:textId="77777777" w:rsidR="0044035F" w:rsidRDefault="0044035F">
      <w:pPr>
        <w:pStyle w:val="Title"/>
        <w:jc w:val="both"/>
        <w:rPr>
          <w:b/>
          <w:color w:val="3C78D8"/>
        </w:rPr>
      </w:pPr>
      <w:bookmarkStart w:id="73" w:name="_heading=h.46r0co2" w:colFirst="0" w:colLast="0"/>
      <w:bookmarkEnd w:id="73"/>
    </w:p>
    <w:p w14:paraId="00000292" w14:textId="77777777" w:rsidR="0044035F" w:rsidRDefault="0044035F">
      <w:pPr>
        <w:pStyle w:val="Title"/>
        <w:jc w:val="both"/>
        <w:rPr>
          <w:b/>
          <w:color w:val="3C78D8"/>
        </w:rPr>
      </w:pPr>
      <w:bookmarkStart w:id="74" w:name="_heading=h.2lwamvv" w:colFirst="0" w:colLast="0"/>
      <w:bookmarkEnd w:id="74"/>
    </w:p>
    <w:p w14:paraId="00000293" w14:textId="77777777" w:rsidR="0044035F" w:rsidRDefault="0044035F">
      <w:pPr>
        <w:pStyle w:val="Title"/>
        <w:jc w:val="both"/>
        <w:rPr>
          <w:b/>
          <w:color w:val="3C78D8"/>
        </w:rPr>
      </w:pPr>
      <w:bookmarkStart w:id="75" w:name="_heading=h.111kx3o" w:colFirst="0" w:colLast="0"/>
      <w:bookmarkEnd w:id="75"/>
    </w:p>
    <w:p w14:paraId="00000294" w14:textId="77777777" w:rsidR="0044035F" w:rsidRDefault="000A135F">
      <w:pPr>
        <w:pStyle w:val="Title"/>
        <w:jc w:val="both"/>
        <w:rPr>
          <w:b/>
          <w:color w:val="3C78D8"/>
        </w:rPr>
      </w:pPr>
      <w:bookmarkStart w:id="76" w:name="_heading=h.3l18frh" w:colFirst="0" w:colLast="0"/>
      <w:bookmarkEnd w:id="76"/>
      <w:r>
        <w:rPr>
          <w:b/>
          <w:color w:val="3C78D8"/>
        </w:rPr>
        <w:t>Thank you</w:t>
      </w:r>
    </w:p>
    <w:sectPr w:rsidR="0044035F">
      <w:headerReference w:type="default" r:id="rId40"/>
      <w:footerReference w:type="default" r:id="rId41"/>
      <w:headerReference w:type="first" r:id="rId42"/>
      <w:footerReference w:type="first" r:id="rId4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41806" w14:textId="77777777" w:rsidR="000A135F" w:rsidRDefault="000A135F">
      <w:pPr>
        <w:spacing w:before="0" w:line="240" w:lineRule="auto"/>
      </w:pPr>
      <w:r>
        <w:separator/>
      </w:r>
    </w:p>
  </w:endnote>
  <w:endnote w:type="continuationSeparator" w:id="0">
    <w:p w14:paraId="7D37A7E0" w14:textId="77777777" w:rsidR="000A135F" w:rsidRDefault="000A13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00002FF" w:usb1="5000205B"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9B" w14:textId="2D3BD0C4" w:rsidR="0044035F" w:rsidRDefault="000A135F">
    <w:pPr>
      <w:jc w:val="right"/>
    </w:pPr>
    <w:r>
      <w:fldChar w:fldCharType="begin"/>
    </w:r>
    <w:r>
      <w:instrText>PAGE</w:instrText>
    </w:r>
    <w:r w:rsidR="00620296">
      <w:fldChar w:fldCharType="separate"/>
    </w:r>
    <w:r w:rsidR="0057112C">
      <w:rPr>
        <w:noProof/>
      </w:rPr>
      <w:t>34</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9A" w14:textId="77777777" w:rsidR="0044035F" w:rsidRDefault="004403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878F5" w14:textId="77777777" w:rsidR="000A135F" w:rsidRDefault="000A135F">
      <w:pPr>
        <w:spacing w:before="0" w:line="240" w:lineRule="auto"/>
      </w:pPr>
      <w:r>
        <w:separator/>
      </w:r>
    </w:p>
  </w:footnote>
  <w:footnote w:type="continuationSeparator" w:id="0">
    <w:p w14:paraId="48DF9803" w14:textId="77777777" w:rsidR="000A135F" w:rsidRDefault="000A13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97" w14:textId="77777777" w:rsidR="0044035F" w:rsidRDefault="000A135F">
    <w:pPr>
      <w:pBdr>
        <w:top w:val="nil"/>
        <w:left w:val="nil"/>
        <w:bottom w:val="nil"/>
        <w:right w:val="nil"/>
        <w:between w:val="nil"/>
      </w:pBdr>
      <w:spacing w:before="0"/>
      <w:rPr>
        <w:b/>
        <w:color w:val="3C78D8"/>
      </w:rPr>
    </w:pPr>
    <w:r>
      <w:rPr>
        <w:noProof/>
        <w:lang w:val="en-US"/>
      </w:rPr>
      <mc:AlternateContent>
        <mc:Choice Requires="wpg">
          <w:drawing>
            <wp:anchor distT="0" distB="0" distL="0" distR="0" simplePos="0" relativeHeight="251658240" behindDoc="0" locked="0" layoutInCell="1" hidden="0" allowOverlap="1">
              <wp:simplePos x="0" y="0"/>
              <wp:positionH relativeFrom="column">
                <wp:posOffset>-901699</wp:posOffset>
              </wp:positionH>
              <wp:positionV relativeFrom="paragraph">
                <wp:posOffset>-25399</wp:posOffset>
              </wp:positionV>
              <wp:extent cx="257175" cy="10139363"/>
              <wp:effectExtent l="0" t="0" r="0" b="0"/>
              <wp:wrapSquare wrapText="bothSides" distT="0" distB="0" distL="0" distR="0"/>
              <wp:docPr id="116" name="Group 116"/>
              <wp:cNvGraphicFramePr/>
              <a:graphic xmlns:a="http://schemas.openxmlformats.org/drawingml/2006/main">
                <a:graphicData uri="http://schemas.microsoft.com/office/word/2010/wordprocessingGroup">
                  <wpg:wgp>
                    <wpg:cNvGrpSpPr/>
                    <wpg:grpSpPr>
                      <a:xfrm>
                        <a:off x="0" y="0"/>
                        <a:ext cx="257175" cy="10139363"/>
                        <a:chOff x="5217400" y="0"/>
                        <a:chExt cx="257200" cy="7560000"/>
                      </a:xfrm>
                    </wpg:grpSpPr>
                    <wpg:grpSp>
                      <wpg:cNvPr id="1" name="Group 1"/>
                      <wpg:cNvGrpSpPr/>
                      <wpg:grpSpPr>
                        <a:xfrm>
                          <a:off x="5217413" y="0"/>
                          <a:ext cx="257175" cy="7560000"/>
                          <a:chOff x="5217413" y="0"/>
                          <a:chExt cx="257175" cy="7560000"/>
                        </a:xfrm>
                      </wpg:grpSpPr>
                      <wps:wsp>
                        <wps:cNvPr id="2" name="Rectangle 2"/>
                        <wps:cNvSpPr/>
                        <wps:spPr>
                          <a:xfrm>
                            <a:off x="5217413" y="0"/>
                            <a:ext cx="257175" cy="7560000"/>
                          </a:xfrm>
                          <a:prstGeom prst="rect">
                            <a:avLst/>
                          </a:prstGeom>
                          <a:noFill/>
                          <a:ln>
                            <a:noFill/>
                          </a:ln>
                        </wps:spPr>
                        <wps:txbx>
                          <w:txbxContent>
                            <w:p w14:paraId="266C7ED5"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wpg:grpSp>
                        <wpg:cNvPr id="3" name="Group 3"/>
                        <wpg:cNvGrpSpPr/>
                        <wpg:grpSpPr>
                          <a:xfrm>
                            <a:off x="5217413" y="0"/>
                            <a:ext cx="257175" cy="7560000"/>
                            <a:chOff x="5217413" y="0"/>
                            <a:chExt cx="257175" cy="7560000"/>
                          </a:xfrm>
                        </wpg:grpSpPr>
                        <wps:wsp>
                          <wps:cNvPr id="4" name="Rectangle 4"/>
                          <wps:cNvSpPr/>
                          <wps:spPr>
                            <a:xfrm>
                              <a:off x="5217413" y="0"/>
                              <a:ext cx="257175" cy="7560000"/>
                            </a:xfrm>
                            <a:prstGeom prst="rect">
                              <a:avLst/>
                            </a:prstGeom>
                            <a:noFill/>
                            <a:ln>
                              <a:noFill/>
                            </a:ln>
                          </wps:spPr>
                          <wps:txbx>
                            <w:txbxContent>
                              <w:p w14:paraId="53A6E27C"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wpg:grpSp>
                          <wpg:cNvPr id="5" name="Group 5"/>
                          <wpg:cNvGrpSpPr/>
                          <wpg:grpSpPr>
                            <a:xfrm>
                              <a:off x="5217413" y="0"/>
                              <a:ext cx="257175" cy="7560000"/>
                              <a:chOff x="5217413" y="0"/>
                              <a:chExt cx="257175" cy="7560000"/>
                            </a:xfrm>
                          </wpg:grpSpPr>
                          <wps:wsp>
                            <wps:cNvPr id="6" name="Rectangle 6"/>
                            <wps:cNvSpPr/>
                            <wps:spPr>
                              <a:xfrm>
                                <a:off x="5217413" y="0"/>
                                <a:ext cx="257175" cy="7560000"/>
                              </a:xfrm>
                              <a:prstGeom prst="rect">
                                <a:avLst/>
                              </a:prstGeom>
                              <a:noFill/>
                              <a:ln>
                                <a:noFill/>
                              </a:ln>
                            </wps:spPr>
                            <wps:txbx>
                              <w:txbxContent>
                                <w:p w14:paraId="3BE20A56"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wpg:grpSp>
                            <wpg:cNvPr id="7" name="Group 7"/>
                            <wpg:cNvGrpSpPr/>
                            <wpg:grpSpPr>
                              <a:xfrm>
                                <a:off x="5217413" y="0"/>
                                <a:ext cx="257175" cy="7560000"/>
                                <a:chOff x="5017825" y="152400"/>
                                <a:chExt cx="576976" cy="8839200"/>
                              </a:xfrm>
                            </wpg:grpSpPr>
                            <wps:wsp>
                              <wps:cNvPr id="8" name="Rectangle 8"/>
                              <wps:cNvSpPr/>
                              <wps:spPr>
                                <a:xfrm>
                                  <a:off x="5017825" y="152400"/>
                                  <a:ext cx="576975" cy="8839200"/>
                                </a:xfrm>
                                <a:prstGeom prst="rect">
                                  <a:avLst/>
                                </a:prstGeom>
                                <a:noFill/>
                                <a:ln>
                                  <a:noFill/>
                                </a:ln>
                              </wps:spPr>
                              <wps:txbx>
                                <w:txbxContent>
                                  <w:p w14:paraId="1E557D7E"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descr="AM - Config user manual.png"/>
                                <pic:cNvPicPr preferRelativeResize="0"/>
                              </pic:nvPicPr>
                              <pic:blipFill rotWithShape="1">
                                <a:blip r:embed="rId1">
                                  <a:alphaModFix/>
                                </a:blip>
                                <a:srcRect l="41282" r="53821"/>
                                <a:stretch/>
                              </pic:blipFill>
                              <pic:spPr>
                                <a:xfrm>
                                  <a:off x="5017825" y="152400"/>
                                  <a:ext cx="576976" cy="8839200"/>
                                </a:xfrm>
                                <a:prstGeom prst="rect">
                                  <a:avLst/>
                                </a:prstGeom>
                                <a:noFill/>
                                <a:ln>
                                  <a:noFill/>
                                </a:ln>
                              </pic:spPr>
                            </pic:pic>
                          </wpg:grpSp>
                        </wpg:grpSp>
                      </wpg:grpSp>
                    </wpg:grpSp>
                  </wpg:wgp>
                </a:graphicData>
              </a:graphic>
            </wp:anchor>
          </w:drawing>
        </mc:Choice>
        <mc:Fallback>
          <w:pict>
            <v:group id="Group 116" o:spid="_x0000_s1026" style="position:absolute;margin-left:-71pt;margin-top:-2pt;width:20.25pt;height:798.4pt;z-index:251658240;mso-wrap-distance-left:0;mso-wrap-distance-right:0" coordorigin="52174" coordsize="257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">
              <v:group id="Group 1" o:spid="_x0000_s1027"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66C7ED5" w14:textId="77777777" w:rsidR="0044035F" w:rsidRDefault="0044035F">
                        <w:pPr>
                          <w:spacing w:before="0" w:line="240" w:lineRule="auto"/>
                          <w:textDirection w:val="btLr"/>
                        </w:pPr>
                      </w:p>
                    </w:txbxContent>
                  </v:textbox>
                </v:rect>
                <v:group id="Group 3" o:spid="_x0000_s1029"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3A6E27C" w14:textId="77777777" w:rsidR="0044035F" w:rsidRDefault="0044035F">
                          <w:pPr>
                            <w:spacing w:before="0" w:line="240" w:lineRule="auto"/>
                            <w:textDirection w:val="btLr"/>
                          </w:pPr>
                        </w:p>
                      </w:txbxContent>
                    </v:textbox>
                  </v:rect>
                  <v:group id="Group 5" o:spid="_x0000_s1031"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BE20A56" w14:textId="77777777" w:rsidR="0044035F" w:rsidRDefault="0044035F">
                            <w:pPr>
                              <w:spacing w:before="0" w:line="240" w:lineRule="auto"/>
                              <w:textDirection w:val="btLr"/>
                            </w:pPr>
                          </w:p>
                        </w:txbxContent>
                      </v:textbox>
                    </v:rect>
                    <v:group id="Group 7" o:spid="_x0000_s1033" style="position:absolute;left:52174;width:2571;height:75600" coordorigin="50178,1524" coordsize="5769,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50178;top:1524;width:5770;height:88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E557D7E" w14:textId="77777777" w:rsidR="0044035F" w:rsidRDefault="0044035F">
                              <w:pPr>
                                <w:spacing w:before="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5" type="#_x0000_t75" alt="AM - Config user manual.png" style="position:absolute;left:50178;top:1524;width:5770;height:883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">
                        <v:imagedata r:id="rId2" o:title="AM - Config user manual" cropleft="27055f" cropright="35272f"/>
                      </v:shape>
                    </v:group>
                  </v:group>
                </v:group>
              </v:group>
              <w10:wrap type="square"/>
            </v:group>
          </w:pict>
        </mc:Fallback>
      </mc:AlternateContent>
    </w:r>
  </w:p>
  <w:p w14:paraId="00000298" w14:textId="77777777" w:rsidR="0044035F" w:rsidRDefault="0044035F">
    <w:pPr>
      <w:pBdr>
        <w:top w:val="nil"/>
        <w:left w:val="nil"/>
        <w:bottom w:val="nil"/>
        <w:right w:val="nil"/>
        <w:between w:val="nil"/>
      </w:pBdr>
      <w:spacing w:before="0"/>
      <w:rPr>
        <w:b/>
        <w:color w:val="3C78D8"/>
      </w:rPr>
    </w:pPr>
  </w:p>
  <w:p w14:paraId="00000299" w14:textId="77777777" w:rsidR="0044035F" w:rsidRDefault="000A135F">
    <w:pPr>
      <w:pBdr>
        <w:top w:val="nil"/>
        <w:left w:val="nil"/>
        <w:bottom w:val="nil"/>
        <w:right w:val="nil"/>
        <w:between w:val="nil"/>
      </w:pBdr>
      <w:spacing w:before="0"/>
      <w:rPr>
        <w:b/>
        <w:color w:val="3C78D8"/>
      </w:rPr>
    </w:pPr>
    <w:r>
      <w:rPr>
        <w:b/>
        <w:color w:val="3C78D8"/>
      </w:rPr>
      <w:t>User Manual - Asset Management Water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95" w14:textId="77777777" w:rsidR="0044035F" w:rsidRDefault="000A135F">
    <w:pPr>
      <w:pBdr>
        <w:top w:val="nil"/>
        <w:left w:val="nil"/>
        <w:bottom w:val="nil"/>
        <w:right w:val="nil"/>
        <w:between w:val="nil"/>
      </w:pBdr>
      <w:rPr>
        <w:b/>
        <w:color w:val="3C78D8"/>
      </w:rPr>
    </w:pPr>
    <w:r>
      <w:rPr>
        <w:noProof/>
        <w:lang w:val="en-US"/>
      </w:rPr>
      <mc:AlternateContent>
        <mc:Choice Requires="wpg">
          <w:drawing>
            <wp:anchor distT="0" distB="0" distL="0" distR="0" simplePos="0" relativeHeight="251659264" behindDoc="0" locked="0" layoutInCell="1" hidden="0" allowOverlap="1">
              <wp:simplePos x="0" y="0"/>
              <wp:positionH relativeFrom="column">
                <wp:posOffset>-901699</wp:posOffset>
              </wp:positionH>
              <wp:positionV relativeFrom="paragraph">
                <wp:posOffset>-25399</wp:posOffset>
              </wp:positionV>
              <wp:extent cx="257175" cy="10153650"/>
              <wp:effectExtent l="0" t="0" r="0" b="0"/>
              <wp:wrapSquare wrapText="bothSides" distT="0" distB="0" distL="0" distR="0"/>
              <wp:docPr id="117" name="Group 117"/>
              <wp:cNvGraphicFramePr/>
              <a:graphic xmlns:a="http://schemas.openxmlformats.org/drawingml/2006/main">
                <a:graphicData uri="http://schemas.microsoft.com/office/word/2010/wordprocessingGroup">
                  <wpg:wgp>
                    <wpg:cNvGrpSpPr/>
                    <wpg:grpSpPr>
                      <a:xfrm>
                        <a:off x="0" y="0"/>
                        <a:ext cx="257175" cy="10153650"/>
                        <a:chOff x="5217400" y="0"/>
                        <a:chExt cx="257200" cy="7560000"/>
                      </a:xfrm>
                    </wpg:grpSpPr>
                    <wpg:grpSp>
                      <wpg:cNvPr id="9" name="Group 9"/>
                      <wpg:cNvGrpSpPr/>
                      <wpg:grpSpPr>
                        <a:xfrm>
                          <a:off x="5217413" y="0"/>
                          <a:ext cx="257175" cy="7560000"/>
                          <a:chOff x="5217413" y="0"/>
                          <a:chExt cx="257175" cy="7560000"/>
                        </a:xfrm>
                      </wpg:grpSpPr>
                      <wps:wsp>
                        <wps:cNvPr id="11" name="Rectangle 11"/>
                        <wps:cNvSpPr/>
                        <wps:spPr>
                          <a:xfrm>
                            <a:off x="5217413" y="0"/>
                            <a:ext cx="257175" cy="7560000"/>
                          </a:xfrm>
                          <a:prstGeom prst="rect">
                            <a:avLst/>
                          </a:prstGeom>
                          <a:noFill/>
                          <a:ln>
                            <a:noFill/>
                          </a:ln>
                        </wps:spPr>
                        <wps:txbx>
                          <w:txbxContent>
                            <w:p w14:paraId="7B576C6A"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wpg:grpSp>
                        <wpg:cNvPr id="12" name="Group 12"/>
                        <wpg:cNvGrpSpPr/>
                        <wpg:grpSpPr>
                          <a:xfrm>
                            <a:off x="5217413" y="0"/>
                            <a:ext cx="257175" cy="7560000"/>
                            <a:chOff x="5217413" y="0"/>
                            <a:chExt cx="257175" cy="7560000"/>
                          </a:xfrm>
                        </wpg:grpSpPr>
                        <wps:wsp>
                          <wps:cNvPr id="13" name="Rectangle 13"/>
                          <wps:cNvSpPr/>
                          <wps:spPr>
                            <a:xfrm>
                              <a:off x="5217413" y="0"/>
                              <a:ext cx="257175" cy="7560000"/>
                            </a:xfrm>
                            <a:prstGeom prst="rect">
                              <a:avLst/>
                            </a:prstGeom>
                            <a:noFill/>
                            <a:ln>
                              <a:noFill/>
                            </a:ln>
                          </wps:spPr>
                          <wps:txbx>
                            <w:txbxContent>
                              <w:p w14:paraId="73A0BC28"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wpg:grpSp>
                          <wpg:cNvPr id="14" name="Group 14"/>
                          <wpg:cNvGrpSpPr/>
                          <wpg:grpSpPr>
                            <a:xfrm>
                              <a:off x="5217413" y="0"/>
                              <a:ext cx="257175" cy="7560000"/>
                              <a:chOff x="5217413" y="0"/>
                              <a:chExt cx="257175" cy="7560000"/>
                            </a:xfrm>
                          </wpg:grpSpPr>
                          <wps:wsp>
                            <wps:cNvPr id="15" name="Rectangle 15"/>
                            <wps:cNvSpPr/>
                            <wps:spPr>
                              <a:xfrm>
                                <a:off x="5217413" y="0"/>
                                <a:ext cx="257175" cy="7560000"/>
                              </a:xfrm>
                              <a:prstGeom prst="rect">
                                <a:avLst/>
                              </a:prstGeom>
                              <a:noFill/>
                              <a:ln>
                                <a:noFill/>
                              </a:ln>
                            </wps:spPr>
                            <wps:txbx>
                              <w:txbxContent>
                                <w:p w14:paraId="4CA51755"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wpg:grpSp>
                            <wpg:cNvPr id="16" name="Group 16"/>
                            <wpg:cNvGrpSpPr/>
                            <wpg:grpSpPr>
                              <a:xfrm>
                                <a:off x="5217413" y="0"/>
                                <a:ext cx="257175" cy="7560000"/>
                                <a:chOff x="5017825" y="152400"/>
                                <a:chExt cx="576976" cy="8839200"/>
                              </a:xfrm>
                            </wpg:grpSpPr>
                            <wps:wsp>
                              <wps:cNvPr id="17" name="Rectangle 17"/>
                              <wps:cNvSpPr/>
                              <wps:spPr>
                                <a:xfrm>
                                  <a:off x="5017825" y="152400"/>
                                  <a:ext cx="576975" cy="8839200"/>
                                </a:xfrm>
                                <a:prstGeom prst="rect">
                                  <a:avLst/>
                                </a:prstGeom>
                                <a:noFill/>
                                <a:ln>
                                  <a:noFill/>
                                </a:ln>
                              </wps:spPr>
                              <wps:txbx>
                                <w:txbxContent>
                                  <w:p w14:paraId="694EEF8D" w14:textId="77777777" w:rsidR="0044035F" w:rsidRDefault="0044035F">
                                    <w:pPr>
                                      <w:spacing w:before="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18" descr="AM - Config user manual.png"/>
                                <pic:cNvPicPr preferRelativeResize="0"/>
                              </pic:nvPicPr>
                              <pic:blipFill rotWithShape="1">
                                <a:blip r:embed="rId1">
                                  <a:alphaModFix/>
                                </a:blip>
                                <a:srcRect l="41282" r="53821"/>
                                <a:stretch/>
                              </pic:blipFill>
                              <pic:spPr>
                                <a:xfrm>
                                  <a:off x="5017825" y="152400"/>
                                  <a:ext cx="576976" cy="8839200"/>
                                </a:xfrm>
                                <a:prstGeom prst="rect">
                                  <a:avLst/>
                                </a:prstGeom>
                                <a:noFill/>
                                <a:ln>
                                  <a:noFill/>
                                </a:ln>
                              </pic:spPr>
                            </pic:pic>
                          </wpg:grpSp>
                        </wpg:grpSp>
                      </wpg:grpSp>
                    </wpg:grpSp>
                  </wpg:wgp>
                </a:graphicData>
              </a:graphic>
            </wp:anchor>
          </w:drawing>
        </mc:Choice>
        <mc:Fallback>
          <w:pict>
            <v:group id="Group 117" o:spid="_x0000_s1036" style="position:absolute;margin-left:-71pt;margin-top:-2pt;width:20.25pt;height:799.5pt;z-index:251659264;mso-wrap-distance-left:0;mso-wrap-distance-right:0" coordorigin="52174" coordsize="257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">
              <v:group id="Group 9" o:spid="_x0000_s1037"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8"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B576C6A" w14:textId="77777777" w:rsidR="0044035F" w:rsidRDefault="0044035F">
                        <w:pPr>
                          <w:spacing w:before="0" w:line="240" w:lineRule="auto"/>
                          <w:textDirection w:val="btLr"/>
                        </w:pPr>
                      </w:p>
                    </w:txbxContent>
                  </v:textbox>
                </v:rect>
                <v:group id="Group 12" o:spid="_x0000_s1039"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40"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73A0BC28" w14:textId="77777777" w:rsidR="0044035F" w:rsidRDefault="0044035F">
                          <w:pPr>
                            <w:spacing w:before="0" w:line="240" w:lineRule="auto"/>
                            <w:textDirection w:val="btLr"/>
                          </w:pPr>
                        </w:p>
                      </w:txbxContent>
                    </v:textbox>
                  </v:rect>
                  <v:group id="Group 14" o:spid="_x0000_s1041"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2"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4CA51755" w14:textId="77777777" w:rsidR="0044035F" w:rsidRDefault="0044035F">
                            <w:pPr>
                              <w:spacing w:before="0" w:line="240" w:lineRule="auto"/>
                              <w:textDirection w:val="btLr"/>
                            </w:pPr>
                          </w:p>
                        </w:txbxContent>
                      </v:textbox>
                    </v:rect>
                    <v:group id="Group 16" o:spid="_x0000_s1043" style="position:absolute;left:52174;width:2571;height:75600" coordorigin="50178,1524" coordsize="5769,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4" style="position:absolute;left:50178;top:1524;width:5770;height:88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694EEF8D" w14:textId="77777777" w:rsidR="0044035F" w:rsidRDefault="0044035F">
                              <w:pPr>
                                <w:spacing w:before="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8" o:spid="_x0000_s1045" type="#_x0000_t75" alt="AM - Config user manual.png" style="position:absolute;left:50178;top:1524;width:5770;height:883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">
                        <v:imagedata r:id="rId2" o:title="AM - Config user manual" cropleft="27055f" cropright="35272f"/>
                      </v:shape>
                    </v:group>
                  </v:group>
                </v:group>
              </v:group>
              <w10:wrap type="square"/>
            </v:group>
          </w:pict>
        </mc:Fallback>
      </mc:AlternateContent>
    </w:r>
  </w:p>
  <w:p w14:paraId="00000296" w14:textId="77777777" w:rsidR="0044035F" w:rsidRDefault="000A135F">
    <w:pPr>
      <w:pBdr>
        <w:top w:val="nil"/>
        <w:left w:val="nil"/>
        <w:bottom w:val="nil"/>
        <w:right w:val="nil"/>
        <w:between w:val="nil"/>
      </w:pBdr>
      <w:jc w:val="right"/>
      <w:rPr>
        <w:b/>
        <w:color w:val="3C78D8"/>
      </w:rPr>
    </w:pPr>
    <w:r>
      <w:rPr>
        <w:b/>
        <w:color w:val="3C78D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7233"/>
    <w:multiLevelType w:val="multilevel"/>
    <w:tmpl w:val="B71C3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916906"/>
    <w:multiLevelType w:val="multilevel"/>
    <w:tmpl w:val="C4126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6F605D"/>
    <w:multiLevelType w:val="multilevel"/>
    <w:tmpl w:val="38C8D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C06355"/>
    <w:multiLevelType w:val="multilevel"/>
    <w:tmpl w:val="20F00D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B3210D9"/>
    <w:multiLevelType w:val="multilevel"/>
    <w:tmpl w:val="F886B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806CFD"/>
    <w:multiLevelType w:val="multilevel"/>
    <w:tmpl w:val="D806F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BB3E8E"/>
    <w:multiLevelType w:val="multilevel"/>
    <w:tmpl w:val="36362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4140E9"/>
    <w:multiLevelType w:val="multilevel"/>
    <w:tmpl w:val="B762D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27024"/>
    <w:multiLevelType w:val="multilevel"/>
    <w:tmpl w:val="AD9E35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EB75F51"/>
    <w:multiLevelType w:val="multilevel"/>
    <w:tmpl w:val="C97C4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D6530A"/>
    <w:multiLevelType w:val="multilevel"/>
    <w:tmpl w:val="EB9EB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6F06240"/>
    <w:multiLevelType w:val="multilevel"/>
    <w:tmpl w:val="E65E5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B835C6B"/>
    <w:multiLevelType w:val="multilevel"/>
    <w:tmpl w:val="9FB09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D871468"/>
    <w:multiLevelType w:val="multilevel"/>
    <w:tmpl w:val="F7D41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845564"/>
    <w:multiLevelType w:val="multilevel"/>
    <w:tmpl w:val="5D7CC830"/>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44164FCE"/>
    <w:multiLevelType w:val="multilevel"/>
    <w:tmpl w:val="ACB2A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5AB6802"/>
    <w:multiLevelType w:val="multilevel"/>
    <w:tmpl w:val="D6949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9D702A2"/>
    <w:multiLevelType w:val="multilevel"/>
    <w:tmpl w:val="3A426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ACE03A5"/>
    <w:multiLevelType w:val="multilevel"/>
    <w:tmpl w:val="FF5E7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2C46C1C"/>
    <w:multiLevelType w:val="multilevel"/>
    <w:tmpl w:val="8D66F2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81E4B41"/>
    <w:multiLevelType w:val="multilevel"/>
    <w:tmpl w:val="8102B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9920B11"/>
    <w:multiLevelType w:val="multilevel"/>
    <w:tmpl w:val="5FCA3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A34AA6"/>
    <w:multiLevelType w:val="multilevel"/>
    <w:tmpl w:val="F514C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CBC52AE"/>
    <w:multiLevelType w:val="multilevel"/>
    <w:tmpl w:val="61DCD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0027282"/>
    <w:multiLevelType w:val="multilevel"/>
    <w:tmpl w:val="6548D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F938AC"/>
    <w:multiLevelType w:val="multilevel"/>
    <w:tmpl w:val="AC5E3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9FE7E80"/>
    <w:multiLevelType w:val="multilevel"/>
    <w:tmpl w:val="9C1692A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37D4D65"/>
    <w:multiLevelType w:val="multilevel"/>
    <w:tmpl w:val="C5C0D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C7724B6"/>
    <w:multiLevelType w:val="multilevel"/>
    <w:tmpl w:val="3A703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8"/>
  </w:num>
  <w:num w:numId="2">
    <w:abstractNumId w:val="12"/>
  </w:num>
  <w:num w:numId="3">
    <w:abstractNumId w:val="15"/>
  </w:num>
  <w:num w:numId="4">
    <w:abstractNumId w:val="11"/>
  </w:num>
  <w:num w:numId="5">
    <w:abstractNumId w:val="27"/>
  </w:num>
  <w:num w:numId="6">
    <w:abstractNumId w:val="3"/>
  </w:num>
  <w:num w:numId="7">
    <w:abstractNumId w:val="20"/>
  </w:num>
  <w:num w:numId="8">
    <w:abstractNumId w:val="2"/>
  </w:num>
  <w:num w:numId="9">
    <w:abstractNumId w:val="7"/>
  </w:num>
  <w:num w:numId="10">
    <w:abstractNumId w:val="16"/>
  </w:num>
  <w:num w:numId="11">
    <w:abstractNumId w:val="21"/>
  </w:num>
  <w:num w:numId="12">
    <w:abstractNumId w:val="0"/>
  </w:num>
  <w:num w:numId="13">
    <w:abstractNumId w:val="6"/>
  </w:num>
  <w:num w:numId="14">
    <w:abstractNumId w:val="22"/>
  </w:num>
  <w:num w:numId="15">
    <w:abstractNumId w:val="8"/>
  </w:num>
  <w:num w:numId="16">
    <w:abstractNumId w:val="26"/>
  </w:num>
  <w:num w:numId="17">
    <w:abstractNumId w:val="25"/>
  </w:num>
  <w:num w:numId="18">
    <w:abstractNumId w:val="18"/>
  </w:num>
  <w:num w:numId="19">
    <w:abstractNumId w:val="1"/>
  </w:num>
  <w:num w:numId="20">
    <w:abstractNumId w:val="17"/>
  </w:num>
  <w:num w:numId="21">
    <w:abstractNumId w:val="19"/>
  </w:num>
  <w:num w:numId="22">
    <w:abstractNumId w:val="23"/>
  </w:num>
  <w:num w:numId="23">
    <w:abstractNumId w:val="13"/>
  </w:num>
  <w:num w:numId="24">
    <w:abstractNumId w:val="4"/>
  </w:num>
  <w:num w:numId="25">
    <w:abstractNumId w:val="14"/>
  </w:num>
  <w:num w:numId="26">
    <w:abstractNumId w:val="9"/>
  </w:num>
  <w:num w:numId="27">
    <w:abstractNumId w:val="5"/>
  </w:num>
  <w:num w:numId="28">
    <w:abstractNumId w:val="24"/>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35F"/>
    <w:rsid w:val="000A135F"/>
    <w:rsid w:val="0044035F"/>
    <w:rsid w:val="0057112C"/>
    <w:rsid w:val="00600B51"/>
    <w:rsid w:val="00620296"/>
    <w:rsid w:val="00AC2856"/>
    <w:rsid w:val="00BA59B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CD9AE"/>
  <w15:docId w15:val="{F0695036-C0CE-4263-ADE7-B528411A0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353744"/>
        <w:sz w:val="22"/>
        <w:szCs w:val="22"/>
        <w:lang w:val="en" w:eastAsia="en-US" w:bidi="ne-NP"/>
      </w:rPr>
    </w:rPrDefault>
    <w:pPrDefault>
      <w:pPr>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line="240" w:lineRule="auto"/>
      <w:outlineLvl w:val="0"/>
    </w:pPr>
    <w:rPr>
      <w:b/>
      <w:sz w:val="28"/>
      <w:szCs w:val="28"/>
    </w:rPr>
  </w:style>
  <w:style w:type="paragraph" w:styleId="Heading2">
    <w:name w:val="heading 2"/>
    <w:basedOn w:val="Normal"/>
    <w:next w:val="Normal"/>
    <w:pPr>
      <w:spacing w:before="320" w:line="240" w:lineRule="auto"/>
      <w:outlineLvl w:val="1"/>
    </w:pPr>
    <w:rPr>
      <w:b/>
      <w:color w:val="00AB44"/>
      <w:sz w:val="28"/>
      <w:szCs w:val="28"/>
    </w:rPr>
  </w:style>
  <w:style w:type="paragraph" w:styleId="Heading3">
    <w:name w:val="heading 3"/>
    <w:basedOn w:val="Normal"/>
    <w:next w:val="Normal"/>
    <w:pPr>
      <w:spacing w:line="240" w:lineRule="auto"/>
      <w:outlineLvl w:val="2"/>
    </w:pPr>
    <w:rPr>
      <w:b/>
      <w:color w:val="3C78D8"/>
      <w:sz w:val="26"/>
      <w:szCs w:val="26"/>
    </w:rPr>
  </w:style>
  <w:style w:type="paragraph" w:styleId="Heading4">
    <w:name w:val="heading 4"/>
    <w:basedOn w:val="Normal"/>
    <w:next w:val="Normal"/>
    <w:pPr>
      <w:keepNext/>
      <w:keepLines/>
      <w:spacing w:before="160"/>
      <w:outlineLvl w:val="3"/>
    </w:pPr>
    <w:rPr>
      <w:color w:val="3C78D8"/>
      <w:sz w:val="24"/>
      <w:szCs w:val="24"/>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18"/>
    </w:rPr>
  </w:style>
  <w:style w:type="character" w:customStyle="1" w:styleId="CommentTextChar">
    <w:name w:val="Comment Text Char"/>
    <w:basedOn w:val="DefaultParagraphFont"/>
    <w:link w:val="CommentText"/>
    <w:uiPriority w:val="99"/>
    <w:semiHidden/>
    <w:rPr>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0296"/>
    <w:pPr>
      <w:spacing w:before="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620296"/>
    <w:rPr>
      <w:rFonts w:ascii="Segoe UI" w:hAnsi="Segoe UI"/>
      <w:sz w:val="18"/>
      <w:szCs w:val="16"/>
    </w:rPr>
  </w:style>
  <w:style w:type="paragraph" w:styleId="TOC1">
    <w:name w:val="toc 1"/>
    <w:basedOn w:val="Normal"/>
    <w:next w:val="Normal"/>
    <w:autoRedefine/>
    <w:uiPriority w:val="39"/>
    <w:unhideWhenUsed/>
    <w:rsid w:val="00620296"/>
    <w:pPr>
      <w:spacing w:after="100"/>
    </w:pPr>
    <w:rPr>
      <w:szCs w:val="20"/>
    </w:rPr>
  </w:style>
  <w:style w:type="paragraph" w:styleId="TOC2">
    <w:name w:val="toc 2"/>
    <w:basedOn w:val="Normal"/>
    <w:next w:val="Normal"/>
    <w:autoRedefine/>
    <w:uiPriority w:val="39"/>
    <w:unhideWhenUsed/>
    <w:rsid w:val="00620296"/>
    <w:pPr>
      <w:spacing w:after="100"/>
      <w:ind w:left="220"/>
    </w:pPr>
    <w:rPr>
      <w:szCs w:val="20"/>
    </w:rPr>
  </w:style>
  <w:style w:type="paragraph" w:styleId="TOC3">
    <w:name w:val="toc 3"/>
    <w:basedOn w:val="Normal"/>
    <w:next w:val="Normal"/>
    <w:autoRedefine/>
    <w:uiPriority w:val="39"/>
    <w:unhideWhenUsed/>
    <w:rsid w:val="00620296"/>
    <w:pPr>
      <w:spacing w:after="100"/>
      <w:ind w:left="440"/>
    </w:pPr>
    <w:rPr>
      <w:szCs w:val="20"/>
    </w:rPr>
  </w:style>
  <w:style w:type="paragraph" w:styleId="TOC4">
    <w:name w:val="toc 4"/>
    <w:basedOn w:val="Normal"/>
    <w:next w:val="Normal"/>
    <w:autoRedefine/>
    <w:uiPriority w:val="39"/>
    <w:unhideWhenUsed/>
    <w:rsid w:val="00620296"/>
    <w:pPr>
      <w:spacing w:after="100"/>
      <w:ind w:left="660"/>
    </w:pPr>
    <w:rPr>
      <w:szCs w:val="20"/>
    </w:rPr>
  </w:style>
  <w:style w:type="character" w:styleId="Hyperlink">
    <w:name w:val="Hyperlink"/>
    <w:basedOn w:val="DefaultParagraphFont"/>
    <w:uiPriority w:val="99"/>
    <w:unhideWhenUsed/>
    <w:rsid w:val="006202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info@smarttech.com.np"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ssetmanagementsystem.netlify.a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hyperlink" Target="https://elearning.assetmgmttoo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QdodhP7clCpN2bP27mOcbeZj/w==">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7550</Words>
  <Characters>38433</Characters>
  <Application>Microsoft Office Word</Application>
  <DocSecurity>0</DocSecurity>
  <Lines>1067</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 Khadka</dc:creator>
  <cp:lastModifiedBy>user</cp:lastModifiedBy>
  <cp:revision>6</cp:revision>
  <cp:lastPrinted>2023-04-18T09:38:00Z</cp:lastPrinted>
  <dcterms:created xsi:type="dcterms:W3CDTF">2023-04-18T09:28:00Z</dcterms:created>
  <dcterms:modified xsi:type="dcterms:W3CDTF">2023-04-18T09:39:00Z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2c5eb7b6286653b0fc56eef692d5f55bceb0c7ac6d1825c97b3512a1603518ee</vt:lpwstr>
  </property>
</Properties>
</file>