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AA6C2" w14:textId="77777777" w:rsidR="008D4AFE" w:rsidRDefault="004D0AC5">
      <w:pPr>
        <w:pStyle w:val="IEEETitle"/>
        <w:rPr>
          <w:sz w:val="44"/>
          <w:szCs w:val="44"/>
        </w:rPr>
      </w:pPr>
      <w:r>
        <w:rPr>
          <w:sz w:val="40"/>
          <w:szCs w:val="40"/>
          <w:lang w:val="en-US"/>
        </w:rPr>
        <w:t>AIoT Bedroom Environment</w:t>
      </w:r>
    </w:p>
    <w:p w14:paraId="187C239D" w14:textId="77777777" w:rsidR="008D4AFE" w:rsidRDefault="004D0AC5">
      <w:pPr>
        <w:pStyle w:val="IEEEAuthorName"/>
        <w:spacing w:after="0"/>
        <w:rPr>
          <w:sz w:val="20"/>
          <w:szCs w:val="20"/>
          <w:vertAlign w:val="superscript"/>
        </w:rPr>
      </w:pPr>
      <w:r>
        <w:rPr>
          <w:sz w:val="20"/>
          <w:szCs w:val="20"/>
        </w:rPr>
        <w:t>A</w:t>
      </w:r>
      <w:r>
        <w:rPr>
          <w:sz w:val="20"/>
          <w:szCs w:val="20"/>
          <w:lang w:val="en-US"/>
        </w:rPr>
        <w:t>u</w:t>
      </w:r>
      <w:r>
        <w:rPr>
          <w:sz w:val="20"/>
          <w:szCs w:val="20"/>
        </w:rPr>
        <w:t xml:space="preserve"> </w:t>
      </w:r>
      <w:r>
        <w:rPr>
          <w:sz w:val="20"/>
          <w:szCs w:val="20"/>
          <w:lang w:val="en-US"/>
        </w:rPr>
        <w:t>Ka Long</w:t>
      </w:r>
      <w:r>
        <w:rPr>
          <w:sz w:val="20"/>
          <w:szCs w:val="20"/>
          <w:vertAlign w:val="superscript"/>
        </w:rPr>
        <w:t>1,*</w:t>
      </w:r>
    </w:p>
    <w:p w14:paraId="6D6F0E48" w14:textId="77777777" w:rsidR="008D4AFE" w:rsidRDefault="004D0AC5">
      <w:pPr>
        <w:pStyle w:val="IEEEAuthorAffiliation"/>
        <w:spacing w:after="0"/>
        <w:rPr>
          <w:szCs w:val="20"/>
        </w:rPr>
      </w:pPr>
      <w:r>
        <w:rPr>
          <w:szCs w:val="20"/>
          <w:vertAlign w:val="superscript"/>
        </w:rPr>
        <w:t>1</w:t>
      </w:r>
      <w:r>
        <w:rPr>
          <w:szCs w:val="20"/>
          <w:lang w:val="en-US"/>
        </w:rPr>
        <w:t>Sha Tin Methodist College</w:t>
      </w:r>
      <w:r>
        <w:rPr>
          <w:szCs w:val="20"/>
        </w:rPr>
        <w:t>, Hong Kong</w:t>
      </w:r>
    </w:p>
    <w:p w14:paraId="5883CE99" w14:textId="77777777" w:rsidR="008D4AFE" w:rsidRDefault="004D0AC5">
      <w:pPr>
        <w:pStyle w:val="IEEEAuthorAffiliation"/>
        <w:spacing w:after="0"/>
        <w:rPr>
          <w:szCs w:val="20"/>
        </w:rPr>
      </w:pPr>
      <w:r>
        <w:rPr>
          <w:szCs w:val="20"/>
        </w:rPr>
        <w:t xml:space="preserve">*Contact: </w:t>
      </w:r>
      <w:hyperlink r:id="rId7" w:history="1">
        <w:r>
          <w:rPr>
            <w:rStyle w:val="a4"/>
            <w:szCs w:val="20"/>
            <w:lang w:val="en-US"/>
          </w:rPr>
          <w:t>stmctommyau</w:t>
        </w:r>
        <w:r>
          <w:rPr>
            <w:rStyle w:val="a4"/>
            <w:szCs w:val="20"/>
          </w:rPr>
          <w:t>@</w:t>
        </w:r>
        <w:r>
          <w:rPr>
            <w:rStyle w:val="a4"/>
            <w:szCs w:val="20"/>
            <w:lang w:val="en-US"/>
          </w:rPr>
          <w:t>gmail</w:t>
        </w:r>
        <w:r>
          <w:rPr>
            <w:rStyle w:val="a4"/>
            <w:szCs w:val="20"/>
          </w:rPr>
          <w:t>.c</w:t>
        </w:r>
        <w:r>
          <w:rPr>
            <w:rStyle w:val="a4"/>
            <w:szCs w:val="20"/>
            <w:lang w:val="en-US"/>
          </w:rPr>
          <w:t>o</w:t>
        </w:r>
        <w:r>
          <w:rPr>
            <w:rStyle w:val="a4"/>
            <w:szCs w:val="20"/>
          </w:rPr>
          <w:t>m</w:t>
        </w:r>
      </w:hyperlink>
    </w:p>
    <w:p w14:paraId="5399B9E5" w14:textId="77777777" w:rsidR="008D4AFE" w:rsidRDefault="008D4AFE">
      <w:pPr>
        <w:rPr>
          <w:lang w:val="en-GB"/>
        </w:rPr>
      </w:pPr>
    </w:p>
    <w:p w14:paraId="4B7D58C3" w14:textId="77777777" w:rsidR="008D4AFE" w:rsidRDefault="008D4AFE">
      <w:pPr>
        <w:rPr>
          <w:lang w:val="en-GB"/>
        </w:rPr>
      </w:pPr>
    </w:p>
    <w:p w14:paraId="22C31120" w14:textId="77777777" w:rsidR="008D4AFE" w:rsidRDefault="008D4AFE">
      <w:pPr>
        <w:jc w:val="both"/>
        <w:sectPr w:rsidR="008D4AFE">
          <w:headerReference w:type="first" r:id="rId8"/>
          <w:footnotePr>
            <w:pos w:val="beneathText"/>
          </w:footnotePr>
          <w:type w:val="continuous"/>
          <w:pgSz w:w="12240" w:h="15840" w:code="1"/>
          <w:pgMar w:top="1276" w:right="868" w:bottom="1871" w:left="868" w:header="709" w:footer="720" w:gutter="0"/>
          <w:cols w:space="720"/>
          <w:docGrid w:linePitch="360"/>
        </w:sectPr>
      </w:pPr>
    </w:p>
    <w:p w14:paraId="3074BBC3" w14:textId="77777777" w:rsidR="008D4AFE" w:rsidRDefault="004D0AC5">
      <w:pPr>
        <w:pStyle w:val="IEEEAbtract"/>
      </w:pPr>
      <w:r>
        <w:rPr>
          <w:rStyle w:val="IEEEAbstractHeadingChar"/>
        </w:rPr>
        <w:t>Abstract</w:t>
      </w:r>
      <w:r>
        <w:t xml:space="preserve">— </w:t>
      </w:r>
      <w:r>
        <w:rPr>
          <w:lang w:val="en-US"/>
        </w:rPr>
        <w:t>Leverage AI and IoT technology to improve the bedroom experience, giving people the chance to rest without worry. After a long day, they can relax quickly and easily.</w:t>
      </w:r>
    </w:p>
    <w:p w14:paraId="0953F817" w14:textId="77777777" w:rsidR="008D4AFE" w:rsidRDefault="008D4AFE">
      <w:pPr>
        <w:rPr>
          <w:lang w:val="en-GB"/>
        </w:rPr>
      </w:pPr>
    </w:p>
    <w:p w14:paraId="7561526F" w14:textId="77777777" w:rsidR="008D4AFE" w:rsidRDefault="004D0AC5">
      <w:pPr>
        <w:pStyle w:val="IEEEHeading1"/>
        <w:jc w:val="both"/>
      </w:pPr>
      <w:r>
        <w:t>Introduction</w:t>
      </w:r>
    </w:p>
    <w:p w14:paraId="31A4627D" w14:textId="77777777" w:rsidR="008D4AFE" w:rsidRDefault="004D0AC5">
      <w:pPr>
        <w:pStyle w:val="IEEEParagraph"/>
        <w:tabs>
          <w:tab w:val="left" w:pos="378"/>
        </w:tabs>
      </w:pPr>
      <w:r>
        <w:t>Bedroom is a place to relax and recover from a tiring day. But there are multiple issues that make it difficult to rest. This project aims to use AI and IoT to solve these problems and create the most restful bedroom for your most exhausted moments.</w:t>
      </w:r>
    </w:p>
    <w:p w14:paraId="0A631A1F" w14:textId="1A349E21" w:rsidR="008D4AFE" w:rsidRDefault="00644CDD">
      <w:pPr>
        <w:pStyle w:val="IEEEHeading1"/>
        <w:jc w:val="both"/>
      </w:pPr>
      <w:r>
        <w:t>Problems</w:t>
      </w:r>
    </w:p>
    <w:p w14:paraId="16EDE065" w14:textId="1F6BAE92" w:rsidR="008D4AFE" w:rsidRDefault="00644CDD" w:rsidP="00644CDD">
      <w:pPr>
        <w:pStyle w:val="IEEEParagraph"/>
        <w:ind w:firstLine="288"/>
      </w:pPr>
      <w:r>
        <w:t xml:space="preserve">List of some of the problems. </w:t>
      </w:r>
    </w:p>
    <w:p w14:paraId="3EC640F5" w14:textId="5FCCE14F" w:rsidR="008D4AFE" w:rsidRDefault="00644CDD">
      <w:pPr>
        <w:pStyle w:val="IEEEHeading2"/>
        <w:numPr>
          <w:ilvl w:val="0"/>
          <w:numId w:val="7"/>
        </w:numPr>
        <w:jc w:val="both"/>
      </w:pPr>
      <w:r>
        <w:t>Lights are on while ready to sleep and in bed</w:t>
      </w:r>
    </w:p>
    <w:p w14:paraId="0063516B" w14:textId="24AAC473" w:rsidR="008D4AFE" w:rsidRDefault="003336AF" w:rsidP="00644CDD">
      <w:pPr>
        <w:pStyle w:val="IEEEParagraph"/>
        <w:ind w:left="72"/>
        <w:rPr>
          <w:rFonts w:eastAsia="Times New Roman"/>
        </w:rPr>
      </w:pPr>
      <w:r>
        <w:rPr>
          <w:rFonts w:eastAsia="Times New Roman"/>
        </w:rPr>
        <w:t>The issue is when we are in bed and ready to sleep, but the lights are still on. It is really exhausting and irritating for us to have to turn the lights off when we are already in bed and ready to sleep.</w:t>
      </w:r>
    </w:p>
    <w:p w14:paraId="463F3CCE" w14:textId="77777777" w:rsidR="00AB7FA2" w:rsidRDefault="00AB7FA2" w:rsidP="00644CDD">
      <w:pPr>
        <w:pStyle w:val="IEEEParagraph"/>
        <w:ind w:left="72"/>
        <w:rPr>
          <w:rFonts w:eastAsia="Times New Roman"/>
        </w:rPr>
      </w:pPr>
    </w:p>
    <w:p w14:paraId="64B5AA26" w14:textId="4DB4BE9C" w:rsidR="00C71BFD" w:rsidRDefault="00956742" w:rsidP="00956742">
      <w:pPr>
        <w:pStyle w:val="IEEEParagraph"/>
        <w:numPr>
          <w:ilvl w:val="0"/>
          <w:numId w:val="7"/>
        </w:numPr>
        <w:rPr>
          <w:i/>
          <w:iCs/>
        </w:rPr>
      </w:pPr>
      <w:r>
        <w:rPr>
          <w:i/>
          <w:iCs/>
        </w:rPr>
        <w:t>Lights are off while using phone</w:t>
      </w:r>
    </w:p>
    <w:p w14:paraId="2A0139B2" w14:textId="030C7A30" w:rsidR="00956742" w:rsidRDefault="00956742" w:rsidP="00956742">
      <w:pPr>
        <w:pStyle w:val="IEEEParagraph"/>
        <w:ind w:left="288" w:firstLine="0"/>
        <w:rPr>
          <w:rFonts w:eastAsia="Times New Roman"/>
        </w:rPr>
      </w:pPr>
      <w:r>
        <w:rPr>
          <w:rFonts w:eastAsia="Times New Roman"/>
        </w:rPr>
        <w:t xml:space="preserve">Looking at a phone in a dark environment can strain our </w:t>
      </w:r>
      <w:r w:rsidR="001B134E">
        <w:rPr>
          <w:rFonts w:eastAsia="Times New Roman"/>
        </w:rPr>
        <w:t>eyes [1]</w:t>
      </w:r>
      <w:r>
        <w:rPr>
          <w:rFonts w:eastAsia="Times New Roman"/>
        </w:rPr>
        <w:t xml:space="preserve">, so it's best to avoid </w:t>
      </w:r>
      <w:r w:rsidR="00116F8E">
        <w:rPr>
          <w:rFonts w:eastAsia="Times New Roman"/>
        </w:rPr>
        <w:t>this situation.</w:t>
      </w:r>
    </w:p>
    <w:p w14:paraId="10B844A1" w14:textId="77777777" w:rsidR="00AB7FA2" w:rsidRDefault="00AB7FA2" w:rsidP="00956742">
      <w:pPr>
        <w:pStyle w:val="IEEEParagraph"/>
        <w:ind w:left="288" w:firstLine="0"/>
        <w:rPr>
          <w:rFonts w:eastAsia="Times New Roman"/>
        </w:rPr>
      </w:pPr>
    </w:p>
    <w:p w14:paraId="2AFDB849" w14:textId="36B2B07F" w:rsidR="00116F8E" w:rsidRPr="00296682" w:rsidRDefault="00E44412" w:rsidP="00116F8E">
      <w:pPr>
        <w:pStyle w:val="IEEEParagraph"/>
        <w:numPr>
          <w:ilvl w:val="0"/>
          <w:numId w:val="7"/>
        </w:numPr>
        <w:rPr>
          <w:i/>
          <w:iCs/>
        </w:rPr>
      </w:pPr>
      <w:r w:rsidRPr="00296682">
        <w:rPr>
          <w:rFonts w:eastAsia="Times New Roman"/>
          <w:i/>
          <w:iCs/>
        </w:rPr>
        <w:t>Air conditioning can't always provide the ideal temperature for sleeping</w:t>
      </w:r>
    </w:p>
    <w:p w14:paraId="0029D487" w14:textId="13029A90" w:rsidR="00E44412" w:rsidRPr="00296682" w:rsidRDefault="008C6793" w:rsidP="00AB7FA2">
      <w:pPr>
        <w:pStyle w:val="IEEEParagraph"/>
        <w:numPr>
          <w:ilvl w:val="0"/>
          <w:numId w:val="8"/>
        </w:numPr>
        <w:tabs>
          <w:tab w:val="left" w:pos="288"/>
        </w:tabs>
        <w:rPr>
          <w:i/>
          <w:iCs/>
        </w:rPr>
      </w:pPr>
      <w:r>
        <w:rPr>
          <w:noProof/>
        </w:rPr>
        <w:drawing>
          <wp:anchor distT="0" distB="0" distL="114300" distR="114300" simplePos="0" relativeHeight="251659264" behindDoc="0" locked="0" layoutInCell="1" allowOverlap="1" wp14:anchorId="2CDEF28F" wp14:editId="65F036DD">
            <wp:simplePos x="0" y="0"/>
            <wp:positionH relativeFrom="margin">
              <wp:align>center</wp:align>
            </wp:positionH>
            <wp:positionV relativeFrom="paragraph">
              <wp:posOffset>197057</wp:posOffset>
            </wp:positionV>
            <wp:extent cx="4371340" cy="2207260"/>
            <wp:effectExtent l="0" t="0" r="0" b="254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1340" cy="2207260"/>
                    </a:xfrm>
                    <a:prstGeom prst="rect">
                      <a:avLst/>
                    </a:prstGeom>
                  </pic:spPr>
                </pic:pic>
              </a:graphicData>
            </a:graphic>
            <wp14:sizeRelH relativeFrom="margin">
              <wp14:pctWidth>0</wp14:pctWidth>
            </wp14:sizeRelH>
            <wp14:sizeRelV relativeFrom="margin">
              <wp14:pctHeight>0</wp14:pctHeight>
            </wp14:sizeRelV>
          </wp:anchor>
        </w:drawing>
      </w:r>
      <w:r w:rsidR="006D2EF9" w:rsidRPr="00296682">
        <w:rPr>
          <w:rFonts w:eastAsia="Times New Roman"/>
          <w:i/>
          <w:iCs/>
        </w:rPr>
        <w:t>Why temperature is important for sleeping?</w:t>
      </w:r>
    </w:p>
    <w:p w14:paraId="405E3880" w14:textId="1CC02971" w:rsidR="00284A5E" w:rsidRPr="00C30575" w:rsidRDefault="00496E5E" w:rsidP="00893469">
      <w:pPr>
        <w:pStyle w:val="IEEEFigureCaptionMulti-Lines"/>
        <w:jc w:val="center"/>
      </w:pPr>
      <w:r w:rsidRPr="00496E5E">
        <w:t xml:space="preserve"> </w:t>
      </w:r>
      <w:r>
        <w:t xml:space="preserve">Fig. </w:t>
      </w:r>
      <w:r>
        <w:fldChar w:fldCharType="begin"/>
      </w:r>
      <w:r>
        <w:instrText xml:space="preserve"> SEQ "Fig." \*Arabic </w:instrText>
      </w:r>
      <w:r>
        <w:fldChar w:fldCharType="separate"/>
      </w:r>
      <w:r>
        <w:rPr>
          <w:noProof/>
        </w:rPr>
        <w:t>1</w:t>
      </w:r>
      <w:r>
        <w:fldChar w:fldCharType="end"/>
      </w:r>
      <w:r w:rsidR="00893469">
        <w:t xml:space="preserve"> Relation between temperature and NREM </w:t>
      </w:r>
      <w:r w:rsidR="00DD34E0">
        <w:t>percetage [</w:t>
      </w:r>
      <w:r w:rsidR="00C30575">
        <w:t>2]</w:t>
      </w:r>
    </w:p>
    <w:p w14:paraId="78194623" w14:textId="6E603098" w:rsidR="00496E5E" w:rsidRDefault="006D2EF9" w:rsidP="006D2EF9">
      <w:pPr>
        <w:pStyle w:val="IEEEParagraph"/>
        <w:tabs>
          <w:tab w:val="left" w:pos="288"/>
        </w:tabs>
        <w:ind w:left="1008" w:firstLine="0"/>
        <w:rPr>
          <w:rFonts w:eastAsia="Times New Roman"/>
        </w:rPr>
      </w:pPr>
      <w:r>
        <w:rPr>
          <w:rFonts w:eastAsia="Times New Roman"/>
        </w:rPr>
        <w:t>Temperature is essential for a good night's sleep. Research has shown that human body temperature has a direct</w:t>
      </w:r>
    </w:p>
    <w:p w14:paraId="7282BC51" w14:textId="2756469B" w:rsidR="006D2EF9" w:rsidRPr="00296682" w:rsidRDefault="006D2EF9" w:rsidP="006D2EF9">
      <w:pPr>
        <w:pStyle w:val="IEEEParagraph"/>
        <w:tabs>
          <w:tab w:val="left" w:pos="288"/>
        </w:tabs>
        <w:ind w:left="1008" w:firstLine="0"/>
        <w:rPr>
          <w:rFonts w:eastAsia="Times New Roman"/>
          <w:i/>
          <w:iCs/>
        </w:rPr>
      </w:pPr>
      <w:r>
        <w:rPr>
          <w:rFonts w:eastAsia="Times New Roman"/>
        </w:rPr>
        <w:t xml:space="preserve"> correlation with the percentage of </w:t>
      </w:r>
      <w:proofErr w:type="gramStart"/>
      <w:r>
        <w:rPr>
          <w:rFonts w:eastAsia="Times New Roman"/>
        </w:rPr>
        <w:t>REM(</w:t>
      </w:r>
      <w:proofErr w:type="gramEnd"/>
      <w:r>
        <w:rPr>
          <w:rFonts w:eastAsia="Times New Roman"/>
        </w:rPr>
        <w:t>Rapid eye movement) sleep and NREM(Non-rapid eye movement) sleep.</w:t>
      </w:r>
      <w:r w:rsidR="006124EE">
        <w:rPr>
          <w:rFonts w:eastAsia="Times New Roman"/>
        </w:rPr>
        <w:t>[2</w:t>
      </w:r>
      <w:r w:rsidR="006124EE" w:rsidRPr="00DE6EF5">
        <w:rPr>
          <w:rFonts w:eastAsia="Times New Roman"/>
        </w:rPr>
        <w:t>]</w:t>
      </w:r>
    </w:p>
    <w:p w14:paraId="33DF6719" w14:textId="73B5858C" w:rsidR="00162C24" w:rsidRPr="00296682" w:rsidRDefault="00296682" w:rsidP="007A2BE0">
      <w:pPr>
        <w:pStyle w:val="IEEEParagraph"/>
        <w:numPr>
          <w:ilvl w:val="0"/>
          <w:numId w:val="8"/>
        </w:numPr>
        <w:tabs>
          <w:tab w:val="left" w:pos="288"/>
        </w:tabs>
        <w:rPr>
          <w:i/>
          <w:iCs/>
        </w:rPr>
      </w:pPr>
      <w:r w:rsidRPr="00296682">
        <w:rPr>
          <w:rFonts w:eastAsia="Times New Roman"/>
          <w:i/>
          <w:iCs/>
        </w:rPr>
        <w:t>Why can’t air conditioner provide the ideal temperature?</w:t>
      </w:r>
    </w:p>
    <w:p w14:paraId="15D14A91" w14:textId="6ACBCCCA" w:rsidR="00296682" w:rsidRDefault="009E4975" w:rsidP="009E4975">
      <w:pPr>
        <w:pStyle w:val="IEEEParagraph"/>
        <w:tabs>
          <w:tab w:val="left" w:pos="288"/>
        </w:tabs>
        <w:ind w:left="1008" w:firstLine="0"/>
        <w:rPr>
          <w:rFonts w:eastAsia="Times New Roman"/>
        </w:rPr>
      </w:pPr>
      <w:r>
        <w:rPr>
          <w:rFonts w:eastAsia="Times New Roman"/>
        </w:rPr>
        <w:tab/>
        <w:t>The air conditioner cannot adjust to the ideal temperature for human sleep. It stays at one level, while body temperature and bed temperature fluctuate throughout the night. To guarantee a good sleep, the air conditioner needs to be able to alter its temperature during the sleep.</w:t>
      </w:r>
    </w:p>
    <w:p w14:paraId="277C4D22" w14:textId="0F042446" w:rsidR="00DD34E0" w:rsidRPr="00E12F21" w:rsidRDefault="00943191" w:rsidP="00943191">
      <w:pPr>
        <w:pStyle w:val="IEEEParagraph"/>
        <w:numPr>
          <w:ilvl w:val="0"/>
          <w:numId w:val="7"/>
        </w:numPr>
        <w:rPr>
          <w:i/>
          <w:iCs/>
        </w:rPr>
      </w:pPr>
      <w:r>
        <w:rPr>
          <w:rFonts w:eastAsia="Times New Roman"/>
          <w:i/>
          <w:iCs/>
        </w:rPr>
        <w:t>Danger inside bedroom</w:t>
      </w:r>
    </w:p>
    <w:p w14:paraId="2CF03F96" w14:textId="35A4FC5E" w:rsidR="00E12F21" w:rsidRPr="00E12F21" w:rsidRDefault="00E12F21" w:rsidP="00E12F21">
      <w:pPr>
        <w:pStyle w:val="IEEEParagraph"/>
        <w:tabs>
          <w:tab w:val="left" w:pos="288"/>
        </w:tabs>
        <w:ind w:firstLine="0"/>
      </w:pPr>
      <w:r>
        <w:rPr>
          <w:rFonts w:eastAsia="Times New Roman"/>
        </w:rPr>
        <w:tab/>
        <w:t>Around 30% of domestic accidents happen in bedrooms.[3] Moreover, in the US, 450 people die each year from falling off beds.[4] This makes it dangerous for people to sleep alone without taking precautions.</w:t>
      </w:r>
    </w:p>
    <w:p w14:paraId="7D37388E" w14:textId="633D1E14" w:rsidR="008D4AFE" w:rsidRDefault="00DE6EF5">
      <w:pPr>
        <w:pStyle w:val="IEEEHeading1"/>
        <w:jc w:val="both"/>
        <w:rPr>
          <w:lang w:val="en-US"/>
        </w:rPr>
      </w:pPr>
      <w:r>
        <w:rPr>
          <w:lang w:val="en-US"/>
        </w:rPr>
        <w:lastRenderedPageBreak/>
        <w:t xml:space="preserve"> Solution</w:t>
      </w:r>
    </w:p>
    <w:p w14:paraId="59275605" w14:textId="551BDB7A" w:rsidR="007259B1" w:rsidRDefault="007259B1" w:rsidP="007259B1">
      <w:pPr>
        <w:pStyle w:val="IEEEParagraph"/>
        <w:ind w:left="72"/>
      </w:pPr>
      <w:r>
        <w:t>We can use a thermal camera to monitor objects and their temperatures. An object detection model can then be used to recognize the objects. Various algorithms can be employed to detect different patterns and states from the data. The analysis results can then be used to automate IoT devices to solve the above problems.</w:t>
      </w:r>
    </w:p>
    <w:p w14:paraId="64E81D8A" w14:textId="4D84448A" w:rsidR="008D4AFE" w:rsidRDefault="007259B1">
      <w:pPr>
        <w:pStyle w:val="IEEEHeading2"/>
        <w:ind w:left="288" w:hanging="288"/>
        <w:jc w:val="both"/>
        <w:rPr>
          <w:lang w:eastAsia="zh-CN"/>
        </w:rPr>
      </w:pPr>
      <w:r>
        <w:t xml:space="preserve">Problem </w:t>
      </w:r>
      <w:proofErr w:type="gramStart"/>
      <w:r>
        <w:t>faced</w:t>
      </w:r>
      <w:proofErr w:type="gramEnd"/>
    </w:p>
    <w:p w14:paraId="66465359" w14:textId="27428BC4" w:rsidR="003C07B1" w:rsidRDefault="003C07B1" w:rsidP="003C07B1">
      <w:pPr>
        <w:pStyle w:val="IEEEParagraph"/>
        <w:rPr>
          <w:lang w:val="en-US"/>
        </w:rPr>
      </w:pPr>
      <w:r>
        <w:t>The lack of thermal image datasets is a problem. This is because there are no standards for rendering them, making it hard to find enough data online to create a sufficient dataset. Moreover, I don't have enough items to collect the necessary amount of data.</w:t>
      </w:r>
    </w:p>
    <w:p w14:paraId="3EF8B2CC" w14:textId="09B0370A" w:rsidR="003C07B1" w:rsidRDefault="003C07B1" w:rsidP="003C07B1">
      <w:pPr>
        <w:pStyle w:val="IEEEParagraph"/>
      </w:pPr>
      <w:r>
        <w:rPr>
          <w:lang w:val="en-US"/>
        </w:rPr>
        <w:t xml:space="preserve">Therefore, </w:t>
      </w:r>
      <w:r>
        <w:t>I use visual images for object detection while preserving the temperature data from the thermal camera as a temporary bypass.</w:t>
      </w:r>
    </w:p>
    <w:p w14:paraId="328655FA" w14:textId="53B0F9EA" w:rsidR="008D4AFE" w:rsidRPr="003C07B1" w:rsidRDefault="003C07B1" w:rsidP="008C6793">
      <w:pPr>
        <w:pStyle w:val="IEEEHeading1"/>
        <w:jc w:val="left"/>
        <w:rPr>
          <w:lang w:val="en-US" w:eastAsia="zh-CN"/>
        </w:rPr>
      </w:pPr>
      <w:r>
        <w:rPr>
          <w:lang w:val="en-US" w:eastAsia="zh-CN"/>
        </w:rPr>
        <w:t>Object detection model</w:t>
      </w:r>
    </w:p>
    <w:p w14:paraId="73443C6D" w14:textId="32AA0694" w:rsidR="008C6793" w:rsidRDefault="008C6793" w:rsidP="003C07B1">
      <w:pPr>
        <w:pStyle w:val="IEEEParagraph"/>
      </w:pPr>
      <w:r w:rsidRPr="008C6793">
        <w:drawing>
          <wp:anchor distT="0" distB="0" distL="114300" distR="114300" simplePos="0" relativeHeight="251660288" behindDoc="0" locked="0" layoutInCell="1" allowOverlap="1" wp14:anchorId="7923CC9E" wp14:editId="1030271D">
            <wp:simplePos x="0" y="0"/>
            <wp:positionH relativeFrom="margin">
              <wp:align>center</wp:align>
            </wp:positionH>
            <wp:positionV relativeFrom="paragraph">
              <wp:posOffset>325755</wp:posOffset>
            </wp:positionV>
            <wp:extent cx="4829810" cy="2440305"/>
            <wp:effectExtent l="0" t="0" r="8890" b="0"/>
            <wp:wrapTopAndBottom/>
            <wp:docPr id="3076" name="Picture 4" descr="图表, 折线图&#10;&#10;描述已自动生成">
              <a:extLst xmlns:a="http://schemas.openxmlformats.org/drawingml/2006/main">
                <a:ext uri="{FF2B5EF4-FFF2-40B4-BE49-F238E27FC236}">
                  <a16:creationId xmlns:a16="http://schemas.microsoft.com/office/drawing/2014/main" id="{2D02E609-D865-567F-751A-EF73CC004E8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6" name="Picture 4" descr="图表, 折线图&#10;&#10;描述已自动生成">
                      <a:extLst>
                        <a:ext uri="{FF2B5EF4-FFF2-40B4-BE49-F238E27FC236}">
                          <a16:creationId xmlns:a16="http://schemas.microsoft.com/office/drawing/2014/main" id="{2D02E609-D865-567F-751A-EF73CC004E84}"/>
                        </a:ext>
                      </a:extLst>
                    </pic:cNvP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803" r="1585" b="2363"/>
                    <a:stretch/>
                  </pic:blipFill>
                  <pic:spPr bwMode="auto">
                    <a:xfrm>
                      <a:off x="0" y="0"/>
                      <a:ext cx="4829810" cy="2440305"/>
                    </a:xfrm>
                    <a:prstGeom prst="rect">
                      <a:avLst/>
                    </a:prstGeom>
                    <a:noFill/>
                  </pic:spPr>
                </pic:pic>
              </a:graphicData>
            </a:graphic>
          </wp:anchor>
        </w:drawing>
      </w:r>
      <w:r>
        <w:t xml:space="preserve">Yolov5 is a </w:t>
      </w:r>
      <w:proofErr w:type="gramStart"/>
      <w:r>
        <w:t>widely-used</w:t>
      </w:r>
      <w:proofErr w:type="gramEnd"/>
      <w:r>
        <w:t xml:space="preserve"> object detection model, known for its high speed and accuracy. The model used in the project has been pre-trained on the Coco datasets, with only the Person, Bed, Cell Phone, and Laptop classes enabled.</w:t>
      </w:r>
    </w:p>
    <w:p w14:paraId="1A7351DE" w14:textId="7CF9874B" w:rsidR="008C6793" w:rsidRDefault="008C6793" w:rsidP="008C6793">
      <w:pPr>
        <w:pStyle w:val="IEEEFigureCaptionMulti-Lines"/>
        <w:jc w:val="center"/>
      </w:pPr>
      <w:r w:rsidRPr="008C6793">
        <w:drawing>
          <wp:anchor distT="0" distB="0" distL="114300" distR="114300" simplePos="0" relativeHeight="251661312" behindDoc="0" locked="0" layoutInCell="1" allowOverlap="1" wp14:anchorId="1ECCD0B5" wp14:editId="0BC84A53">
            <wp:simplePos x="0" y="0"/>
            <wp:positionH relativeFrom="margin">
              <wp:align>center</wp:align>
            </wp:positionH>
            <wp:positionV relativeFrom="paragraph">
              <wp:posOffset>2750269</wp:posOffset>
            </wp:positionV>
            <wp:extent cx="4833878" cy="2814308"/>
            <wp:effectExtent l="0" t="0" r="5080" b="5715"/>
            <wp:wrapTopAndBottom/>
            <wp:docPr id="3078" name="Picture 6" descr="yolov5">
              <a:extLst xmlns:a="http://schemas.openxmlformats.org/drawingml/2006/main">
                <a:ext uri="{FF2B5EF4-FFF2-40B4-BE49-F238E27FC236}">
                  <a16:creationId xmlns:a16="http://schemas.microsoft.com/office/drawing/2014/main" id="{98CF7E4F-246B-1323-2CDE-15B263A0AF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6" descr="yolov5">
                      <a:extLst>
                        <a:ext uri="{FF2B5EF4-FFF2-40B4-BE49-F238E27FC236}">
                          <a16:creationId xmlns:a16="http://schemas.microsoft.com/office/drawing/2014/main" id="{98CF7E4F-246B-1323-2CDE-15B263A0AF0B}"/>
                        </a:ext>
                      </a:extLst>
                    </pic:cNvPr>
                    <pic:cNvPicPr>
                      <a:picLocks noChangeAspect="1" noChangeArrowheads="1"/>
                    </pic:cNvPicPr>
                  </pic:nvPicPr>
                  <pic:blipFill rotWithShape="1">
                    <a:blip r:embed="rId11">
                      <a:extLst>
                        <a:ext uri="{28A0092B-C50C-407E-A947-70E740481C1C}">
                          <a14:useLocalDpi xmlns:a14="http://schemas.microsoft.com/office/drawing/2010/main" val="0"/>
                        </a:ext>
                      </a:extLst>
                    </a:blip>
                    <a:srcRect l="7203" t="3557" r="8741" b="9441"/>
                    <a:stretch/>
                  </pic:blipFill>
                  <pic:spPr bwMode="auto">
                    <a:xfrm>
                      <a:off x="0" y="0"/>
                      <a:ext cx="4833878" cy="2814308"/>
                    </a:xfrm>
                    <a:prstGeom prst="rect">
                      <a:avLst/>
                    </a:prstGeom>
                    <a:noFill/>
                  </pic:spPr>
                </pic:pic>
              </a:graphicData>
            </a:graphic>
          </wp:anchor>
        </w:drawing>
      </w:r>
      <w:r>
        <w:t xml:space="preserve">Fig. </w:t>
      </w:r>
      <w:r>
        <w:t>2</w:t>
      </w:r>
      <w:r>
        <w:t xml:space="preserve"> </w:t>
      </w:r>
      <w:r>
        <w:t xml:space="preserve">Yolov5 Efficiency toa </w:t>
      </w:r>
      <w:proofErr w:type="gramStart"/>
      <w:r>
        <w:t>accuracy[</w:t>
      </w:r>
      <w:proofErr w:type="gramEnd"/>
      <w:r>
        <w:t>5]</w:t>
      </w:r>
    </w:p>
    <w:p w14:paraId="74C594F9" w14:textId="44853CD8" w:rsidR="008C6793" w:rsidRPr="008C6793" w:rsidRDefault="008C6793" w:rsidP="008C6793">
      <w:pPr>
        <w:pStyle w:val="IEEEParagraph"/>
      </w:pPr>
    </w:p>
    <w:p w14:paraId="173FF2B6" w14:textId="7EFF309C" w:rsidR="008C6793" w:rsidRPr="000B087C" w:rsidRDefault="008C6793" w:rsidP="000B087C">
      <w:pPr>
        <w:pStyle w:val="IEEEFigureCaptionMulti-Lines"/>
        <w:jc w:val="center"/>
      </w:pPr>
      <w:r>
        <w:t>F</w:t>
      </w:r>
      <w:r>
        <w:t xml:space="preserve">ig. </w:t>
      </w:r>
      <w:r>
        <w:t>3</w:t>
      </w:r>
      <w:r>
        <w:t xml:space="preserve"> Yolov5 </w:t>
      </w:r>
      <w:r>
        <w:t xml:space="preserve">model </w:t>
      </w:r>
      <w:proofErr w:type="gramStart"/>
      <w:r>
        <w:t>structure</w:t>
      </w:r>
      <w:r>
        <w:t>[</w:t>
      </w:r>
      <w:proofErr w:type="gramEnd"/>
      <w:r>
        <w:t>6</w:t>
      </w:r>
      <w:r>
        <w:t>]</w:t>
      </w:r>
    </w:p>
    <w:p w14:paraId="12B7E0FC" w14:textId="4956E05E" w:rsidR="008D4AFE" w:rsidRDefault="008C6793" w:rsidP="008C6793">
      <w:pPr>
        <w:pStyle w:val="IEEEHeading1"/>
        <w:jc w:val="left"/>
      </w:pPr>
      <w:r>
        <w:lastRenderedPageBreak/>
        <w:t xml:space="preserve">Algorithms </w:t>
      </w:r>
    </w:p>
    <w:p w14:paraId="7DD95FDF" w14:textId="5C9C3F80" w:rsidR="00C5477B" w:rsidRDefault="00C5477B" w:rsidP="00C5477B">
      <w:pPr>
        <w:pStyle w:val="IEEEParagraph"/>
        <w:numPr>
          <w:ilvl w:val="1"/>
          <w:numId w:val="3"/>
        </w:numPr>
        <w:rPr>
          <w:i/>
          <w:iCs/>
        </w:rPr>
      </w:pPr>
      <w:r>
        <w:rPr>
          <w:noProof/>
        </w:rPr>
        <w:drawing>
          <wp:anchor distT="0" distB="0" distL="114300" distR="114300" simplePos="0" relativeHeight="251662336" behindDoc="0" locked="0" layoutInCell="1" allowOverlap="1" wp14:anchorId="012BE5D6" wp14:editId="117A29C8">
            <wp:simplePos x="0" y="0"/>
            <wp:positionH relativeFrom="margin">
              <wp:align>center</wp:align>
            </wp:positionH>
            <wp:positionV relativeFrom="paragraph">
              <wp:posOffset>172200</wp:posOffset>
            </wp:positionV>
            <wp:extent cx="4390390" cy="4153535"/>
            <wp:effectExtent l="0" t="0" r="0" b="0"/>
            <wp:wrapTopAndBottom/>
            <wp:docPr id="2" name="图片 2" descr="Proportions of the Human Body with Respect to the Height of the He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portions of the Human Body with Respect to the Height of the Head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90390" cy="4153535"/>
                    </a:xfrm>
                    <a:prstGeom prst="rect">
                      <a:avLst/>
                    </a:prstGeom>
                    <a:noFill/>
                    <a:ln>
                      <a:noFill/>
                    </a:ln>
                  </pic:spPr>
                </pic:pic>
              </a:graphicData>
            </a:graphic>
          </wp:anchor>
        </w:drawing>
      </w:r>
      <w:r>
        <w:rPr>
          <w:i/>
          <w:iCs/>
        </w:rPr>
        <w:t>Human Lying Detection</w:t>
      </w:r>
    </w:p>
    <w:p w14:paraId="03EBD702" w14:textId="61052D78" w:rsidR="00C5477B" w:rsidRPr="00076EFC" w:rsidRDefault="00C5477B" w:rsidP="00C5477B">
      <w:pPr>
        <w:pStyle w:val="IEEEParagraph"/>
        <w:jc w:val="center"/>
        <w:rPr>
          <w:sz w:val="16"/>
          <w:szCs w:val="21"/>
          <w:lang/>
        </w:rPr>
      </w:pPr>
      <w:r w:rsidRPr="00C5477B">
        <w:rPr>
          <w:sz w:val="16"/>
          <w:szCs w:val="21"/>
        </w:rPr>
        <w:t>f</w:t>
      </w:r>
      <w:r w:rsidRPr="00C5477B">
        <w:rPr>
          <w:sz w:val="16"/>
          <w:szCs w:val="21"/>
        </w:rPr>
        <w:t xml:space="preserve">ig. </w:t>
      </w:r>
      <w:r w:rsidRPr="00C5477B">
        <w:rPr>
          <w:sz w:val="16"/>
          <w:szCs w:val="21"/>
        </w:rPr>
        <w:t>4</w:t>
      </w:r>
      <w:r w:rsidRPr="00C5477B">
        <w:rPr>
          <w:sz w:val="16"/>
          <w:szCs w:val="21"/>
        </w:rPr>
        <w:t xml:space="preserve"> </w:t>
      </w:r>
      <w:r w:rsidR="00076EFC" w:rsidRPr="00076EFC">
        <w:rPr>
          <w:sz w:val="16"/>
          <w:szCs w:val="21"/>
        </w:rPr>
        <w:t xml:space="preserve">Proportions of the Human Body with Respect to the Height of the </w:t>
      </w:r>
      <w:proofErr w:type="gramStart"/>
      <w:r w:rsidR="00076EFC" w:rsidRPr="00076EFC">
        <w:rPr>
          <w:sz w:val="16"/>
          <w:szCs w:val="21"/>
        </w:rPr>
        <w:t>Head</w:t>
      </w:r>
      <w:r w:rsidR="00076EFC">
        <w:rPr>
          <w:sz w:val="16"/>
          <w:szCs w:val="21"/>
        </w:rPr>
        <w:t>[</w:t>
      </w:r>
      <w:proofErr w:type="gramEnd"/>
      <w:r w:rsidR="00076EFC">
        <w:rPr>
          <w:sz w:val="16"/>
          <w:szCs w:val="21"/>
        </w:rPr>
        <w:t>7]</w:t>
      </w:r>
    </w:p>
    <w:p w14:paraId="0D16CD75" w14:textId="410E4C91" w:rsidR="00C5477B" w:rsidRPr="00C5477B" w:rsidRDefault="00C5477B" w:rsidP="00C5477B">
      <w:pPr>
        <w:pStyle w:val="IEEEParagraph"/>
        <w:ind w:left="288" w:firstLine="0"/>
      </w:pPr>
    </w:p>
    <w:p w14:paraId="3024C2BA" w14:textId="5EE22C32" w:rsidR="008C6793" w:rsidRDefault="00C5477B" w:rsidP="00BE52C0">
      <w:pPr>
        <w:pStyle w:val="IEEEParagraph"/>
        <w:rPr>
          <w:lang w:val="en-GB"/>
        </w:rPr>
      </w:pPr>
      <w:r>
        <w:t>The human shoulder-to-height ratio is typically 1:4</w:t>
      </w:r>
      <w:r>
        <w:t>[7]</w:t>
      </w:r>
      <w:r>
        <w:t>, with a tolerance of 1:3 to 1:5. If a person matches this ratio, they are likely lying. If not, they are likely standing or sitting.</w:t>
      </w:r>
    </w:p>
    <w:p w14:paraId="79D2F2C1" w14:textId="412AD195" w:rsidR="00076EFC" w:rsidRPr="00076EFC" w:rsidRDefault="00076EFC" w:rsidP="00076EFC">
      <w:pPr>
        <w:pStyle w:val="IEEEParagraph"/>
        <w:numPr>
          <w:ilvl w:val="1"/>
          <w:numId w:val="3"/>
        </w:numPr>
        <w:rPr>
          <w:lang w:val="en-GB"/>
        </w:rPr>
      </w:pPr>
      <w:r>
        <w:rPr>
          <w:i/>
          <w:iCs/>
          <w:lang w:val="en-GB"/>
        </w:rPr>
        <w:t>Touching/On Another Object Detection</w:t>
      </w:r>
    </w:p>
    <w:p w14:paraId="0DA0A461" w14:textId="7120CAD2" w:rsidR="008D4AFE" w:rsidRDefault="00076EFC">
      <w:pPr>
        <w:pStyle w:val="IEEEParagraph"/>
      </w:pPr>
      <w:r>
        <w:t>To determine if an object is touching another, we can calculate the percentage of the first object's bounding box that is inside the second object's bounding box. For example, if a cell phone's bounding box is mostly inside a person's bounding box, we can conclude that the person is touching the phone, or vice versa.</w:t>
      </w:r>
    </w:p>
    <w:p w14:paraId="1211DD57" w14:textId="27EF9238" w:rsidR="00076EFC" w:rsidRPr="00B66D23" w:rsidRDefault="00B66D23" w:rsidP="00076EFC">
      <w:pPr>
        <w:pStyle w:val="IEEEParagraph"/>
        <w:numPr>
          <w:ilvl w:val="1"/>
          <w:numId w:val="3"/>
        </w:numPr>
        <w:rPr>
          <w:lang w:val="en-GB"/>
        </w:rPr>
      </w:pPr>
      <w:r>
        <w:t>Movement Detection</w:t>
      </w:r>
    </w:p>
    <w:p w14:paraId="2CC928F0" w14:textId="3885AAB5" w:rsidR="00B66D23" w:rsidRDefault="00B66D23" w:rsidP="00B66D23">
      <w:pPr>
        <w:pStyle w:val="IEEEParagraph"/>
        <w:ind w:firstLine="288"/>
      </w:pPr>
      <w:r>
        <w:t>We detect whether an object is moving or not by setting the first frame coordinate as Ci. If the new frame of the object's bounding box is within a tolerance to Ci, the object is considered not moving. Otherwise, we reset Ci to the current coordinates. This can be used to detect if a human has fainted after a fall.</w:t>
      </w:r>
      <w:r>
        <w:t>’</w:t>
      </w:r>
    </w:p>
    <w:p w14:paraId="7AF2AD81" w14:textId="40BD3A1F" w:rsidR="00B66D23" w:rsidRPr="00B66D23" w:rsidRDefault="00B66D23" w:rsidP="00B66D23">
      <w:pPr>
        <w:pStyle w:val="IEEEParagraph"/>
        <w:numPr>
          <w:ilvl w:val="1"/>
          <w:numId w:val="3"/>
        </w:numPr>
        <w:rPr>
          <w:lang w:val="en-GB"/>
        </w:rPr>
      </w:pPr>
      <w:r>
        <w:t>Calculation of the Temperature of an Object Inside a Bounding Box</w:t>
      </w:r>
    </w:p>
    <w:p w14:paraId="366B8749" w14:textId="50849DC3" w:rsidR="00B66D23" w:rsidRPr="00076EFC" w:rsidRDefault="00B66D23" w:rsidP="00B66D23">
      <w:pPr>
        <w:pStyle w:val="IEEEParagraph"/>
        <w:ind w:firstLine="288"/>
        <w:rPr>
          <w:lang w:val="en-GB"/>
        </w:rPr>
      </w:pPr>
      <w:r>
        <w:t xml:space="preserve">We can calculate the temperature by taking the average inside the object's bounding box, while excluding other objects. However, since the bounding boxes are rectangles, there are unrelated parts inside the box. We need to filter them out to exclude extreme values. For example, for humans, we can exclude some </w:t>
      </w:r>
      <w:proofErr w:type="spellStart"/>
      <w:r>
        <w:t>ultra cold</w:t>
      </w:r>
      <w:proofErr w:type="spellEnd"/>
      <w:r>
        <w:t xml:space="preserve"> or hot temperatures that are impossible for a human to have.</w:t>
      </w:r>
    </w:p>
    <w:p w14:paraId="65BBF74B" w14:textId="30435A6C" w:rsidR="00B66D23" w:rsidRPr="00B66D23" w:rsidRDefault="00B66D23" w:rsidP="000F5558">
      <w:pPr>
        <w:pStyle w:val="IEEEHeading1"/>
        <w:jc w:val="left"/>
        <w:rPr>
          <w:lang w:val="en-GB"/>
        </w:rPr>
      </w:pPr>
      <w:r>
        <w:rPr>
          <w:lang w:val="en-GB"/>
        </w:rPr>
        <w:t xml:space="preserve"> Networking</w:t>
      </w:r>
    </w:p>
    <w:p w14:paraId="7AC7545B" w14:textId="3AA23969" w:rsidR="008D4AFE" w:rsidRPr="00BE52C0" w:rsidRDefault="008D1673" w:rsidP="008D1673">
      <w:pPr>
        <w:pStyle w:val="IEEEParagraph"/>
        <w:ind w:firstLine="289"/>
      </w:pPr>
      <w:r>
        <w:t>This project used socket networking to connect the thermal camera to the main processor (the PC). The current thermal camera is a mobile phone equipped with a thermal camera, so Java code was written on the thermal camera side, while Python was used on the main processor. However, since socket is a unified protocol, they can be connected seamlessly.</w:t>
      </w:r>
      <w:r>
        <w:t xml:space="preserve"> </w:t>
      </w:r>
    </w:p>
    <w:p w14:paraId="78B0C310" w14:textId="77777777" w:rsidR="006E4C2E" w:rsidRDefault="006E4C2E">
      <w:pPr>
        <w:suppressAutoHyphens w:val="0"/>
        <w:rPr>
          <w:smallCaps/>
          <w:sz w:val="20"/>
          <w:lang w:val="en-GB"/>
        </w:rPr>
      </w:pPr>
      <w:r>
        <w:rPr>
          <w:lang w:val="en-GB"/>
        </w:rPr>
        <w:br w:type="page"/>
      </w:r>
    </w:p>
    <w:p w14:paraId="035AE2EF" w14:textId="40AE4599" w:rsidR="008D1673" w:rsidRDefault="008D1673" w:rsidP="00BE52C0">
      <w:pPr>
        <w:pStyle w:val="IEEEHeading1"/>
        <w:tabs>
          <w:tab w:val="clear" w:pos="288"/>
          <w:tab w:val="left" w:pos="142"/>
          <w:tab w:val="left" w:pos="426"/>
        </w:tabs>
        <w:jc w:val="left"/>
        <w:rPr>
          <w:lang w:val="en-US"/>
        </w:rPr>
      </w:pPr>
      <w:r w:rsidRPr="008D1673">
        <w:rPr>
          <w:lang w:val="en-GB"/>
        </w:rPr>
        <w:lastRenderedPageBreak/>
        <w:t>Actual use</w:t>
      </w:r>
      <w:r w:rsidRPr="008D1673">
        <w:rPr>
          <w:lang w:val="en-US"/>
        </w:rPr>
        <w:t xml:space="preserve"> </w:t>
      </w:r>
    </w:p>
    <w:p w14:paraId="3EE87FCE" w14:textId="052949D7" w:rsidR="00BE52C0" w:rsidRPr="00BE52C0" w:rsidRDefault="00BE52C0" w:rsidP="00BE52C0">
      <w:pPr>
        <w:pStyle w:val="IEEEParagraph"/>
        <w:rPr>
          <w:lang w:val="en-US"/>
        </w:rPr>
      </w:pPr>
      <w:r>
        <w:t>We receive visual and thermal images from the thermal camera via intranet. We then use YOLOv5 to detect objects in the visual image. We then run algorithms on both the visual and thermal images. This allows us to do IoT automation with the results. For example, if a person is lying in bed and not touching their phone, we can consider them ready for sleep and turn off the lights. Or, if a person is using their phone, we can turn the lights on,</w:t>
      </w:r>
      <w:r>
        <w:t xml:space="preserve"> </w:t>
      </w:r>
      <w:r>
        <w:t>etc. We can also set up other automations with other constraints.</w:t>
      </w:r>
    </w:p>
    <w:p w14:paraId="09E11CD2" w14:textId="77777777" w:rsidR="008D4AFE" w:rsidRDefault="004D0AC5" w:rsidP="00BE52C0">
      <w:pPr>
        <w:pStyle w:val="IEEEHeading1"/>
        <w:tabs>
          <w:tab w:val="clear" w:pos="288"/>
          <w:tab w:val="left" w:pos="426"/>
        </w:tabs>
        <w:ind w:left="-142" w:firstLine="142"/>
        <w:jc w:val="both"/>
      </w:pPr>
      <w:r>
        <w:t>Conclusions</w:t>
      </w:r>
    </w:p>
    <w:p w14:paraId="1647EEAF" w14:textId="3F5A19BC" w:rsidR="007A0DD7" w:rsidRDefault="007A0DD7" w:rsidP="007A0DD7">
      <w:pPr>
        <w:pStyle w:val="IEEEParagraph"/>
      </w:pPr>
      <w:r>
        <w:t>In conclusion, this project seeks to leverage AI and IoT technology to improve the bedroom experience and make it easier for people to relax. I present a novel solution to the problems of the lights being on while in bed, the lights being off while using the phone, and the air conditioning not providing the ideal temperature for sleeping. I also discuss the danger of sleeping alone in a bedroom and propose a solution to monitor and detect objects and their temperatures. Finally, I implemented a networking system and discussed actual use cases for IoT automation.</w:t>
      </w:r>
    </w:p>
    <w:p w14:paraId="609C5BC8" w14:textId="77777777" w:rsidR="007A0DD7" w:rsidRDefault="007A0DD7" w:rsidP="007A0DD7">
      <w:pPr>
        <w:pStyle w:val="IEEEParagraph"/>
      </w:pPr>
    </w:p>
    <w:p w14:paraId="6979E7F0" w14:textId="36759B4E" w:rsidR="007A0DD7" w:rsidRDefault="007A0DD7" w:rsidP="007A0DD7">
      <w:pPr>
        <w:pStyle w:val="IEEEParagraph"/>
      </w:pPr>
      <w:r>
        <w:t xml:space="preserve">This project enhances the bedroom environment better than ever before. There has not been much attention on specifically improving the bedroom environment, yet this is one of the places where we spend most of our time. With my project, we can achieve a </w:t>
      </w:r>
      <w:proofErr w:type="spellStart"/>
      <w:r>
        <w:t>cozy</w:t>
      </w:r>
      <w:proofErr w:type="spellEnd"/>
      <w:r>
        <w:t xml:space="preserve"> and safe bedroom for everyone to enjoy and recover. Moreover, this can improve the efficiency of people at work, as better rest and sleep quality have been proven to have a correlation with presenteeism.</w:t>
      </w:r>
      <w:r>
        <w:t>[8]</w:t>
      </w:r>
    </w:p>
    <w:p w14:paraId="04C3CBB1" w14:textId="77777777" w:rsidR="007A0DD7" w:rsidRDefault="007A0DD7" w:rsidP="007A0DD7">
      <w:pPr>
        <w:pStyle w:val="IEEEParagraph"/>
      </w:pPr>
    </w:p>
    <w:p w14:paraId="1C1B62EE" w14:textId="6669EF2F" w:rsidR="008D4AFE" w:rsidRPr="007A0DD7" w:rsidRDefault="007A0DD7" w:rsidP="007A0DD7">
      <w:pPr>
        <w:pStyle w:val="IEEEParagraph"/>
        <w:rPr>
          <w:lang/>
        </w:rPr>
      </w:pPr>
      <w:r>
        <w:t>I hope this project can bring a new change to people's lives and offer an opportunity for technology to become part of their daily lives.</w:t>
      </w:r>
    </w:p>
    <w:p w14:paraId="313DC0A4" w14:textId="77777777" w:rsidR="008D4AFE" w:rsidRDefault="004D0AC5">
      <w:pPr>
        <w:pStyle w:val="IEEEHeading1"/>
        <w:numPr>
          <w:ilvl w:val="0"/>
          <w:numId w:val="0"/>
        </w:numPr>
        <w:jc w:val="both"/>
      </w:pPr>
      <w:r>
        <w:t>References</w:t>
      </w:r>
    </w:p>
    <w:p w14:paraId="61ADF306" w14:textId="2534369C" w:rsidR="00063657" w:rsidRDefault="00EF38C1" w:rsidP="005F2323">
      <w:pPr>
        <w:pStyle w:val="IEEEReferenceItem"/>
      </w:pPr>
      <w:r w:rsidRPr="00063657">
        <w:t>Afshan Yasmen,</w:t>
      </w:r>
      <w:r w:rsidR="00913B85">
        <w:t xml:space="preserve"> thehindu.com,</w:t>
      </w:r>
      <w:r>
        <w:t xml:space="preserve"> </w:t>
      </w:r>
      <w:r w:rsidR="00063657" w:rsidRPr="00063657">
        <w:t>Staring at your mobile in the dark could harm your eyes</w:t>
      </w:r>
      <w:r w:rsidR="00913B85">
        <w:t xml:space="preserve">, </w:t>
      </w:r>
      <w:hyperlink r:id="rId13" w:history="1">
        <w:r w:rsidR="006124EE" w:rsidRPr="004B0DCA">
          <w:rPr>
            <w:rStyle w:val="a4"/>
          </w:rPr>
          <w:t>https://www.thehindu.com/news/national/karnataka/staring-at-your-mobile-in-the-dark-could-harm-your-eyes/article7721603.ece</w:t>
        </w:r>
      </w:hyperlink>
    </w:p>
    <w:p w14:paraId="2B19DCC1" w14:textId="157271BA" w:rsidR="008B3145" w:rsidRDefault="004E3CF0" w:rsidP="00476C22">
      <w:pPr>
        <w:pStyle w:val="IEEEReferenceItem"/>
      </w:pPr>
      <w:r w:rsidRPr="004E3CF0">
        <w:t xml:space="preserve">Edward C Harding, </w:t>
      </w:r>
      <w:r w:rsidRPr="00C30575">
        <w:t xml:space="preserve">Nicholas P </w:t>
      </w:r>
      <w:proofErr w:type="gramStart"/>
      <w:r w:rsidRPr="00C30575">
        <w:t>Franks,</w:t>
      </w:r>
      <w:r w:rsidR="00991F8D" w:rsidRPr="00C30575">
        <w:t>and</w:t>
      </w:r>
      <w:proofErr w:type="gramEnd"/>
      <w:r w:rsidRPr="00C30575">
        <w:t xml:space="preserve"> William Wisden</w:t>
      </w:r>
      <w:r w:rsidR="00991F8D" w:rsidRPr="008842AB">
        <w:rPr>
          <w:i/>
          <w:iCs/>
        </w:rPr>
        <w:t>, Sleep and thermoregulation</w:t>
      </w:r>
      <w:r w:rsidR="00991F8D" w:rsidRPr="008B3145">
        <w:t xml:space="preserve">, </w:t>
      </w:r>
      <w:r w:rsidR="008B3145" w:rsidRPr="008842AB">
        <w:rPr>
          <w:i/>
          <w:iCs/>
        </w:rPr>
        <w:t>Current Opinion in Physiology</w:t>
      </w:r>
      <w:r w:rsidR="008B3145">
        <w:t>, vol. 15</w:t>
      </w:r>
      <w:r w:rsidR="008842AB">
        <w:t>,pp. 7-13, Jun. 2020</w:t>
      </w:r>
    </w:p>
    <w:p w14:paraId="62819C4C" w14:textId="39CC0118" w:rsidR="00E12F21" w:rsidRDefault="00884CEB" w:rsidP="00476C22">
      <w:pPr>
        <w:pStyle w:val="IEEEReferenceItem"/>
      </w:pPr>
      <w:r w:rsidRPr="00884CEB">
        <w:t xml:space="preserve">10-year average, Underlying Cause of Death: </w:t>
      </w:r>
      <w:proofErr w:type="gramStart"/>
      <w:r w:rsidRPr="00884CEB">
        <w:t>2014,CDC</w:t>
      </w:r>
      <w:proofErr w:type="gramEnd"/>
      <w:r w:rsidRPr="00884CEB">
        <w:t>,http://wonder.cdc.gov/</w:t>
      </w:r>
    </w:p>
    <w:p w14:paraId="6252DA58" w14:textId="5F2F5277" w:rsidR="00884CEB" w:rsidRPr="008C6793" w:rsidRDefault="002A0573" w:rsidP="00476C22">
      <w:pPr>
        <w:pStyle w:val="IEEEReferenceItem"/>
      </w:pPr>
      <w:r w:rsidRPr="002A0573">
        <w:rPr>
          <w:i/>
          <w:iCs/>
        </w:rPr>
        <w:t>SLIP, TRIP AND FALL ACCIDENTS: LIST OF SURPRISING STATISTICS</w:t>
      </w:r>
      <w:r w:rsidRPr="002A0573">
        <w:t>: https://callsam.com/blog/slip-trip-and-fall-accidents-list-of-surprising-statistics/, data from CDC,</w:t>
      </w:r>
      <w:r>
        <w:t xml:space="preserve"> </w:t>
      </w:r>
      <w:r w:rsidRPr="002A0573">
        <w:t xml:space="preserve">OSHA, etc. </w:t>
      </w:r>
      <w:r w:rsidRPr="002A0573">
        <w:rPr>
          <w:rFonts w:ascii="Roboto" w:hAnsi="Roboto" w:cs="Roboto"/>
        </w:rPr>
        <w:t>﻿</w:t>
      </w:r>
    </w:p>
    <w:p w14:paraId="357B8B81" w14:textId="42C40A54" w:rsidR="008C6793" w:rsidRDefault="008C6793" w:rsidP="00476C22">
      <w:pPr>
        <w:pStyle w:val="IEEEReferenceItem"/>
      </w:pPr>
      <w:r>
        <w:t>Yolov5 GitHub repo:</w:t>
      </w:r>
      <w:r w:rsidRPr="008C6793">
        <w:t xml:space="preserve"> </w:t>
      </w:r>
      <w:hyperlink r:id="rId14" w:history="1">
        <w:r w:rsidRPr="00611AA7">
          <w:rPr>
            <w:rStyle w:val="a4"/>
          </w:rPr>
          <w:t>https://github.com/ultralytics/yolov5</w:t>
        </w:r>
      </w:hyperlink>
    </w:p>
    <w:p w14:paraId="2ED4DDDF" w14:textId="6AD0BB1B" w:rsidR="008C6793" w:rsidRPr="008C6793" w:rsidRDefault="008C6793" w:rsidP="00476C22">
      <w:pPr>
        <w:pStyle w:val="IEEEReferenceItem"/>
      </w:pPr>
      <w:proofErr w:type="spellStart"/>
      <w:r>
        <w:t>seekFire</w:t>
      </w:r>
      <w:proofErr w:type="spellEnd"/>
      <w:r>
        <w:t>, Yolov5 GitHub repo, issue 280,</w:t>
      </w:r>
      <w:r>
        <w:rPr>
          <w:i/>
          <w:iCs/>
        </w:rPr>
        <w:t xml:space="preserve"> Overview of model structure about YOLOv5, </w:t>
      </w:r>
      <w:hyperlink r:id="rId15" w:history="1">
        <w:r w:rsidRPr="00611AA7">
          <w:rPr>
            <w:rStyle w:val="a4"/>
            <w:i/>
            <w:iCs/>
          </w:rPr>
          <w:t>https://github.com/ultralytics/yolov5/issues/280</w:t>
        </w:r>
      </w:hyperlink>
    </w:p>
    <w:p w14:paraId="35EDB642" w14:textId="760B28AF" w:rsidR="00C5477B" w:rsidRPr="00C5477B" w:rsidRDefault="00C5477B" w:rsidP="00C5477B">
      <w:pPr>
        <w:pStyle w:val="IEEEReferenceItem"/>
        <w:rPr>
          <w:i/>
          <w:iCs/>
        </w:rPr>
      </w:pPr>
      <w:r w:rsidRPr="00C5477B">
        <w:t>Liyanage C De Silva</w:t>
      </w:r>
      <w:r>
        <w:t>,</w:t>
      </w:r>
      <w:r w:rsidRPr="00C5477B">
        <w:t xml:space="preserve"> </w:t>
      </w:r>
      <w:r w:rsidRPr="00C5477B">
        <w:t xml:space="preserve">Audiovisual Sensing of Human Movements for </w:t>
      </w:r>
      <w:proofErr w:type="gramStart"/>
      <w:r w:rsidRPr="00C5477B">
        <w:t>Home-Care</w:t>
      </w:r>
      <w:proofErr w:type="gramEnd"/>
      <w:r w:rsidRPr="00C5477B">
        <w:t xml:space="preserve"> and Security in a Smart Environment</w:t>
      </w:r>
      <w:r>
        <w:t>,</w:t>
      </w:r>
      <w:r w:rsidRPr="00C5477B">
        <w:t xml:space="preserve"> </w:t>
      </w:r>
      <w:r w:rsidRPr="00C5477B">
        <w:t>Proportions of the Human Body with Respect to the Height of the Head</w:t>
      </w:r>
      <w:r>
        <w:t xml:space="preserve">, </w:t>
      </w:r>
      <w:r w:rsidRPr="00C5477B">
        <w:rPr>
          <w:i/>
          <w:iCs/>
        </w:rPr>
        <w:t>International Journal on Smart Sensing and Intelligent Systems</w:t>
      </w:r>
      <w:r>
        <w:rPr>
          <w:i/>
          <w:iCs/>
        </w:rPr>
        <w:t xml:space="preserve">, </w:t>
      </w:r>
      <w:r>
        <w:t xml:space="preserve">Jan. 2008 </w:t>
      </w:r>
    </w:p>
    <w:p w14:paraId="0CB362F5" w14:textId="76AD4F5D" w:rsidR="008D4AFE" w:rsidRPr="007A0DD7" w:rsidRDefault="007A0DD7" w:rsidP="007A0DD7">
      <w:pPr>
        <w:pStyle w:val="IEEEReferenceItem"/>
        <w:rPr>
          <w:i/>
          <w:iCs/>
        </w:rPr>
      </w:pPr>
      <w:proofErr w:type="spellStart"/>
      <w:r w:rsidRPr="007A0DD7">
        <w:t>Yoshiki</w:t>
      </w:r>
      <w:proofErr w:type="spellEnd"/>
      <w:r w:rsidRPr="007A0DD7">
        <w:t xml:space="preserve"> Ishibashi MD, </w:t>
      </w:r>
      <w:proofErr w:type="spellStart"/>
      <w:r w:rsidRPr="007A0DD7">
        <w:t>Akiyoshi</w:t>
      </w:r>
      <w:proofErr w:type="spellEnd"/>
      <w:r w:rsidRPr="007A0DD7">
        <w:t xml:space="preserve"> Shimura MD, PhD</w:t>
      </w:r>
      <w:r>
        <w:t>,</w:t>
      </w:r>
      <w:r w:rsidRPr="007A0DD7">
        <w:t xml:space="preserve"> </w:t>
      </w:r>
      <w:r w:rsidRPr="007A0DD7">
        <w:rPr>
          <w:i/>
          <w:iCs/>
        </w:rPr>
        <w:t>Association between work productivity and sleep health: A cross-sectional study in Japan</w:t>
      </w:r>
      <w:r>
        <w:t>, 4 Aug.2020</w:t>
      </w:r>
      <w:r w:rsidR="00991F8D">
        <w:t xml:space="preserve"> </w:t>
      </w:r>
    </w:p>
    <w:sectPr w:rsidR="008D4AFE" w:rsidRPr="007A0DD7">
      <w:headerReference w:type="even" r:id="rId16"/>
      <w:headerReference w:type="default" r:id="rId17"/>
      <w:headerReference w:type="first" r:id="rId18"/>
      <w:footnotePr>
        <w:pos w:val="beneathText"/>
      </w:footnotePr>
      <w:type w:val="continuous"/>
      <w:pgSz w:w="12240" w:h="15840" w:code="1"/>
      <w:pgMar w:top="1276" w:right="868" w:bottom="1871" w:left="868" w:header="709"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AA200" w14:textId="77777777" w:rsidR="00D01334" w:rsidRDefault="00D01334">
      <w:r>
        <w:separator/>
      </w:r>
    </w:p>
  </w:endnote>
  <w:endnote w:type="continuationSeparator" w:id="0">
    <w:p w14:paraId="74BB2146" w14:textId="77777777" w:rsidR="00D01334" w:rsidRDefault="00D01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DejaVu Sans"/>
    <w:charset w:val="00"/>
    <w:family w:val="swiss"/>
    <w:pitch w:val="variable"/>
    <w:sig w:usb0="E7002EFF" w:usb1="D200FDFF" w:usb2="0A246029" w:usb3="00000000" w:csb0="000001FF" w:csb1="00000000"/>
  </w:font>
  <w:font w:name="Courier">
    <w:panose1 w:val="02070409020205020404"/>
    <w:charset w:val="00"/>
    <w:family w:val="auto"/>
    <w:pitch w:val="variable"/>
    <w:sig w:usb0="00000003" w:usb1="00000000" w:usb2="00000000" w:usb3="00000000" w:csb0="00000003" w:csb1="00000000"/>
  </w:font>
  <w:font w:name="Roboto">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431BD" w14:textId="77777777" w:rsidR="00D01334" w:rsidRDefault="00D01334">
      <w:r>
        <w:separator/>
      </w:r>
    </w:p>
  </w:footnote>
  <w:footnote w:type="continuationSeparator" w:id="0">
    <w:p w14:paraId="0DABEA85" w14:textId="77777777" w:rsidR="00D01334" w:rsidRDefault="00D013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B254A" w14:textId="77777777" w:rsidR="008D4AFE" w:rsidRDefault="004D0AC5">
    <w:pPr>
      <w:pStyle w:val="ab"/>
      <w:rPr>
        <w:iCs/>
        <w:caps/>
        <w:sz w:val="16"/>
        <w:szCs w:val="16"/>
        <w:lang w:val="en-GB"/>
      </w:rPr>
    </w:pPr>
    <w:r>
      <w:rPr>
        <w:iCs/>
        <w:caps/>
        <w:sz w:val="16"/>
        <w:szCs w:val="16"/>
        <w:lang w:val="en-GB"/>
      </w:rPr>
      <w:t>21ST International Symposium on Space Terahertz Technology, Oxford, 23-25 March, 2010</w:t>
    </w:r>
  </w:p>
  <w:p w14:paraId="49A272F4" w14:textId="77777777" w:rsidR="008D4AFE" w:rsidRDefault="008D4AFE">
    <w:pPr>
      <w:pStyle w:val="ab"/>
      <w:rPr>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2D71E" w14:textId="77777777" w:rsidR="008D4AFE" w:rsidRDefault="008D4AF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27412" w14:textId="77777777" w:rsidR="008D4AFE" w:rsidRDefault="008D4AF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D564C" w14:textId="77777777" w:rsidR="008D4AFE" w:rsidRDefault="008D4AF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B6241706"/>
    <w:name w:val="WW8Num3"/>
    <w:lvl w:ilvl="0">
      <w:start w:val="1"/>
      <w:numFmt w:val="upperRoman"/>
      <w:pStyle w:val="IEEEHeading1"/>
      <w:lvlText w:val="%1."/>
      <w:lvlJc w:val="left"/>
      <w:pPr>
        <w:tabs>
          <w:tab w:val="left" w:pos="288"/>
        </w:tabs>
        <w:ind w:left="288" w:hanging="288"/>
      </w:pPr>
      <w:rPr>
        <w:rFonts w:ascii="Times New Roman" w:eastAsia="Arial Unicode MS" w:hAnsi="Times New Roman" w:cs="Times New Roman"/>
        <w:b w:val="0"/>
        <w:bCs w:val="0"/>
        <w:i w:val="0"/>
        <w:iCs w:val="0"/>
        <w:caps/>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lvl>
    <w:lvl w:ilvl="1">
      <w:start w:val="1"/>
      <w:numFmt w:val="upperLetter"/>
      <w:lvlText w:val="%2."/>
      <w:lvlJc w:val="left"/>
      <w:pPr>
        <w:tabs>
          <w:tab w:val="left" w:pos="288"/>
        </w:tabs>
        <w:ind w:left="288" w:hanging="288"/>
      </w:pPr>
      <w:rPr>
        <w:rFonts w:ascii="Times New Roman" w:hAnsi="Times New Roman"/>
        <w:b w:val="0"/>
        <w:i/>
        <w:iCs w:val="0"/>
        <w:sz w:val="20"/>
      </w:r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1" w15:restartNumberingAfterBreak="0">
    <w:nsid w:val="00000002"/>
    <w:multiLevelType w:val="multilevel"/>
    <w:tmpl w:val="00000003"/>
    <w:name w:val="WW8Num19"/>
    <w:lvl w:ilvl="0">
      <w:start w:val="1"/>
      <w:numFmt w:val="decimal"/>
      <w:pStyle w:val="IEEEReferenceItem"/>
      <w:lvlText w:val="[%1]"/>
      <w:lvlJc w:val="left"/>
      <w:pPr>
        <w:tabs>
          <w:tab w:val="left" w:pos="432"/>
        </w:tabs>
        <w:ind w:left="432" w:hanging="432"/>
      </w:pPr>
    </w:lvl>
    <w:lvl w:ilvl="1">
      <w:start w:val="1"/>
      <w:numFmt w:val="decimal"/>
      <w:lvlText w:val="%1.%2)"/>
      <w:lvlJc w:val="left"/>
      <w:pPr>
        <w:tabs>
          <w:tab w:val="left" w:pos="936"/>
        </w:tabs>
        <w:ind w:left="936" w:hanging="720"/>
      </w:pPr>
    </w:lvl>
    <w:lvl w:ilvl="2">
      <w:start w:val="1"/>
      <w:numFmt w:val="decimal"/>
      <w:lvlText w:val="%3)"/>
      <w:lvlJc w:val="left"/>
      <w:pPr>
        <w:tabs>
          <w:tab w:val="left" w:pos="360"/>
        </w:tabs>
        <w:ind w:left="360" w:hanging="360"/>
      </w:pPr>
    </w:lvl>
    <w:lvl w:ilvl="3">
      <w:start w:val="1"/>
      <w:numFmt w:val="decimal"/>
      <w:lvlText w:val="%1.%2.%3.%4."/>
      <w:lvlJc w:val="left"/>
      <w:pPr>
        <w:tabs>
          <w:tab w:val="left" w:pos="1296"/>
        </w:tabs>
        <w:ind w:left="1296" w:hanging="1080"/>
      </w:pPr>
    </w:lvl>
    <w:lvl w:ilvl="4">
      <w:start w:val="1"/>
      <w:numFmt w:val="decimal"/>
      <w:lvlText w:val="%1.%2.%3.%4.%5."/>
      <w:lvlJc w:val="left"/>
      <w:pPr>
        <w:tabs>
          <w:tab w:val="left" w:pos="1296"/>
        </w:tabs>
        <w:ind w:left="1296" w:hanging="1080"/>
      </w:pPr>
    </w:lvl>
    <w:lvl w:ilvl="5">
      <w:start w:val="1"/>
      <w:numFmt w:val="decimal"/>
      <w:lvlText w:val="%1.%2.%3.%4.%5.%6."/>
      <w:lvlJc w:val="left"/>
      <w:pPr>
        <w:tabs>
          <w:tab w:val="left" w:pos="1656"/>
        </w:tabs>
        <w:ind w:left="1656" w:hanging="1440"/>
      </w:pPr>
    </w:lvl>
    <w:lvl w:ilvl="6">
      <w:start w:val="1"/>
      <w:numFmt w:val="decimal"/>
      <w:lvlText w:val="%1.%2.%3.%4.%5.%6.%7."/>
      <w:lvlJc w:val="left"/>
      <w:pPr>
        <w:tabs>
          <w:tab w:val="left" w:pos="1656"/>
        </w:tabs>
        <w:ind w:left="1656" w:hanging="1440"/>
      </w:pPr>
    </w:lvl>
    <w:lvl w:ilvl="7">
      <w:start w:val="1"/>
      <w:numFmt w:val="decimal"/>
      <w:lvlText w:val="%1.%2.%3.%4.%5.%6.%7.%8."/>
      <w:lvlJc w:val="left"/>
      <w:pPr>
        <w:tabs>
          <w:tab w:val="left" w:pos="2016"/>
        </w:tabs>
        <w:ind w:left="2016" w:hanging="1800"/>
      </w:pPr>
    </w:lvl>
    <w:lvl w:ilvl="8">
      <w:start w:val="1"/>
      <w:numFmt w:val="decimal"/>
      <w:lvlText w:val="%1.%2.%3.%4.%5.%6.%7.%8.%9."/>
      <w:lvlJc w:val="left"/>
      <w:pPr>
        <w:tabs>
          <w:tab w:val="left" w:pos="2016"/>
        </w:tabs>
        <w:ind w:left="2016" w:hanging="1800"/>
      </w:pPr>
    </w:lvl>
  </w:abstractNum>
  <w:abstractNum w:abstractNumId="2" w15:restartNumberingAfterBreak="0">
    <w:nsid w:val="00000003"/>
    <w:multiLevelType w:val="multilevel"/>
    <w:tmpl w:val="00000004"/>
    <w:name w:val="WW8Num21"/>
    <w:lvl w:ilvl="0">
      <w:start w:val="1"/>
      <w:numFmt w:val="bullet"/>
      <w:lvlText w:val=""/>
      <w:lvlJc w:val="left"/>
      <w:pPr>
        <w:tabs>
          <w:tab w:val="left" w:pos="432"/>
        </w:tabs>
        <w:ind w:left="432" w:hanging="144"/>
      </w:pPr>
      <w:rPr>
        <w:rFonts w:ascii="Symbol" w:hAnsi="Symbol" w:cs="Times New Roman"/>
        <w:sz w:val="20"/>
        <w:szCs w:val="16"/>
      </w:rPr>
    </w:lvl>
    <w:lvl w:ilvl="1">
      <w:start w:val="1"/>
      <w:numFmt w:val="bullet"/>
      <w:lvlText w:val=""/>
      <w:lvlJc w:val="left"/>
      <w:pPr>
        <w:tabs>
          <w:tab w:val="left" w:pos="288"/>
        </w:tabs>
        <w:ind w:left="288" w:hanging="288"/>
      </w:pPr>
      <w:rPr>
        <w:rFonts w:ascii="Symbol" w:hAnsi="Symbol"/>
        <w:sz w:val="16"/>
        <w:szCs w:val="24"/>
      </w:r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3" w15:restartNumberingAfterBreak="0">
    <w:nsid w:val="00000004"/>
    <w:multiLevelType w:val="multilevel"/>
    <w:tmpl w:val="00000005"/>
    <w:name w:val="WW8Num32"/>
    <w:lvl w:ilvl="0">
      <w:start w:val="1"/>
      <w:numFmt w:val="upperLetter"/>
      <w:lvlText w:val="%1."/>
      <w:lvlJc w:val="left"/>
      <w:pPr>
        <w:tabs>
          <w:tab w:val="left" w:pos="288"/>
        </w:tabs>
        <w:ind w:left="288" w:hanging="288"/>
      </w:pPr>
      <w:rPr>
        <w:rFonts w:ascii="Times New Roman" w:eastAsia="Arial Unicode MS" w:hAnsi="Times New Roman" w:cs="Times New Roman"/>
        <w:b w:val="0"/>
        <w:bCs/>
        <w:i/>
        <w:iCs w:val="0"/>
        <w:caps/>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lvl>
    <w:lvl w:ilvl="1">
      <w:start w:val="1"/>
      <w:numFmt w:val="upperLetter"/>
      <w:lvlText w:val="%2."/>
      <w:lvlJc w:val="left"/>
      <w:pPr>
        <w:tabs>
          <w:tab w:val="left" w:pos="288"/>
        </w:tabs>
        <w:ind w:left="288" w:hanging="288"/>
      </w:pPr>
      <w:rPr>
        <w:rFonts w:ascii="Times New Roman" w:hAnsi="Times New Roman"/>
        <w:b w:val="0"/>
        <w:i w:val="0"/>
        <w:sz w:val="20"/>
      </w:r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4" w15:restartNumberingAfterBreak="0">
    <w:nsid w:val="00000005"/>
    <w:multiLevelType w:val="multilevel"/>
    <w:tmpl w:val="00000006"/>
    <w:name w:val="WW8Num42"/>
    <w:lvl w:ilvl="0">
      <w:start w:val="1"/>
      <w:numFmt w:val="decimal"/>
      <w:pStyle w:val="IEEEHeading3"/>
      <w:suff w:val="nothing"/>
      <w:lvlText w:val="%1)  "/>
      <w:lvlJc w:val="left"/>
      <w:pPr>
        <w:tabs>
          <w:tab w:val="left" w:pos="0"/>
        </w:tabs>
        <w:ind w:left="0" w:firstLine="0"/>
      </w:pPr>
    </w:lvl>
    <w:lvl w:ilvl="1">
      <w:start w:val="1"/>
      <w:numFmt w:val="decimal"/>
      <w:lvlText w:val="%1.%2)"/>
      <w:lvlJc w:val="left"/>
      <w:pPr>
        <w:tabs>
          <w:tab w:val="left" w:pos="936"/>
        </w:tabs>
        <w:ind w:left="936" w:hanging="720"/>
      </w:pPr>
    </w:lvl>
    <w:lvl w:ilvl="2">
      <w:start w:val="1"/>
      <w:numFmt w:val="decimal"/>
      <w:lvlText w:val="%1.%2.%3."/>
      <w:lvlJc w:val="left"/>
      <w:pPr>
        <w:tabs>
          <w:tab w:val="left" w:pos="936"/>
        </w:tabs>
        <w:ind w:left="936" w:hanging="720"/>
      </w:pPr>
    </w:lvl>
    <w:lvl w:ilvl="3">
      <w:start w:val="1"/>
      <w:numFmt w:val="decimal"/>
      <w:lvlText w:val="%1.%2.%3.%4."/>
      <w:lvlJc w:val="left"/>
      <w:pPr>
        <w:tabs>
          <w:tab w:val="left" w:pos="1296"/>
        </w:tabs>
        <w:ind w:left="1296" w:hanging="1080"/>
      </w:pPr>
    </w:lvl>
    <w:lvl w:ilvl="4">
      <w:start w:val="1"/>
      <w:numFmt w:val="decimal"/>
      <w:lvlText w:val="%1.%2.%3.%4.%5."/>
      <w:lvlJc w:val="left"/>
      <w:pPr>
        <w:tabs>
          <w:tab w:val="left" w:pos="1296"/>
        </w:tabs>
        <w:ind w:left="1296" w:hanging="1080"/>
      </w:pPr>
    </w:lvl>
    <w:lvl w:ilvl="5">
      <w:start w:val="1"/>
      <w:numFmt w:val="decimal"/>
      <w:lvlText w:val="%1.%2.%3.%4.%5.%6."/>
      <w:lvlJc w:val="left"/>
      <w:pPr>
        <w:tabs>
          <w:tab w:val="left" w:pos="1656"/>
        </w:tabs>
        <w:ind w:left="1656" w:hanging="1440"/>
      </w:pPr>
    </w:lvl>
    <w:lvl w:ilvl="6">
      <w:start w:val="1"/>
      <w:numFmt w:val="decimal"/>
      <w:lvlText w:val="%1.%2.%3.%4.%5.%6.%7."/>
      <w:lvlJc w:val="left"/>
      <w:pPr>
        <w:tabs>
          <w:tab w:val="left" w:pos="1656"/>
        </w:tabs>
        <w:ind w:left="1656" w:hanging="1440"/>
      </w:pPr>
    </w:lvl>
    <w:lvl w:ilvl="7">
      <w:start w:val="1"/>
      <w:numFmt w:val="decimal"/>
      <w:lvlText w:val="%1.%2.%3.%4.%5.%6.%7.%8."/>
      <w:lvlJc w:val="left"/>
      <w:pPr>
        <w:tabs>
          <w:tab w:val="left" w:pos="2016"/>
        </w:tabs>
        <w:ind w:left="2016" w:hanging="1800"/>
      </w:pPr>
    </w:lvl>
    <w:lvl w:ilvl="8">
      <w:start w:val="1"/>
      <w:numFmt w:val="decimal"/>
      <w:lvlText w:val="%1.%2.%3.%4.%5.%6.%7.%8.%9."/>
      <w:lvlJc w:val="left"/>
      <w:pPr>
        <w:tabs>
          <w:tab w:val="left" w:pos="2016"/>
        </w:tabs>
        <w:ind w:left="2016" w:hanging="1800"/>
      </w:pPr>
    </w:lvl>
  </w:abstractNum>
  <w:abstractNum w:abstractNumId="5" w15:restartNumberingAfterBreak="0">
    <w:nsid w:val="00000006"/>
    <w:multiLevelType w:val="multilevel"/>
    <w:tmpl w:val="00000007"/>
    <w:lvl w:ilvl="0">
      <w:start w:val="1"/>
      <w:numFmt w:val="upperLetter"/>
      <w:pStyle w:val="IEEEHeading2"/>
      <w:lvlText w:val="%1."/>
      <w:lvlJc w:val="left"/>
      <w:pPr>
        <w:tabs>
          <w:tab w:val="left" w:pos="288"/>
        </w:tabs>
        <w:ind w:left="288" w:hanging="288"/>
      </w:pPr>
      <w:rPr>
        <w:rFonts w:ascii="Times New Roman" w:eastAsia="Arial Unicode MS" w:hAnsi="Times New Roman" w:cs="Times New Roman"/>
        <w:b w:val="0"/>
        <w:bCs/>
        <w:i/>
        <w:iCs w:val="0"/>
        <w:caps/>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lvl>
    <w:lvl w:ilvl="1">
      <w:start w:val="1"/>
      <w:numFmt w:val="upperLetter"/>
      <w:lvlText w:val="%2."/>
      <w:lvlJc w:val="left"/>
      <w:pPr>
        <w:tabs>
          <w:tab w:val="left" w:pos="288"/>
        </w:tabs>
        <w:ind w:left="288" w:hanging="288"/>
      </w:pPr>
      <w:rPr>
        <w:rFonts w:ascii="Times New Roman" w:hAnsi="Times New Roman"/>
        <w:b w:val="0"/>
        <w:i w:val="0"/>
        <w:sz w:val="20"/>
      </w:r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lvlText w:val="%1.%2.%3.%4.%5"/>
      <w:lvlJc w:val="left"/>
      <w:pPr>
        <w:tabs>
          <w:tab w:val="left" w:pos="1008"/>
        </w:tabs>
        <w:ind w:left="1008" w:hanging="1008"/>
      </w:pPr>
    </w:lvl>
    <w:lvl w:ilvl="5">
      <w:start w:val="1"/>
      <w:numFmt w:val="decimal"/>
      <w:lvlText w:val="%1.%2.%3.%4.%5.%6"/>
      <w:lvlJc w:val="left"/>
      <w:pPr>
        <w:tabs>
          <w:tab w:val="left" w:pos="1152"/>
        </w:tabs>
        <w:ind w:left="1152" w:hanging="1152"/>
      </w:pPr>
    </w:lvl>
    <w:lvl w:ilvl="6">
      <w:start w:val="1"/>
      <w:numFmt w:val="decimal"/>
      <w:lvlText w:val="%1.%2.%3.%4.%5.%6.%7"/>
      <w:lvlJc w:val="left"/>
      <w:pPr>
        <w:tabs>
          <w:tab w:val="left" w:pos="1296"/>
        </w:tabs>
        <w:ind w:left="1296" w:hanging="1296"/>
      </w:pPr>
    </w:lvl>
    <w:lvl w:ilvl="7">
      <w:start w:val="1"/>
      <w:numFmt w:val="decimal"/>
      <w:lvlText w:val="%1.%2.%3.%4.%5.%6.%7.%8"/>
      <w:lvlJc w:val="left"/>
      <w:pPr>
        <w:tabs>
          <w:tab w:val="left" w:pos="1440"/>
        </w:tabs>
        <w:ind w:left="1440" w:hanging="1440"/>
      </w:pPr>
    </w:lvl>
    <w:lvl w:ilvl="8">
      <w:start w:val="1"/>
      <w:numFmt w:val="decimal"/>
      <w:lvlText w:val="%1.%2.%3.%4.%5.%6.%7.%8.%9"/>
      <w:lvlJc w:val="left"/>
      <w:pPr>
        <w:tabs>
          <w:tab w:val="left" w:pos="1584"/>
        </w:tabs>
        <w:ind w:left="1584" w:hanging="1584"/>
      </w:pPr>
    </w:lvl>
  </w:abstractNum>
  <w:abstractNum w:abstractNumId="6" w15:restartNumberingAfterBreak="0">
    <w:nsid w:val="41AF05D6"/>
    <w:multiLevelType w:val="multilevel"/>
    <w:tmpl w:val="00000001"/>
    <w:lvl w:ilvl="0">
      <w:start w:val="1"/>
      <w:numFmt w:val="decimal"/>
      <w:lvlText w:val="[%1]"/>
      <w:lvlJc w:val="left"/>
      <w:pPr>
        <w:tabs>
          <w:tab w:val="left" w:pos="432"/>
        </w:tabs>
        <w:ind w:left="432" w:hanging="432"/>
      </w:pPr>
    </w:lvl>
    <w:lvl w:ilvl="1">
      <w:start w:val="1"/>
      <w:numFmt w:val="decimal"/>
      <w:lvlText w:val="%1.%2)"/>
      <w:lvlJc w:val="left"/>
      <w:pPr>
        <w:tabs>
          <w:tab w:val="left" w:pos="936"/>
        </w:tabs>
        <w:ind w:left="936" w:hanging="720"/>
      </w:pPr>
    </w:lvl>
    <w:lvl w:ilvl="2">
      <w:start w:val="1"/>
      <w:numFmt w:val="decimal"/>
      <w:pStyle w:val="3"/>
      <w:lvlText w:val="%3)"/>
      <w:lvlJc w:val="left"/>
      <w:pPr>
        <w:tabs>
          <w:tab w:val="left" w:pos="360"/>
        </w:tabs>
        <w:ind w:left="360" w:hanging="360"/>
      </w:pPr>
    </w:lvl>
    <w:lvl w:ilvl="3">
      <w:start w:val="1"/>
      <w:numFmt w:val="decimal"/>
      <w:lvlText w:val="%1.%2.%3.%4."/>
      <w:lvlJc w:val="left"/>
      <w:pPr>
        <w:tabs>
          <w:tab w:val="left" w:pos="1296"/>
        </w:tabs>
        <w:ind w:left="1296" w:hanging="1080"/>
      </w:pPr>
    </w:lvl>
    <w:lvl w:ilvl="4">
      <w:start w:val="1"/>
      <w:numFmt w:val="decimal"/>
      <w:lvlText w:val="%1.%2.%3.%4.%5."/>
      <w:lvlJc w:val="left"/>
      <w:pPr>
        <w:tabs>
          <w:tab w:val="left" w:pos="1296"/>
        </w:tabs>
        <w:ind w:left="1296" w:hanging="1080"/>
      </w:pPr>
    </w:lvl>
    <w:lvl w:ilvl="5">
      <w:start w:val="1"/>
      <w:numFmt w:val="decimal"/>
      <w:lvlText w:val="%1.%2.%3.%4.%5.%6."/>
      <w:lvlJc w:val="left"/>
      <w:pPr>
        <w:tabs>
          <w:tab w:val="left" w:pos="1656"/>
        </w:tabs>
        <w:ind w:left="1656" w:hanging="1440"/>
      </w:pPr>
    </w:lvl>
    <w:lvl w:ilvl="6">
      <w:start w:val="1"/>
      <w:numFmt w:val="decimal"/>
      <w:lvlText w:val="%1.%2.%3.%4.%5.%6.%7."/>
      <w:lvlJc w:val="left"/>
      <w:pPr>
        <w:tabs>
          <w:tab w:val="left" w:pos="1656"/>
        </w:tabs>
        <w:ind w:left="1656" w:hanging="1440"/>
      </w:pPr>
    </w:lvl>
    <w:lvl w:ilvl="7">
      <w:start w:val="1"/>
      <w:numFmt w:val="decimal"/>
      <w:lvlText w:val="%1.%2.%3.%4.%5.%6.%7.%8."/>
      <w:lvlJc w:val="left"/>
      <w:pPr>
        <w:tabs>
          <w:tab w:val="left" w:pos="2016"/>
        </w:tabs>
        <w:ind w:left="2016" w:hanging="1800"/>
      </w:pPr>
    </w:lvl>
    <w:lvl w:ilvl="8">
      <w:start w:val="1"/>
      <w:numFmt w:val="decimal"/>
      <w:lvlText w:val="%1.%2.%3.%4.%5.%6.%7.%8.%9."/>
      <w:lvlJc w:val="left"/>
      <w:pPr>
        <w:tabs>
          <w:tab w:val="left" w:pos="2016"/>
        </w:tabs>
        <w:ind w:left="2016" w:hanging="1800"/>
      </w:pPr>
    </w:lvl>
  </w:abstractNum>
  <w:abstractNum w:abstractNumId="7" w15:restartNumberingAfterBreak="0">
    <w:nsid w:val="63A02E63"/>
    <w:multiLevelType w:val="hybridMultilevel"/>
    <w:tmpl w:val="5B2E7200"/>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885458264">
    <w:abstractNumId w:val="6"/>
  </w:num>
  <w:num w:numId="2" w16cid:durableId="1896624221">
    <w:abstractNumId w:val="5"/>
  </w:num>
  <w:num w:numId="3" w16cid:durableId="1419710836">
    <w:abstractNumId w:val="0"/>
  </w:num>
  <w:num w:numId="4" w16cid:durableId="2067486526">
    <w:abstractNumId w:val="4"/>
  </w:num>
  <w:num w:numId="5" w16cid:durableId="861286125">
    <w:abstractNumId w:val="1"/>
  </w:num>
  <w:num w:numId="6" w16cid:durableId="789668640">
    <w:abstractNumId w:val="2"/>
  </w:num>
  <w:num w:numId="7" w16cid:durableId="235478116">
    <w:abstractNumId w:val="3"/>
  </w:num>
  <w:num w:numId="8" w16cid:durableId="1692805708">
    <w:abstractNumId w:val="7"/>
  </w:num>
  <w:num w:numId="9" w16cid:durableId="1671525337">
    <w:abstractNumId w:val="0"/>
  </w:num>
  <w:num w:numId="10" w16cid:durableId="1916278022">
    <w:abstractNumId w:val="0"/>
  </w:num>
  <w:num w:numId="11" w16cid:durableId="367410129">
    <w:abstractNumId w:val="0"/>
  </w:num>
  <w:num w:numId="12" w16cid:durableId="913006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AFE"/>
    <w:rsid w:val="00063657"/>
    <w:rsid w:val="00076EFC"/>
    <w:rsid w:val="000B087C"/>
    <w:rsid w:val="00116F8E"/>
    <w:rsid w:val="00162C24"/>
    <w:rsid w:val="001B134E"/>
    <w:rsid w:val="001F0793"/>
    <w:rsid w:val="00284A5E"/>
    <w:rsid w:val="00296682"/>
    <w:rsid w:val="002A0573"/>
    <w:rsid w:val="003336AF"/>
    <w:rsid w:val="003C07B1"/>
    <w:rsid w:val="00496E5E"/>
    <w:rsid w:val="004D0AC5"/>
    <w:rsid w:val="004E3CF0"/>
    <w:rsid w:val="00561E41"/>
    <w:rsid w:val="006124EE"/>
    <w:rsid w:val="00644CDD"/>
    <w:rsid w:val="006D2EF9"/>
    <w:rsid w:val="006E4C2E"/>
    <w:rsid w:val="007259B1"/>
    <w:rsid w:val="007A0DD7"/>
    <w:rsid w:val="007A2BE0"/>
    <w:rsid w:val="007C6CBA"/>
    <w:rsid w:val="008842AB"/>
    <w:rsid w:val="00884CEB"/>
    <w:rsid w:val="00893469"/>
    <w:rsid w:val="008B3145"/>
    <w:rsid w:val="008C6793"/>
    <w:rsid w:val="008D1673"/>
    <w:rsid w:val="008D4AFE"/>
    <w:rsid w:val="00913B85"/>
    <w:rsid w:val="00943191"/>
    <w:rsid w:val="00956742"/>
    <w:rsid w:val="00991F8D"/>
    <w:rsid w:val="009E4975"/>
    <w:rsid w:val="00AB7FA2"/>
    <w:rsid w:val="00B66D23"/>
    <w:rsid w:val="00BE52C0"/>
    <w:rsid w:val="00C30575"/>
    <w:rsid w:val="00C5477B"/>
    <w:rsid w:val="00C71BFD"/>
    <w:rsid w:val="00D01334"/>
    <w:rsid w:val="00D60B80"/>
    <w:rsid w:val="00DA4B44"/>
    <w:rsid w:val="00DD34E0"/>
    <w:rsid w:val="00DE6EF5"/>
    <w:rsid w:val="00E12F21"/>
    <w:rsid w:val="00E2607D"/>
    <w:rsid w:val="00E44412"/>
    <w:rsid w:val="00EF38C1"/>
  </w:rsids>
  <m:mathPr>
    <m:mathFont m:val="Cambria Math"/>
    <m:brkBin m:val="before"/>
    <m:brkBinSub m:val="--"/>
    <m:smallFrac m:val="0"/>
    <m:dispDef/>
    <m:lMargin m:val="0"/>
    <m:rMargin m:val="0"/>
    <m:defJc m:val="centerGroup"/>
    <m:wrapIndent m:val="1440"/>
    <m:intLim m:val="subSup"/>
    <m:naryLim m:val="undOvr"/>
  </m:mathPr>
  <w:themeFontLang w:va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A73AF"/>
  <w15:docId w15:val="{AA1B45CF-9675-494A-8559-C1270F4DA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rPr>
      <w:rFonts w:eastAsia="宋体"/>
      <w:sz w:val="24"/>
      <w:szCs w:val="24"/>
      <w:lang w:val="en-AU" w:eastAsia="ar-SA"/>
    </w:rPr>
  </w:style>
  <w:style w:type="paragraph" w:styleId="1">
    <w:name w:val="heading 1"/>
    <w:basedOn w:val="a"/>
    <w:next w:val="a"/>
    <w:uiPriority w:val="9"/>
    <w:qFormat/>
    <w:pPr>
      <w:keepNext/>
      <w:spacing w:before="240" w:after="60"/>
      <w:outlineLvl w:val="0"/>
    </w:pPr>
    <w:rPr>
      <w:rFonts w:ascii="Arial" w:hAnsi="Arial" w:cs="Arial"/>
      <w:b/>
      <w:bCs/>
      <w:kern w:val="1"/>
      <w:sz w:val="32"/>
      <w:szCs w:val="32"/>
    </w:rPr>
  </w:style>
  <w:style w:type="paragraph" w:styleId="2">
    <w:name w:val="heading 2"/>
    <w:basedOn w:val="a"/>
    <w:next w:val="a"/>
    <w:uiPriority w:val="9"/>
    <w:semiHidden/>
    <w:unhideWhenUsed/>
    <w:qFormat/>
    <w:pPr>
      <w:keepNext/>
      <w:spacing w:before="240" w:after="60"/>
      <w:outlineLvl w:val="1"/>
    </w:pPr>
    <w:rPr>
      <w:rFonts w:ascii="Arial" w:hAnsi="Arial" w:cs="Arial"/>
      <w:b/>
      <w:bCs/>
      <w:i/>
      <w:iCs/>
      <w:sz w:val="28"/>
      <w:szCs w:val="28"/>
    </w:rPr>
  </w:style>
  <w:style w:type="paragraph" w:styleId="3">
    <w:name w:val="heading 3"/>
    <w:basedOn w:val="a"/>
    <w:next w:val="a"/>
    <w:uiPriority w:val="9"/>
    <w:semiHidden/>
    <w:unhideWhenUsed/>
    <w:qFormat/>
    <w:pPr>
      <w:keepNext/>
      <w:numPr>
        <w:ilvl w:val="2"/>
        <w:numId w:val="1"/>
      </w:numPr>
      <w:spacing w:before="240" w:after="60"/>
      <w:outlineLvl w:val="2"/>
    </w:pPr>
    <w:rPr>
      <w:rFonts w:ascii="Arial" w:hAnsi="Arial" w:cs="Arial"/>
      <w:b/>
      <w:bCs/>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3z0">
    <w:name w:val="WW8Num3z0"/>
    <w:rPr>
      <w:rFonts w:ascii="Times New Roman" w:eastAsia="Arial Unicode MS" w:hAnsi="Times New Roman" w:cs="Times New Roman"/>
      <w:b w:val="0"/>
      <w:bCs w:val="0"/>
      <w:i w:val="0"/>
      <w:iCs w:val="0"/>
      <w:caps/>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style>
  <w:style w:type="character" w:customStyle="1" w:styleId="WW8Num3z1">
    <w:name w:val="WW8Num3z1"/>
    <w:rPr>
      <w:rFonts w:ascii="Times New Roman" w:hAnsi="Times New Roman"/>
      <w:b w:val="0"/>
      <w:i w:val="0"/>
      <w:sz w:val="20"/>
    </w:rPr>
  </w:style>
  <w:style w:type="character" w:customStyle="1" w:styleId="WW8Num6z0">
    <w:name w:val="WW8Num6z0"/>
    <w:rPr>
      <w:rFonts w:ascii="Times New Roman" w:eastAsia="Arial Unicode MS" w:hAnsi="Times New Roman" w:cs="Times New Roman"/>
      <w:bCs/>
      <w:i w:val="0"/>
      <w:iCs w:val="0"/>
      <w:caps/>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style>
  <w:style w:type="character" w:customStyle="1" w:styleId="WW8Num6z1">
    <w:name w:val="WW8Num6z1"/>
    <w:rPr>
      <w:rFonts w:ascii="Symbol" w:eastAsia="宋体" w:hAnsi="Symbol"/>
      <w:b/>
      <w:bCs/>
      <w:caps/>
      <w:color w:val="000000"/>
      <w:sz w:val="16"/>
      <w:szCs w:val="24"/>
    </w:rPr>
  </w:style>
  <w:style w:type="character" w:customStyle="1" w:styleId="WW8Num8z0">
    <w:name w:val="WW8Num8z0"/>
    <w:rPr>
      <w:rFonts w:ascii="Times" w:eastAsia="Arial Unicode MS" w:hAnsi="Times" w:cs="Times New Roman"/>
      <w:b/>
      <w:bCs/>
      <w:i w:val="0"/>
      <w:iCs w:val="0"/>
      <w:caps/>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style>
  <w:style w:type="character" w:customStyle="1" w:styleId="WW8Num8z1">
    <w:name w:val="WW8Num8z1"/>
    <w:rPr>
      <w:rFonts w:ascii="Times New Roman" w:hAnsi="Times New Roman"/>
      <w:b w:val="0"/>
      <w:i w:val="0"/>
      <w:sz w:val="20"/>
    </w:rPr>
  </w:style>
  <w:style w:type="character" w:customStyle="1" w:styleId="WW8Num14z1">
    <w:name w:val="WW8Num14z1"/>
    <w:rPr>
      <w:rFonts w:ascii="Symbol" w:hAnsi="Symbol"/>
      <w:sz w:val="16"/>
    </w:rPr>
  </w:style>
  <w:style w:type="character" w:customStyle="1" w:styleId="WW8Num15z0">
    <w:name w:val="WW8Num15z0"/>
    <w:rPr>
      <w:rFonts w:ascii="Times New Roman" w:hAnsi="Times New Roman" w:cs="Times New Roman"/>
      <w:b w:val="0"/>
      <w:i w:val="0"/>
      <w:sz w:val="20"/>
      <w:szCs w:val="16"/>
    </w:rPr>
  </w:style>
  <w:style w:type="character" w:customStyle="1" w:styleId="WW8Num15z1">
    <w:name w:val="WW8Num15z1"/>
    <w:rPr>
      <w:rFonts w:ascii="Symbol" w:eastAsia="宋体" w:hAnsi="Symbol"/>
      <w:sz w:val="16"/>
      <w:szCs w:val="24"/>
    </w:rPr>
  </w:style>
  <w:style w:type="character" w:customStyle="1" w:styleId="WW8Num16z0">
    <w:name w:val="WW8Num16z0"/>
    <w:rPr>
      <w:rFonts w:ascii="Times" w:eastAsia="Arial Unicode MS" w:hAnsi="Times" w:cs="Times New Roman"/>
      <w:b/>
      <w:bCs/>
      <w:i w:val="0"/>
      <w:iCs w:val="0"/>
      <w:caps/>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style>
  <w:style w:type="character" w:customStyle="1" w:styleId="WW8Num16z1">
    <w:name w:val="WW8Num16z1"/>
    <w:rPr>
      <w:rFonts w:ascii="Times New Roman" w:hAnsi="Times New Roman"/>
      <w:b w:val="0"/>
      <w:i w:val="0"/>
      <w:sz w:val="20"/>
    </w:rPr>
  </w:style>
  <w:style w:type="character" w:customStyle="1" w:styleId="WW8Num21z0">
    <w:name w:val="WW8Num21z0"/>
    <w:rPr>
      <w:rFonts w:ascii="Symbol" w:hAnsi="Symbol" w:cs="Times New Roman"/>
      <w:sz w:val="20"/>
      <w:szCs w:val="16"/>
    </w:rPr>
  </w:style>
  <w:style w:type="character" w:customStyle="1" w:styleId="WW8Num21z1">
    <w:name w:val="WW8Num21z1"/>
    <w:rPr>
      <w:rFonts w:ascii="Symbol" w:eastAsia="宋体" w:hAnsi="Symbol"/>
      <w:sz w:val="16"/>
      <w:szCs w:val="24"/>
    </w:rPr>
  </w:style>
  <w:style w:type="character" w:customStyle="1" w:styleId="WW8Num23z0">
    <w:name w:val="WW8Num23z0"/>
    <w:rPr>
      <w:rFonts w:ascii="Symbol" w:hAnsi="Symbol" w:cs="Times New Roman"/>
      <w:sz w:val="20"/>
      <w:szCs w:val="16"/>
    </w:rPr>
  </w:style>
  <w:style w:type="character" w:customStyle="1" w:styleId="WW8Num23z1">
    <w:name w:val="WW8Num23z1"/>
    <w:rPr>
      <w:rFonts w:ascii="Symbol" w:eastAsia="宋体" w:hAnsi="Symbol"/>
      <w:sz w:val="16"/>
      <w:szCs w:val="24"/>
    </w:rPr>
  </w:style>
  <w:style w:type="character" w:customStyle="1" w:styleId="WW8Num24z1">
    <w:name w:val="WW8Num24z1"/>
    <w:rPr>
      <w:rFonts w:ascii="Symbol" w:hAnsi="Symbol"/>
      <w:sz w:val="16"/>
    </w:rPr>
  </w:style>
  <w:style w:type="character" w:customStyle="1" w:styleId="WW8Num26z1">
    <w:name w:val="WW8Num26z1"/>
    <w:rPr>
      <w:rFonts w:ascii="Symbol" w:eastAsia="宋体" w:hAnsi="Symbol"/>
      <w:sz w:val="16"/>
      <w:szCs w:val="24"/>
    </w:rPr>
  </w:style>
  <w:style w:type="character" w:customStyle="1" w:styleId="WW8Num28z0">
    <w:name w:val="WW8Num28z0"/>
    <w:rPr>
      <w:rFonts w:ascii="Times" w:eastAsia="Arial Unicode MS" w:hAnsi="Times" w:cs="Times New Roman"/>
      <w:b/>
      <w:bCs/>
      <w:i w:val="0"/>
      <w:iCs w:val="0"/>
      <w:caps/>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style>
  <w:style w:type="character" w:customStyle="1" w:styleId="WW8Num28z1">
    <w:name w:val="WW8Num28z1"/>
    <w:rPr>
      <w:rFonts w:ascii="Symbol" w:hAnsi="Symbol"/>
      <w:b/>
      <w:bCs/>
      <w:i w:val="0"/>
      <w:iCs w:val="0"/>
      <w:caps/>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style>
  <w:style w:type="character" w:customStyle="1" w:styleId="WW8Num29z0">
    <w:name w:val="WW8Num29z0"/>
    <w:rPr>
      <w:rFonts w:ascii="Symbol" w:hAnsi="Symbol" w:cs="Times New Roman"/>
      <w:sz w:val="16"/>
      <w:szCs w:val="16"/>
    </w:rPr>
  </w:style>
  <w:style w:type="character" w:customStyle="1" w:styleId="WW8Num29z1">
    <w:name w:val="WW8Num29z1"/>
    <w:rPr>
      <w:rFonts w:ascii="Symbol" w:eastAsia="宋体" w:hAnsi="Symbol"/>
      <w:sz w:val="16"/>
      <w:szCs w:val="24"/>
    </w:rPr>
  </w:style>
  <w:style w:type="character" w:customStyle="1" w:styleId="WW8Num31z1">
    <w:name w:val="WW8Num31z1"/>
    <w:rPr>
      <w:rFonts w:ascii="Symbol" w:hAnsi="Symbol"/>
      <w:sz w:val="16"/>
    </w:rPr>
  </w:style>
  <w:style w:type="character" w:customStyle="1" w:styleId="WW8Num32z0">
    <w:name w:val="WW8Num32z0"/>
    <w:rPr>
      <w:rFonts w:ascii="Times New Roman" w:eastAsia="Arial Unicode MS" w:hAnsi="Times New Roman" w:cs="Times New Roman"/>
      <w:b w:val="0"/>
      <w:bCs/>
      <w:i/>
      <w:iCs w:val="0"/>
      <w:caps/>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style>
  <w:style w:type="character" w:customStyle="1" w:styleId="WW8Num32z1">
    <w:name w:val="WW8Num32z1"/>
    <w:rPr>
      <w:rFonts w:ascii="Times New Roman" w:hAnsi="Times New Roman"/>
      <w:b w:val="0"/>
      <w:i w:val="0"/>
      <w:sz w:val="20"/>
    </w:rPr>
  </w:style>
  <w:style w:type="character" w:customStyle="1" w:styleId="WW8Num34z0">
    <w:name w:val="WW8Num34z0"/>
    <w:rPr>
      <w:rFonts w:ascii="Times" w:eastAsia="Arial Unicode MS" w:hAnsi="Times" w:cs="Times New Roman"/>
      <w:b/>
      <w:bCs/>
      <w:i w:val="0"/>
      <w:iCs w:val="0"/>
      <w:caps/>
      <w:vanish w:val="0"/>
      <w:color w:val="000000"/>
      <w:spacing w:val="0"/>
      <w:kern w:val="1"/>
      <w:position w:val="0"/>
      <w:sz w:val="24"/>
      <w:szCs w:val="24"/>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style>
  <w:style w:type="character" w:customStyle="1" w:styleId="WW8Num34z1">
    <w:name w:val="WW8Num34z1"/>
    <w:rPr>
      <w:rFonts w:ascii="Symbol" w:hAnsi="Symbol"/>
      <w:b/>
      <w:bCs/>
      <w:i w:val="0"/>
      <w:iCs w:val="0"/>
      <w:caps/>
      <w:vanish w:val="0"/>
      <w:color w:val="000000"/>
      <w:spacing w:val="0"/>
      <w:kern w:val="1"/>
      <w:position w:val="0"/>
      <w:sz w:val="16"/>
      <w:szCs w:val="24"/>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style>
  <w:style w:type="character" w:customStyle="1" w:styleId="WW8Num36z1">
    <w:name w:val="WW8Num36z1"/>
    <w:rPr>
      <w:rFonts w:ascii="Symbol" w:eastAsia="宋体" w:hAnsi="Symbol"/>
      <w:sz w:val="16"/>
      <w:szCs w:val="24"/>
    </w:rPr>
  </w:style>
  <w:style w:type="character" w:customStyle="1" w:styleId="WW8Num40z1">
    <w:name w:val="WW8Num40z1"/>
    <w:rPr>
      <w:rFonts w:ascii="Symbol" w:hAnsi="Symbol"/>
      <w:sz w:val="16"/>
    </w:rPr>
  </w:style>
  <w:style w:type="character" w:customStyle="1" w:styleId="WW8Num41z0">
    <w:name w:val="WW8Num41z0"/>
    <w:rPr>
      <w:rFonts w:ascii="Times New Roman" w:eastAsia="Arial Unicode MS" w:hAnsi="Times New Roman" w:cs="Times New Roman"/>
      <w:bCs/>
      <w:i w:val="0"/>
      <w:iCs w:val="0"/>
      <w:caps/>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style>
  <w:style w:type="character" w:customStyle="1" w:styleId="WW8Num41z1">
    <w:name w:val="WW8Num41z1"/>
    <w:rPr>
      <w:rFonts w:ascii="Symbol" w:eastAsia="宋体" w:hAnsi="Symbol"/>
      <w:b/>
      <w:bCs/>
      <w:caps/>
      <w:color w:val="000000"/>
      <w:sz w:val="16"/>
      <w:szCs w:val="24"/>
    </w:rPr>
  </w:style>
  <w:style w:type="character" w:customStyle="1" w:styleId="WW8Num43z0">
    <w:name w:val="WW8Num43z0"/>
    <w:rPr>
      <w:rFonts w:ascii="Symbol" w:hAnsi="Symbol" w:cs="Times New Roman"/>
      <w:sz w:val="20"/>
      <w:szCs w:val="16"/>
    </w:rPr>
  </w:style>
  <w:style w:type="character" w:customStyle="1" w:styleId="WW8Num43z1">
    <w:name w:val="WW8Num43z1"/>
    <w:rPr>
      <w:rFonts w:ascii="Symbol" w:eastAsia="宋体" w:hAnsi="Symbol"/>
      <w:sz w:val="16"/>
      <w:szCs w:val="24"/>
    </w:rPr>
  </w:style>
  <w:style w:type="character" w:customStyle="1" w:styleId="WW8Num46z1">
    <w:name w:val="WW8Num46z1"/>
    <w:rPr>
      <w:rFonts w:ascii="Symbol" w:hAnsi="Symbol"/>
      <w:sz w:val="16"/>
    </w:rPr>
  </w:style>
  <w:style w:type="character" w:customStyle="1" w:styleId="WW8Num47z0">
    <w:name w:val="WW8Num47z0"/>
    <w:rPr>
      <w:rFonts w:ascii="Times" w:eastAsia="Arial Unicode MS" w:hAnsi="Times" w:cs="Times New Roman"/>
      <w:b w:val="0"/>
      <w:bCs/>
      <w:i w:val="0"/>
      <w:iCs w:val="0"/>
      <w:caps/>
      <w:vanish w:val="0"/>
      <w:color w:val="000000"/>
      <w:spacing w:val="0"/>
      <w:kern w:val="1"/>
      <w:position w:val="0"/>
      <w:sz w:val="20"/>
      <w:szCs w:val="24"/>
      <w:u w:val="none"/>
      <w:vertAlign w:val="baseline"/>
      <w:em w:val="none"/>
      <w14:shadow w14:blurRad="0" w14:dist="0" w14:dir="0" w14:sx="0" w14:sy="0" w14:kx="0" w14:ky="0" w14:algn="none">
        <w14:srgbClr w14:val="000000"/>
      </w14:shadow>
      <w14:textOutline w14:w="0" w14:cap="flat" w14:cmpd="sng" w14:algn="ctr">
        <w14:noFill/>
        <w14:prstDash w14:val="solid"/>
        <w14:bevel/>
      </w14:textOutline>
    </w:rPr>
  </w:style>
  <w:style w:type="character" w:customStyle="1" w:styleId="WW8Num47z1">
    <w:name w:val="WW8Num47z1"/>
    <w:rPr>
      <w:rFonts w:ascii="Times New Roman" w:hAnsi="Times New Roman"/>
      <w:b w:val="0"/>
      <w:i w:val="0"/>
      <w:sz w:val="20"/>
    </w:rPr>
  </w:style>
  <w:style w:type="character" w:customStyle="1" w:styleId="IEEEAbstractHeadingChar">
    <w:name w:val="IEEE Abstract Heading Char"/>
    <w:rPr>
      <w:rFonts w:eastAsia="宋体"/>
      <w:b/>
      <w:i/>
      <w:sz w:val="18"/>
      <w:szCs w:val="24"/>
      <w:lang w:val="en-GB" w:eastAsia="ar-SA" w:bidi="ar-SA"/>
    </w:rPr>
  </w:style>
  <w:style w:type="character" w:customStyle="1" w:styleId="IEEEAbtractChar">
    <w:name w:val="IEEE Abtract Char"/>
    <w:rPr>
      <w:rFonts w:eastAsia="宋体"/>
      <w:b/>
      <w:sz w:val="18"/>
      <w:szCs w:val="24"/>
      <w:lang w:val="en-GB" w:eastAsia="ar-SA" w:bidi="ar-SA"/>
    </w:rPr>
  </w:style>
  <w:style w:type="character" w:customStyle="1" w:styleId="IEEEParagraphChar">
    <w:name w:val="IEEE Paragraph Char"/>
    <w:rPr>
      <w:rFonts w:eastAsia="宋体"/>
      <w:sz w:val="24"/>
      <w:szCs w:val="24"/>
      <w:lang w:val="en-AU" w:eastAsia="ar-SA" w:bidi="ar-SA"/>
    </w:rPr>
  </w:style>
  <w:style w:type="character" w:customStyle="1" w:styleId="IEEEHeading3Char">
    <w:name w:val="IEEE Heading 3 Char"/>
    <w:rPr>
      <w:rFonts w:eastAsia="宋体"/>
      <w:i/>
      <w:szCs w:val="24"/>
      <w:lang w:val="en-AU" w:eastAsia="ar-SA" w:bidi="ar-SA"/>
    </w:rPr>
  </w:style>
  <w:style w:type="character" w:customStyle="1" w:styleId="CharChar2">
    <w:name w:val="Char Char2"/>
    <w:rPr>
      <w:rFonts w:ascii="Tahoma" w:hAnsi="Tahoma" w:cs="Tahoma"/>
      <w:sz w:val="16"/>
      <w:szCs w:val="16"/>
      <w:lang w:val="en-AU"/>
    </w:rPr>
  </w:style>
  <w:style w:type="character" w:styleId="a3">
    <w:name w:val="annotation reference"/>
    <w:rPr>
      <w:sz w:val="16"/>
      <w:szCs w:val="16"/>
    </w:rPr>
  </w:style>
  <w:style w:type="character" w:customStyle="1" w:styleId="CharChar1">
    <w:name w:val="Char Char1"/>
    <w:rPr>
      <w:lang w:val="en-AU"/>
    </w:rPr>
  </w:style>
  <w:style w:type="character" w:customStyle="1" w:styleId="CharChar">
    <w:name w:val="Char Char"/>
    <w:rPr>
      <w:b/>
      <w:bCs/>
      <w:lang w:val="en-AU"/>
    </w:rPr>
  </w:style>
  <w:style w:type="character" w:styleId="a4">
    <w:name w:val="Hyperlink"/>
    <w:rPr>
      <w:color w:val="0000FF"/>
      <w:u w:val="single"/>
    </w:rPr>
  </w:style>
  <w:style w:type="paragraph" w:customStyle="1" w:styleId="Heading">
    <w:name w:val="Heading"/>
    <w:basedOn w:val="a"/>
    <w:next w:val="a5"/>
    <w:pPr>
      <w:keepNext/>
      <w:spacing w:before="240" w:after="120"/>
    </w:pPr>
    <w:rPr>
      <w:rFonts w:ascii="Arial" w:eastAsia="Arial" w:hAnsi="Arial" w:cs="DejaVu Sans"/>
      <w:sz w:val="28"/>
      <w:szCs w:val="28"/>
    </w:rPr>
  </w:style>
  <w:style w:type="paragraph" w:styleId="a5">
    <w:name w:val="Body Text"/>
    <w:basedOn w:val="a"/>
    <w:pPr>
      <w:spacing w:after="120"/>
    </w:pPr>
  </w:style>
  <w:style w:type="paragraph" w:styleId="a6">
    <w:name w:val="List"/>
    <w:basedOn w:val="a5"/>
    <w:rPr>
      <w:rFonts w:cs="DejaVu Sans"/>
    </w:rPr>
  </w:style>
  <w:style w:type="paragraph" w:styleId="a7">
    <w:name w:val="caption"/>
    <w:basedOn w:val="a"/>
    <w:next w:val="a"/>
    <w:qFormat/>
    <w:pPr>
      <w:spacing w:before="120" w:after="120"/>
    </w:pPr>
    <w:rPr>
      <w:b/>
      <w:bCs/>
      <w:sz w:val="20"/>
      <w:szCs w:val="20"/>
    </w:rPr>
  </w:style>
  <w:style w:type="paragraph" w:customStyle="1" w:styleId="Index">
    <w:name w:val="Index"/>
    <w:basedOn w:val="a"/>
    <w:pPr>
      <w:suppressLineNumbers/>
    </w:pPr>
    <w:rPr>
      <w:rFonts w:cs="DejaVu Sans"/>
    </w:rPr>
  </w:style>
  <w:style w:type="paragraph" w:customStyle="1" w:styleId="IEEEAuthorName">
    <w:name w:val="IEEE Author Name"/>
    <w:basedOn w:val="a"/>
    <w:next w:val="a"/>
    <w:pPr>
      <w:snapToGrid w:val="0"/>
      <w:spacing w:before="120" w:after="120"/>
      <w:jc w:val="center"/>
    </w:pPr>
    <w:rPr>
      <w:rFonts w:eastAsia="Times New Roman"/>
      <w:sz w:val="22"/>
      <w:lang w:val="en-GB"/>
    </w:rPr>
  </w:style>
  <w:style w:type="paragraph" w:customStyle="1" w:styleId="IEEEAuthorAffiliation">
    <w:name w:val="IEEE Author Affiliation"/>
    <w:basedOn w:val="a"/>
    <w:next w:val="a"/>
    <w:pPr>
      <w:spacing w:after="60"/>
      <w:jc w:val="center"/>
    </w:pPr>
    <w:rPr>
      <w:rFonts w:eastAsia="Times New Roman"/>
      <w:i/>
      <w:sz w:val="20"/>
      <w:lang w:val="en-GB"/>
    </w:rPr>
  </w:style>
  <w:style w:type="paragraph" w:customStyle="1" w:styleId="IEEEHeading2">
    <w:name w:val="IEEE Heading 2"/>
    <w:basedOn w:val="a"/>
    <w:next w:val="IEEEParagraph"/>
    <w:pPr>
      <w:numPr>
        <w:numId w:val="2"/>
      </w:numPr>
      <w:snapToGrid w:val="0"/>
      <w:spacing w:before="150" w:after="60"/>
      <w:ind w:left="289" w:hanging="289"/>
    </w:pPr>
    <w:rPr>
      <w:i/>
      <w:sz w:val="20"/>
    </w:rPr>
  </w:style>
  <w:style w:type="paragraph" w:customStyle="1" w:styleId="IEEEAuthorEmail">
    <w:name w:val="IEEE Author Email"/>
    <w:next w:val="IEEEAuthorAffiliation"/>
    <w:pPr>
      <w:suppressAutoHyphens/>
      <w:spacing w:after="60"/>
      <w:jc w:val="center"/>
    </w:pPr>
    <w:rPr>
      <w:rFonts w:ascii="Courier" w:hAnsi="Courier"/>
      <w:sz w:val="18"/>
      <w:szCs w:val="24"/>
      <w:lang w:val="en-GB" w:eastAsia="ar-SA"/>
    </w:rPr>
  </w:style>
  <w:style w:type="paragraph" w:customStyle="1" w:styleId="IEEEAbtract">
    <w:name w:val="IEEE Abtract"/>
    <w:basedOn w:val="a"/>
    <w:next w:val="a"/>
    <w:pPr>
      <w:snapToGrid w:val="0"/>
      <w:jc w:val="both"/>
    </w:pPr>
    <w:rPr>
      <w:b/>
      <w:sz w:val="18"/>
      <w:lang w:val="en-GB"/>
    </w:rPr>
  </w:style>
  <w:style w:type="paragraph" w:customStyle="1" w:styleId="IEEEAbstractHeading">
    <w:name w:val="IEEE Abstract Heading"/>
    <w:basedOn w:val="IEEEAbtract"/>
    <w:next w:val="IEEEAbtract"/>
    <w:rPr>
      <w:i/>
    </w:rPr>
  </w:style>
  <w:style w:type="paragraph" w:customStyle="1" w:styleId="IEEEParagraph">
    <w:name w:val="IEEE Paragraph"/>
    <w:basedOn w:val="a"/>
    <w:pPr>
      <w:snapToGrid w:val="0"/>
      <w:ind w:firstLine="216"/>
      <w:jc w:val="both"/>
    </w:pPr>
    <w:rPr>
      <w:sz w:val="20"/>
    </w:rPr>
  </w:style>
  <w:style w:type="paragraph" w:customStyle="1" w:styleId="IEEEHeading1">
    <w:name w:val="IEEE Heading 1"/>
    <w:basedOn w:val="a"/>
    <w:next w:val="IEEEParagraph"/>
    <w:pPr>
      <w:numPr>
        <w:numId w:val="3"/>
      </w:numPr>
      <w:snapToGrid w:val="0"/>
      <w:spacing w:before="180" w:after="60"/>
      <w:jc w:val="center"/>
    </w:pPr>
    <w:rPr>
      <w:smallCaps/>
      <w:sz w:val="20"/>
    </w:rPr>
  </w:style>
  <w:style w:type="paragraph" w:customStyle="1" w:styleId="IEEETableCell">
    <w:name w:val="IEEE Table Cell"/>
    <w:basedOn w:val="IEEEParagraph"/>
    <w:pPr>
      <w:ind w:firstLine="0"/>
      <w:jc w:val="left"/>
    </w:pPr>
    <w:rPr>
      <w:sz w:val="18"/>
    </w:rPr>
  </w:style>
  <w:style w:type="paragraph" w:customStyle="1" w:styleId="IEEETitle">
    <w:name w:val="IEEE Title"/>
    <w:basedOn w:val="a"/>
    <w:next w:val="IEEEAuthorName"/>
    <w:pPr>
      <w:snapToGrid w:val="0"/>
      <w:jc w:val="center"/>
    </w:pPr>
    <w:rPr>
      <w:sz w:val="48"/>
    </w:rPr>
  </w:style>
  <w:style w:type="paragraph" w:customStyle="1" w:styleId="IEEEHeading3">
    <w:name w:val="IEEE Heading 3"/>
    <w:basedOn w:val="a"/>
    <w:next w:val="IEEEParagraph"/>
    <w:pPr>
      <w:numPr>
        <w:numId w:val="4"/>
      </w:numPr>
      <w:snapToGrid w:val="0"/>
      <w:spacing w:before="120" w:after="60"/>
      <w:ind w:firstLine="216"/>
      <w:jc w:val="both"/>
    </w:pPr>
    <w:rPr>
      <w:i/>
      <w:sz w:val="20"/>
    </w:rPr>
  </w:style>
  <w:style w:type="paragraph" w:customStyle="1" w:styleId="IEEETableCaption">
    <w:name w:val="IEEE Table Caption"/>
    <w:basedOn w:val="a"/>
    <w:next w:val="IEEEParagraph"/>
    <w:pPr>
      <w:spacing w:before="120" w:after="120"/>
      <w:jc w:val="center"/>
    </w:pPr>
    <w:rPr>
      <w:smallCaps/>
      <w:sz w:val="16"/>
    </w:rPr>
  </w:style>
  <w:style w:type="paragraph" w:customStyle="1" w:styleId="IEEEFigureCaptionSingle-Line">
    <w:name w:val="IEEE Figure Caption Single-Line"/>
    <w:basedOn w:val="IEEETableCaption"/>
    <w:next w:val="IEEEParagraph"/>
    <w:rPr>
      <w:smallCaps w:val="0"/>
    </w:rPr>
  </w:style>
  <w:style w:type="paragraph" w:customStyle="1" w:styleId="IEEEFigure">
    <w:name w:val="IEEE Figure"/>
    <w:basedOn w:val="a"/>
    <w:next w:val="IEEEFigureCaptionSingle-Line"/>
    <w:pPr>
      <w:jc w:val="center"/>
    </w:pPr>
  </w:style>
  <w:style w:type="paragraph" w:customStyle="1" w:styleId="IEEEReferenceItem">
    <w:name w:val="IEEE Reference Item"/>
    <w:basedOn w:val="a"/>
    <w:pPr>
      <w:numPr>
        <w:numId w:val="5"/>
      </w:numPr>
      <w:snapToGrid w:val="0"/>
      <w:jc w:val="both"/>
    </w:pPr>
    <w:rPr>
      <w:sz w:val="16"/>
      <w:lang w:val="en-US"/>
    </w:rPr>
  </w:style>
  <w:style w:type="paragraph" w:customStyle="1" w:styleId="IEEEFigureCaptionMulti-Lines">
    <w:name w:val="IEEE Figure Caption Multi-Lines"/>
    <w:basedOn w:val="IEEEFigureCaptionSingle-Line"/>
    <w:next w:val="IEEEParagraph"/>
    <w:pPr>
      <w:jc w:val="both"/>
    </w:pPr>
  </w:style>
  <w:style w:type="paragraph" w:customStyle="1" w:styleId="IEEETableHeaderCentered">
    <w:name w:val="IEEE Table Header Centered"/>
    <w:basedOn w:val="IEEETableCell"/>
    <w:pPr>
      <w:jc w:val="center"/>
    </w:pPr>
    <w:rPr>
      <w:b/>
      <w:bCs/>
    </w:rPr>
  </w:style>
  <w:style w:type="paragraph" w:customStyle="1" w:styleId="IEEETableHeaderLeft-Justified">
    <w:name w:val="IEEE Table Header Left-Justified"/>
    <w:basedOn w:val="IEEETableCell"/>
    <w:rPr>
      <w:b/>
      <w:bCs/>
    </w:rPr>
  </w:style>
  <w:style w:type="paragraph" w:styleId="a8">
    <w:name w:val="Balloon Text"/>
    <w:basedOn w:val="a"/>
    <w:rPr>
      <w:rFonts w:ascii="Tahoma" w:hAnsi="Tahoma" w:cs="Tahoma"/>
      <w:sz w:val="16"/>
      <w:szCs w:val="16"/>
    </w:rPr>
  </w:style>
  <w:style w:type="paragraph" w:styleId="a9">
    <w:name w:val="annotation text"/>
    <w:basedOn w:val="a"/>
    <w:rPr>
      <w:sz w:val="20"/>
      <w:szCs w:val="20"/>
    </w:rPr>
  </w:style>
  <w:style w:type="paragraph" w:styleId="aa">
    <w:name w:val="annotation subject"/>
    <w:basedOn w:val="a9"/>
    <w:next w:val="a9"/>
    <w:rPr>
      <w:b/>
      <w:bCs/>
    </w:rPr>
  </w:style>
  <w:style w:type="paragraph" w:styleId="ab">
    <w:name w:val="header"/>
    <w:basedOn w:val="a"/>
    <w:pPr>
      <w:tabs>
        <w:tab w:val="center" w:pos="4320"/>
        <w:tab w:val="right" w:pos="8640"/>
      </w:tabs>
    </w:pPr>
  </w:style>
  <w:style w:type="paragraph" w:styleId="ac">
    <w:name w:val="footer"/>
    <w:basedOn w:val="a"/>
    <w:pPr>
      <w:tabs>
        <w:tab w:val="center" w:pos="4320"/>
        <w:tab w:val="right" w:pos="8640"/>
      </w:tabs>
    </w:p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character" w:customStyle="1" w:styleId="UnresolvedMention1">
    <w:name w:val="Unresolved Mention1"/>
    <w:basedOn w:val="a0"/>
    <w:uiPriority w:val="99"/>
    <w:rPr>
      <w:color w:val="605E5C"/>
      <w:shd w:val="clear" w:color="auto" w:fill="E1DFDD"/>
    </w:rPr>
  </w:style>
  <w:style w:type="character" w:styleId="ad">
    <w:name w:val="Unresolved Mention"/>
    <w:basedOn w:val="a0"/>
    <w:uiPriority w:val="99"/>
    <w:semiHidden/>
    <w:unhideWhenUsed/>
    <w:rsid w:val="006124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43709">
      <w:bodyDiv w:val="1"/>
      <w:marLeft w:val="0"/>
      <w:marRight w:val="0"/>
      <w:marTop w:val="0"/>
      <w:marBottom w:val="0"/>
      <w:divBdr>
        <w:top w:val="none" w:sz="0" w:space="0" w:color="auto"/>
        <w:left w:val="none" w:sz="0" w:space="0" w:color="auto"/>
        <w:bottom w:val="none" w:sz="0" w:space="0" w:color="auto"/>
        <w:right w:val="none" w:sz="0" w:space="0" w:color="auto"/>
      </w:divBdr>
    </w:div>
    <w:div w:id="541213727">
      <w:bodyDiv w:val="1"/>
      <w:marLeft w:val="0"/>
      <w:marRight w:val="0"/>
      <w:marTop w:val="0"/>
      <w:marBottom w:val="0"/>
      <w:divBdr>
        <w:top w:val="none" w:sz="0" w:space="0" w:color="auto"/>
        <w:left w:val="none" w:sz="0" w:space="0" w:color="auto"/>
        <w:bottom w:val="none" w:sz="0" w:space="0" w:color="auto"/>
        <w:right w:val="none" w:sz="0" w:space="0" w:color="auto"/>
      </w:divBdr>
    </w:div>
    <w:div w:id="1004161929">
      <w:bodyDiv w:val="1"/>
      <w:marLeft w:val="0"/>
      <w:marRight w:val="0"/>
      <w:marTop w:val="0"/>
      <w:marBottom w:val="0"/>
      <w:divBdr>
        <w:top w:val="none" w:sz="0" w:space="0" w:color="auto"/>
        <w:left w:val="none" w:sz="0" w:space="0" w:color="auto"/>
        <w:bottom w:val="none" w:sz="0" w:space="0" w:color="auto"/>
        <w:right w:val="none" w:sz="0" w:space="0" w:color="auto"/>
      </w:divBdr>
    </w:div>
    <w:div w:id="1160920924">
      <w:bodyDiv w:val="1"/>
      <w:marLeft w:val="0"/>
      <w:marRight w:val="0"/>
      <w:marTop w:val="0"/>
      <w:marBottom w:val="0"/>
      <w:divBdr>
        <w:top w:val="none" w:sz="0" w:space="0" w:color="auto"/>
        <w:left w:val="none" w:sz="0" w:space="0" w:color="auto"/>
        <w:bottom w:val="none" w:sz="0" w:space="0" w:color="auto"/>
        <w:right w:val="none" w:sz="0" w:space="0" w:color="auto"/>
      </w:divBdr>
    </w:div>
    <w:div w:id="1170678675">
      <w:bodyDiv w:val="1"/>
      <w:marLeft w:val="0"/>
      <w:marRight w:val="0"/>
      <w:marTop w:val="0"/>
      <w:marBottom w:val="0"/>
      <w:divBdr>
        <w:top w:val="none" w:sz="0" w:space="0" w:color="auto"/>
        <w:left w:val="none" w:sz="0" w:space="0" w:color="auto"/>
        <w:bottom w:val="none" w:sz="0" w:space="0" w:color="auto"/>
        <w:right w:val="none" w:sz="0" w:space="0" w:color="auto"/>
      </w:divBdr>
    </w:div>
    <w:div w:id="1206990224">
      <w:bodyDiv w:val="1"/>
      <w:marLeft w:val="0"/>
      <w:marRight w:val="0"/>
      <w:marTop w:val="0"/>
      <w:marBottom w:val="0"/>
      <w:divBdr>
        <w:top w:val="none" w:sz="0" w:space="0" w:color="auto"/>
        <w:left w:val="none" w:sz="0" w:space="0" w:color="auto"/>
        <w:bottom w:val="none" w:sz="0" w:space="0" w:color="auto"/>
        <w:right w:val="none" w:sz="0" w:space="0" w:color="auto"/>
      </w:divBdr>
    </w:div>
    <w:div w:id="1415466888">
      <w:bodyDiv w:val="1"/>
      <w:marLeft w:val="0"/>
      <w:marRight w:val="0"/>
      <w:marTop w:val="0"/>
      <w:marBottom w:val="0"/>
      <w:divBdr>
        <w:top w:val="none" w:sz="0" w:space="0" w:color="auto"/>
        <w:left w:val="none" w:sz="0" w:space="0" w:color="auto"/>
        <w:bottom w:val="none" w:sz="0" w:space="0" w:color="auto"/>
        <w:right w:val="none" w:sz="0" w:space="0" w:color="auto"/>
      </w:divBdr>
    </w:div>
    <w:div w:id="1577090908">
      <w:bodyDiv w:val="1"/>
      <w:marLeft w:val="0"/>
      <w:marRight w:val="0"/>
      <w:marTop w:val="0"/>
      <w:marBottom w:val="0"/>
      <w:divBdr>
        <w:top w:val="none" w:sz="0" w:space="0" w:color="auto"/>
        <w:left w:val="none" w:sz="0" w:space="0" w:color="auto"/>
        <w:bottom w:val="none" w:sz="0" w:space="0" w:color="auto"/>
        <w:right w:val="none" w:sz="0" w:space="0" w:color="auto"/>
      </w:divBdr>
    </w:div>
    <w:div w:id="1887447092">
      <w:bodyDiv w:val="1"/>
      <w:marLeft w:val="0"/>
      <w:marRight w:val="0"/>
      <w:marTop w:val="0"/>
      <w:marBottom w:val="0"/>
      <w:divBdr>
        <w:top w:val="none" w:sz="0" w:space="0" w:color="auto"/>
        <w:left w:val="none" w:sz="0" w:space="0" w:color="auto"/>
        <w:bottom w:val="none" w:sz="0" w:space="0" w:color="auto"/>
        <w:right w:val="none" w:sz="0" w:space="0" w:color="auto"/>
      </w:divBdr>
    </w:div>
    <w:div w:id="2017687842">
      <w:bodyDiv w:val="1"/>
      <w:marLeft w:val="0"/>
      <w:marRight w:val="0"/>
      <w:marTop w:val="0"/>
      <w:marBottom w:val="0"/>
      <w:divBdr>
        <w:top w:val="none" w:sz="0" w:space="0" w:color="auto"/>
        <w:left w:val="none" w:sz="0" w:space="0" w:color="auto"/>
        <w:bottom w:val="none" w:sz="0" w:space="0" w:color="auto"/>
        <w:right w:val="none" w:sz="0" w:space="0" w:color="auto"/>
      </w:divBdr>
    </w:div>
    <w:div w:id="2033064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thehindu.com/news/national/karnataka/staring-at-your-mobile-in-the-dark-could-harm-your-eyes/article7721603.ece" TargetMode="External"/><Relationship Id="rId18"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yperlink" Target="mailto:First.Author@email.com" TargetMode="Externa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hyperlink" Target="https://github.com/ultralytics/yolov5/issues/280"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ultralytics/yolov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1205</Words>
  <Characters>6873</Characters>
  <Application>Microsoft Office Word</Application>
  <DocSecurity>0</DocSecurity>
  <Lines>57</Lines>
  <Paragraphs>16</Paragraphs>
  <ScaleCrop>false</ScaleCrop>
  <Company>Oxford University Physics</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AU KA LONG</cp:lastModifiedBy>
  <cp:revision>43</cp:revision>
  <cp:lastPrinted>2008-05-14T19:47:00Z</cp:lastPrinted>
  <dcterms:created xsi:type="dcterms:W3CDTF">2022-12-28T06:00:00Z</dcterms:created>
  <dcterms:modified xsi:type="dcterms:W3CDTF">2023-02-13T13:00:00Z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36e2ea3657104b028148ce0dcb870141_23</vt:lpwstr>
  </property>
</Properties>
</file>