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E0" w:rsidRDefault="00A44FE0" w:rsidP="00A44FE0">
      <w:pPr>
        <w:rPr>
          <w:b/>
          <w:bCs/>
          <w:color w:val="1F497D"/>
        </w:rPr>
      </w:pPr>
      <w:r>
        <w:rPr>
          <w:b/>
          <w:bCs/>
          <w:color w:val="1F497D"/>
        </w:rPr>
        <w:t>Build path</w:t>
      </w:r>
      <w:r w:rsidR="001F140A">
        <w:rPr>
          <w:b/>
          <w:bCs/>
          <w:color w:val="1F497D"/>
        </w:rPr>
        <w:t>: (</w:t>
      </w:r>
      <w:r w:rsidR="001F140A" w:rsidRPr="009C0961">
        <w:rPr>
          <w:color w:val="FF0000"/>
        </w:rPr>
        <w:t>All 6 modules of VECV in the same launch shell. Please navigate using course menu.</w:t>
      </w:r>
      <w:r w:rsidR="001F140A">
        <w:rPr>
          <w:color w:val="FF0000"/>
        </w:rPr>
        <w:t>)</w:t>
      </w:r>
    </w:p>
    <w:p w:rsidR="007A0729" w:rsidRDefault="00BA6611" w:rsidP="00A44FE0">
      <w:pPr>
        <w:rPr>
          <w:b/>
          <w:bCs/>
          <w:color w:val="1F497D"/>
        </w:rPr>
      </w:pPr>
      <w:hyperlink r:id="rId6" w:history="1">
        <w:r w:rsidR="00127820" w:rsidRPr="00F04207">
          <w:rPr>
            <w:rStyle w:val="Hyperlink"/>
            <w:b/>
            <w:bCs/>
          </w:rPr>
          <w:t>http://192.168.2.4/content2015/VE_Commercial_Vehicles_Limited/Eicher-Warranty_Policy/03_Project_Development/Construction/Media_Development/Build/Module 2</w:t>
        </w:r>
      </w:hyperlink>
    </w:p>
    <w:p w:rsidR="00A44FE0" w:rsidRDefault="00A44FE0" w:rsidP="00A44FE0">
      <w:pPr>
        <w:rPr>
          <w:b/>
          <w:bCs/>
          <w:color w:val="1F497D"/>
        </w:rPr>
      </w:pPr>
      <w:r>
        <w:rPr>
          <w:b/>
          <w:bCs/>
          <w:color w:val="1F497D"/>
        </w:rPr>
        <w:t>SB path:-</w:t>
      </w:r>
    </w:p>
    <w:p w:rsidR="00E31801" w:rsidRDefault="00E31801" w:rsidP="00A44FE0">
      <w:proofErr w:type="gramStart"/>
      <w:r w:rsidRPr="00E31801">
        <w:t>http192.168.2.4content2015VE_Commercial_Vehicles_LimitedEicher-Warranty_Policy03_Project_DevelopmentConstructionIDStoryboardsVECV_Service</w:t>
      </w:r>
      <w:proofErr w:type="gramEnd"/>
      <w:r w:rsidRPr="00E31801">
        <w:t xml:space="preserve"> </w:t>
      </w:r>
      <w:proofErr w:type="spellStart"/>
      <w:r w:rsidRPr="00E31801">
        <w:t>Coupons_Module</w:t>
      </w:r>
      <w:proofErr w:type="spellEnd"/>
      <w:r w:rsidRPr="00E31801">
        <w:t xml:space="preserve"> 6_SB.pptx</w:t>
      </w:r>
    </w:p>
    <w:p w:rsidR="00E31801" w:rsidRDefault="00E31801" w:rsidP="00E31801">
      <w:pPr>
        <w:rPr>
          <w:color w:val="1F497D"/>
        </w:rPr>
      </w:pPr>
      <w:r w:rsidRPr="004D6EE0">
        <w:rPr>
          <w:b/>
        </w:rPr>
        <w:t>Client Feedback sheet:</w:t>
      </w:r>
      <w:r w:rsidR="00A44FE0">
        <w:rPr>
          <w:color w:val="1F497D"/>
        </w:rPr>
        <w:t xml:space="preserve"> </w:t>
      </w:r>
      <w:r w:rsidRPr="00E31801">
        <w:rPr>
          <w:color w:val="1F497D"/>
        </w:rPr>
        <w:t>http://192.168.2.4/content2015/VE_Commercial_Vehicles_Limited/Eicher-Warranty_Policy/03_Project_Development/Construction/QC_Reports/External/Alpha/Module 6_client feedback/Module 6_client feedback_3May</w:t>
      </w:r>
    </w:p>
    <w:p w:rsidR="00D151EF" w:rsidRDefault="00FE0CBC" w:rsidP="00E31801">
      <w:pPr>
        <w:rPr>
          <w:b/>
          <w:bCs/>
          <w:color w:val="1F497D"/>
        </w:rPr>
      </w:pPr>
      <w:r>
        <w:rPr>
          <w:b/>
          <w:bCs/>
          <w:color w:val="1F497D"/>
        </w:rPr>
        <w:t>VECV</w:t>
      </w:r>
      <w:r w:rsidR="00D151EF">
        <w:rPr>
          <w:b/>
          <w:bCs/>
          <w:color w:val="1F497D"/>
        </w:rPr>
        <w:t xml:space="preserve"> updated vehicle images:  </w:t>
      </w:r>
      <w:r w:rsidR="00D151EF" w:rsidRPr="00D151EF">
        <w:rPr>
          <w:b/>
          <w:bCs/>
          <w:color w:val="1F497D"/>
        </w:rPr>
        <w:t>http://192.168.2.4/content2015/VE_Commercial_Vehicles_Limited/Eicher-Warranty_Policy/03_Project_Development/Construction/Client_Inputs_Requirements/Images/Images_26 April</w:t>
      </w:r>
    </w:p>
    <w:p w:rsidR="00A009EF" w:rsidRPr="009C0961" w:rsidRDefault="00A009EF">
      <w:pPr>
        <w:rPr>
          <w:color w:val="FF0000"/>
        </w:rPr>
      </w:pPr>
      <w:r w:rsidRPr="00790CEF">
        <w:rPr>
          <w:b/>
          <w:bCs/>
          <w:color w:val="1F497D"/>
        </w:rPr>
        <w:t xml:space="preserve">Earlier </w:t>
      </w:r>
      <w:r w:rsidR="00790CEF" w:rsidRPr="00790CEF">
        <w:rPr>
          <w:b/>
          <w:bCs/>
          <w:color w:val="1F497D"/>
        </w:rPr>
        <w:t>VECV module</w:t>
      </w:r>
      <w:r w:rsidRPr="00790CEF">
        <w:rPr>
          <w:b/>
          <w:bCs/>
          <w:color w:val="1F497D"/>
        </w:rPr>
        <w:t xml:space="preserve"> references</w:t>
      </w:r>
      <w:r w:rsidRPr="009C0961">
        <w:rPr>
          <w:b/>
          <w:bCs/>
          <w:color w:val="FF0000"/>
        </w:rPr>
        <w:t>:</w:t>
      </w:r>
      <w:r w:rsidR="00790CEF" w:rsidRPr="009C0961">
        <w:rPr>
          <w:b/>
          <w:color w:val="FF0000"/>
        </w:rPr>
        <w:t xml:space="preserve"> </w:t>
      </w:r>
      <w:r w:rsidR="00790CEF" w:rsidRPr="009C0961">
        <w:rPr>
          <w:color w:val="FF0000"/>
        </w:rPr>
        <w:t>All 6 modules of VECV in the same launch shell. Please navigate using course menu.</w:t>
      </w:r>
    </w:p>
    <w:p w:rsidR="009F1C03" w:rsidRDefault="009F1C03">
      <w:pPr>
        <w:rPr>
          <w:b/>
        </w:rPr>
      </w:pPr>
      <w:r w:rsidRPr="009F1C03">
        <w:rPr>
          <w:b/>
        </w:rPr>
        <w:t>Release Notes:</w:t>
      </w:r>
    </w:p>
    <w:p w:rsidR="0057336F" w:rsidRDefault="0057336F" w:rsidP="0057336F">
      <w:pPr>
        <w:pStyle w:val="ListParagraph"/>
        <w:numPr>
          <w:ilvl w:val="0"/>
          <w:numId w:val="1"/>
        </w:numPr>
      </w:pPr>
      <w:r w:rsidRPr="0057336F">
        <w:t xml:space="preserve">This module is created as per earlier </w:t>
      </w:r>
      <w:r w:rsidR="00790CEF">
        <w:t>modules</w:t>
      </w:r>
      <w:r w:rsidRPr="0057336F">
        <w:t xml:space="preserve">. </w:t>
      </w:r>
    </w:p>
    <w:p w:rsidR="00433677" w:rsidRDefault="00E31801" w:rsidP="00433677">
      <w:pPr>
        <w:pStyle w:val="ListParagraph"/>
        <w:numPr>
          <w:ilvl w:val="0"/>
          <w:numId w:val="1"/>
        </w:numPr>
        <w:rPr>
          <w:color w:val="FF0000"/>
        </w:rPr>
      </w:pPr>
      <w:r w:rsidRPr="00433677">
        <w:rPr>
          <w:color w:val="FF0000"/>
        </w:rPr>
        <w:t xml:space="preserve">The updated course of Module 6 needs to be mapped as per comments mentioned in the client feedback sheet. </w:t>
      </w:r>
      <w:r w:rsidR="0065267B" w:rsidRPr="00433677">
        <w:rPr>
          <w:color w:val="FF0000"/>
        </w:rPr>
        <w:t xml:space="preserve"> Please refer client log sheet for details.</w:t>
      </w:r>
      <w:r w:rsidR="00433677" w:rsidRPr="00433677">
        <w:rPr>
          <w:color w:val="FF0000"/>
        </w:rPr>
        <w:t xml:space="preserve"> The changes are highlighted in red in OST/bold or strikeout in SB note</w:t>
      </w:r>
      <w:bookmarkStart w:id="0" w:name="_GoBack"/>
      <w:bookmarkEnd w:id="0"/>
      <w:r w:rsidR="00433677" w:rsidRPr="00433677">
        <w:rPr>
          <w:color w:val="FF0000"/>
        </w:rPr>
        <w:t>s section. Please refer to ‘Note to Media – 3 May’ (blue placeholder on left</w:t>
      </w:r>
      <w:r w:rsidR="00433677">
        <w:rPr>
          <w:color w:val="FF0000"/>
        </w:rPr>
        <w:t xml:space="preserve"> of SB</w:t>
      </w:r>
      <w:r w:rsidR="00433677" w:rsidRPr="00433677">
        <w:rPr>
          <w:color w:val="FF0000"/>
        </w:rPr>
        <w:t>) for details of the changes done.</w:t>
      </w:r>
    </w:p>
    <w:p w:rsidR="00BA6611" w:rsidRPr="00433677" w:rsidRDefault="00BA6611" w:rsidP="00433677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Edit </w:t>
      </w:r>
      <w:proofErr w:type="spellStart"/>
      <w:r>
        <w:rPr>
          <w:color w:val="FF0000"/>
        </w:rPr>
        <w:t>catogorization</w:t>
      </w:r>
      <w:proofErr w:type="spellEnd"/>
      <w:r>
        <w:rPr>
          <w:color w:val="FF0000"/>
        </w:rPr>
        <w:t xml:space="preserve"> details are mentioned in the same client sheet – 1 </w:t>
      </w:r>
      <w:proofErr w:type="spellStart"/>
      <w:r>
        <w:rPr>
          <w:color w:val="FF0000"/>
        </w:rPr>
        <w:t>colum</w:t>
      </w:r>
      <w:proofErr w:type="spellEnd"/>
      <w:r>
        <w:rPr>
          <w:color w:val="FF0000"/>
        </w:rPr>
        <w:t xml:space="preserve">  (to QC)</w:t>
      </w:r>
    </w:p>
    <w:p w:rsidR="00E31801" w:rsidRDefault="00E31801" w:rsidP="0057336F">
      <w:pPr>
        <w:pStyle w:val="ListParagraph"/>
        <w:numPr>
          <w:ilvl w:val="0"/>
          <w:numId w:val="1"/>
        </w:numPr>
      </w:pPr>
      <w:r>
        <w:t xml:space="preserve">As per client sheet, the </w:t>
      </w:r>
      <w:proofErr w:type="gramStart"/>
      <w:r>
        <w:t>changes in SB is</w:t>
      </w:r>
      <w:proofErr w:type="gramEnd"/>
      <w:r>
        <w:t xml:space="preserve"> highlighted in red and bold in audio.</w:t>
      </w:r>
    </w:p>
    <w:p w:rsidR="00790CEF" w:rsidRDefault="00790CEF" w:rsidP="0057336F">
      <w:pPr>
        <w:pStyle w:val="ListParagraph"/>
        <w:numPr>
          <w:ilvl w:val="0"/>
          <w:numId w:val="1"/>
        </w:numPr>
      </w:pPr>
      <w:r>
        <w:t>Please map the course audio with SB notes section and not audio script.</w:t>
      </w:r>
    </w:p>
    <w:p w:rsidR="00790CEF" w:rsidRDefault="00790CEF" w:rsidP="0057336F">
      <w:pPr>
        <w:pStyle w:val="ListParagraph"/>
        <w:numPr>
          <w:ilvl w:val="0"/>
          <w:numId w:val="1"/>
        </w:numPr>
      </w:pPr>
      <w:r>
        <w:t>There are some stock images and some client provided images used in the modules. The images wherever possible, high resolution are used a</w:t>
      </w:r>
      <w:r w:rsidR="00117DD3">
        <w:t>n</w:t>
      </w:r>
      <w:r>
        <w:t xml:space="preserve">d rest </w:t>
      </w:r>
      <w:r w:rsidR="00117DD3">
        <w:t xml:space="preserve">images are </w:t>
      </w:r>
      <w:r>
        <w:t xml:space="preserve">taken from SB </w:t>
      </w:r>
      <w:r w:rsidR="00117DD3">
        <w:t xml:space="preserve">itself </w:t>
      </w:r>
      <w:r>
        <w:t xml:space="preserve">as is. </w:t>
      </w:r>
    </w:p>
    <w:p w:rsidR="00AE504A" w:rsidRDefault="00E66BA0" w:rsidP="0057336F">
      <w:pPr>
        <w:pStyle w:val="ListParagraph"/>
        <w:numPr>
          <w:ilvl w:val="0"/>
          <w:numId w:val="1"/>
        </w:numPr>
      </w:pPr>
      <w:r w:rsidRPr="00E66BA0">
        <w:rPr>
          <w:color w:val="FF0000"/>
        </w:rPr>
        <w:t xml:space="preserve">On Hold </w:t>
      </w:r>
      <w:r>
        <w:t xml:space="preserve">- </w:t>
      </w:r>
      <w:r w:rsidR="00AE504A">
        <w:t>The home button in the UI will be added after closure of all the modules.</w:t>
      </w:r>
    </w:p>
    <w:p w:rsidR="00D02D3E" w:rsidRPr="0057336F" w:rsidRDefault="00D02D3E" w:rsidP="00D02D3E">
      <w:pPr>
        <w:pStyle w:val="ListParagraph"/>
      </w:pPr>
    </w:p>
    <w:p w:rsidR="000363DE" w:rsidRDefault="000363DE">
      <w:r w:rsidRPr="000363DE">
        <w:rPr>
          <w:b/>
        </w:rPr>
        <w:t>Note</w:t>
      </w:r>
      <w:r>
        <w:t xml:space="preserve">: The author of the </w:t>
      </w:r>
      <w:r w:rsidR="009C0961">
        <w:t>Module 6 module</w:t>
      </w:r>
      <w:r>
        <w:t xml:space="preserve"> is ID</w:t>
      </w:r>
      <w:r w:rsidR="00790CEF">
        <w:t xml:space="preserve"> –</w:t>
      </w:r>
      <w:r>
        <w:t xml:space="preserve"> </w:t>
      </w:r>
      <w:proofErr w:type="spellStart"/>
      <w:r w:rsidR="000F6933">
        <w:t>Tarang</w:t>
      </w:r>
      <w:proofErr w:type="spellEnd"/>
      <w:r w:rsidR="000F6933">
        <w:t xml:space="preserve"> </w:t>
      </w:r>
      <w:proofErr w:type="spellStart"/>
      <w:r w:rsidR="000F6933">
        <w:t>Anand</w:t>
      </w:r>
      <w:proofErr w:type="spellEnd"/>
      <w:r w:rsidR="000F6933">
        <w:t xml:space="preserve"> </w:t>
      </w:r>
      <w:r w:rsidR="00790CEF">
        <w:t xml:space="preserve">(not employee of G cube </w:t>
      </w:r>
      <w:r w:rsidR="004A3009">
        <w:t>anymore)</w:t>
      </w:r>
      <w:r>
        <w:t xml:space="preserve">. </w:t>
      </w:r>
      <w:proofErr w:type="spellStart"/>
      <w:r w:rsidR="00E31801">
        <w:t>Teesta</w:t>
      </w:r>
      <w:proofErr w:type="spellEnd"/>
      <w:r w:rsidR="00E31801">
        <w:t xml:space="preserve"> has done the client fixes validation.</w:t>
      </w:r>
      <w:r w:rsidR="00C1236C">
        <w:t xml:space="preserve"> Please assign bugs accordingly.</w:t>
      </w:r>
    </w:p>
    <w:sectPr w:rsidR="0003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51685"/>
    <w:multiLevelType w:val="hybridMultilevel"/>
    <w:tmpl w:val="1D583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A7BFE"/>
    <w:multiLevelType w:val="hybridMultilevel"/>
    <w:tmpl w:val="4AC4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03"/>
    <w:rsid w:val="000363DE"/>
    <w:rsid w:val="000520F6"/>
    <w:rsid w:val="000F6933"/>
    <w:rsid w:val="00117DD3"/>
    <w:rsid w:val="00127820"/>
    <w:rsid w:val="001D414A"/>
    <w:rsid w:val="001E22EF"/>
    <w:rsid w:val="001F140A"/>
    <w:rsid w:val="003E5E3B"/>
    <w:rsid w:val="00433677"/>
    <w:rsid w:val="004A3009"/>
    <w:rsid w:val="004D6EE0"/>
    <w:rsid w:val="00544647"/>
    <w:rsid w:val="005631C7"/>
    <w:rsid w:val="0057336F"/>
    <w:rsid w:val="005F2BA8"/>
    <w:rsid w:val="0065267B"/>
    <w:rsid w:val="00682242"/>
    <w:rsid w:val="00790CEF"/>
    <w:rsid w:val="007A0729"/>
    <w:rsid w:val="00950919"/>
    <w:rsid w:val="009C0961"/>
    <w:rsid w:val="009F1C03"/>
    <w:rsid w:val="00A009EF"/>
    <w:rsid w:val="00A44FE0"/>
    <w:rsid w:val="00A906BE"/>
    <w:rsid w:val="00AE504A"/>
    <w:rsid w:val="00B92ADC"/>
    <w:rsid w:val="00BA6611"/>
    <w:rsid w:val="00C1236C"/>
    <w:rsid w:val="00D02D3E"/>
    <w:rsid w:val="00D151EF"/>
    <w:rsid w:val="00E31801"/>
    <w:rsid w:val="00E66BA0"/>
    <w:rsid w:val="00E8266B"/>
    <w:rsid w:val="00FE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F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3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F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5/VE_Commercial_Vehicles_Limited/Eicher-Warranty_Policy/03_Project_Development/Construction/Media_Development/Build/Module%20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44</cp:revision>
  <dcterms:created xsi:type="dcterms:W3CDTF">2017-02-24T06:06:00Z</dcterms:created>
  <dcterms:modified xsi:type="dcterms:W3CDTF">2017-05-09T11:04:00Z</dcterms:modified>
</cp:coreProperties>
</file>