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60"/>
        <w:jc w:val="center"/>
      </w:pPr>
      <w:r>
        <w:rPr>
          <w:rFonts w:ascii="Arial" w:cs="Arial" w:eastAsia="Arial" w:hAnsi="Arial"/>
          <w:b/>
          <w:bCs/>
          <w:color w:val="1A1A1A"/>
          <w:sz w:val="28"/>
          <w:szCs w:val="28"/>
        </w:rPr>
        <w:t xml:space="preserve">EXIMP &amp; CLOVES INFRASTRUCTURE LIMITED</w:t>
      </w:r>
    </w:p>
    <w:p>
      <w:pPr>
        <w:spacing w:before="0" w:after="600"/>
        <w:jc w:val="center"/>
      </w:pPr>
      <w:r>
        <w:rPr>
          <w:rFonts w:ascii="Arial" w:cs="Arial" w:eastAsia="Arial" w:hAnsi="Arial"/>
          <w:color w:val="777777"/>
          <w:sz w:val="20"/>
          <w:szCs w:val="20"/>
        </w:rPr>
        <w:t xml:space="preserve">ECOMS — Internal Operations Platform  |  RC 8311800</w:t>
      </w:r>
    </w:p>
    <w:p>
      <w:pPr>
        <w:pBdr>
          <w:top w:val="single" w:color="C47D0A" w:sz="8" w:space="8"/>
          <w:bottom w:val="single" w:color="C47D0A" w:sz="8" w:space="8"/>
        </w:pBdr>
        <w:spacing w:before="0" w:after="200"/>
        <w:jc w:val="center"/>
      </w:pPr>
      <w:r>
        <w:rPr>
          <w:rFonts w:ascii="Arial" w:cs="Arial" w:eastAsia="Arial" w:hAnsi="Arial"/>
          <w:b/>
          <w:bCs/>
          <w:color w:val="C47D0A"/>
          <w:sz w:val="36"/>
          <w:szCs w:val="36"/>
        </w:rPr>
        <w:t xml:space="preserve">PRODUCT REQUIREMENTS DOCUMENT 6</w:t>
      </w:r>
    </w:p>
    <w:p>
      <w:pPr>
        <w:spacing w:before="200" w:after="80"/>
        <w:jc w:val="center"/>
      </w:pPr>
      <w:r>
        <w:rPr>
          <w:rFonts w:ascii="Arial" w:cs="Arial" w:eastAsia="Arial" w:hAnsi="Arial"/>
          <w:b/>
          <w:bCs/>
          <w:color w:val="1A1A1A"/>
          <w:sz w:val="48"/>
          <w:szCs w:val="48"/>
        </w:rPr>
        <w:t xml:space="preserve">Email Marketing Dashboard</w:t>
      </w:r>
    </w:p>
    <w:p>
      <w:pPr>
        <w:spacing w:before="0" w:after="600"/>
        <w:jc w:val="center"/>
      </w:pPr>
      <w:r>
        <w:rPr>
          <w:rFonts w:ascii="Arial" w:cs="Arial" w:eastAsia="Arial" w:hAnsi="Arial"/>
          <w:b/>
          <w:bCs/>
          <w:color w:val="444444"/>
          <w:sz w:val="28"/>
          <w:szCs w:val="28"/>
        </w:rPr>
        <w:t xml:space="preserve">Campaign Management, Drag-and-Drop Builder,</w:t>
      </w:r>
    </w:p>
    <w:p>
      <w:pPr>
        <w:spacing w:before="0" w:after="600"/>
        <w:jc w:val="center"/>
      </w:pPr>
      <w:r>
        <w:rPr>
          <w:rFonts w:ascii="Arial" w:cs="Arial" w:eastAsia="Arial" w:hAnsi="Arial"/>
          <w:b/>
          <w:bCs/>
          <w:color w:val="444444"/>
          <w:sz w:val="28"/>
          <w:szCs w:val="28"/>
        </w:rPr>
        <w:t xml:space="preserve">Audience Segmentation &amp; Analytics</w:t>
      </w:r>
    </w:p>
    <w:p>
      <w:pPr>
        <w:spacing w:before="0" w:after="80"/>
        <w:jc w:val="center"/>
      </w:pPr>
      <w:r>
        <w:rPr>
          <w:rFonts w:ascii="Arial" w:cs="Arial" w:eastAsia="Arial" w:hAnsi="Arial"/>
          <w:color w:val="777777"/>
          <w:sz w:val="20"/>
          <w:szCs w:val="20"/>
        </w:rPr>
        <w:t xml:space="preserve">Version 1.0  |  2026</w:t>
      </w:r>
    </w:p>
    <w:p>
      <w:pPr>
        <w:spacing w:before="0" w:after="80"/>
        <w:jc w:val="center"/>
      </w:pPr>
      <w:r>
        <w:rPr>
          <w:rFonts w:ascii="Arial" w:cs="Arial" w:eastAsia="Arial" w:hAnsi="Arial"/>
          <w:i/>
          <w:iCs/>
          <w:color w:val="999999"/>
          <w:sz w:val="18"/>
          <w:szCs w:val="18"/>
        </w:rPr>
        <w:t xml:space="preserve">Read alongside PRD 1 through PRD 5 and the Addendum</w:t>
      </w:r>
    </w:p>
    <w:p>
      <w:r>
        <w:br w:type="page"/>
      </w:r>
    </w:p>
    <w:p>
      <w:pPr>
        <w:pStyle w:val="Heading1"/>
        <w:spacing w:before="400" w:after="140"/>
      </w:pPr>
      <w:r>
        <w:rPr>
          <w:rFonts w:ascii="Arial" w:cs="Arial" w:eastAsia="Arial" w:hAnsi="Arial"/>
          <w:b/>
          <w:bCs/>
          <w:color w:val="1A1A1A"/>
          <w:sz w:val="32"/>
          <w:szCs w:val="32"/>
        </w:rPr>
        <w:t xml:space="preserve">1. Overview</w:t>
      </w:r>
    </w:p>
    <w:p>
      <w:pPr>
        <w:spacing w:before="80" w:after="80" w:line="276"/>
      </w:pPr>
      <w:r>
        <w:rPr>
          <w:rFonts w:ascii="Arial" w:cs="Arial" w:eastAsia="Arial" w:hAnsi="Arial"/>
          <w:color w:val="1A1A1A"/>
          <w:sz w:val="20"/>
          <w:szCs w:val="20"/>
        </w:rPr>
        <w:t xml:space="preserve">This PRD specifies a full-featured email marketing dashboard built into ECOMS. The system allows the Eximp &amp; Cloves marketing and sales team to design, schedule, send, and analyse professional email campaigns to clients, leads, and custom audience segments — all without leaving the ECOMS platform and all styled with Eximp &amp; Cloves brand identity.</w:t>
      </w:r>
    </w:p>
    <w:p>
      <w:pPr>
        <w:spacing w:before="0" w:after="60"/>
      </w:pPr>
    </w:p>
    <w:p>
      <w:pPr>
        <w:spacing w:before="80" w:after="80" w:line="276"/>
      </w:pPr>
      <w:r>
        <w:rPr>
          <w:rFonts w:ascii="Arial" w:cs="Arial" w:eastAsia="Arial" w:hAnsi="Arial"/>
          <w:color w:val="1A1A1A"/>
          <w:sz w:val="20"/>
          <w:szCs w:val="20"/>
        </w:rPr>
        <w:t xml:space="preserve">The email marketing module is built to an industrial standard comparable to Mailchimp, Klaviyo, and SendGrid Marketing Campaigns. It is designed to scale from the current client base to tens of thousands of contacts without requiring a platform change.</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1.1 What This Module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Feature Area</w:t>
            </w:r>
          </w:p>
        </w:tc>
        <w:tc>
          <w:tcPr>
            <w:tcW w:type="dxa" w:w="6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Management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Clients, leads, imports, unsubscribe handling, engagement scoring</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Audience Segmentation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Dynamic and static segments — filter by estate, status, rep, engagement, location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Campaign Builder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Drag-and-drop email composer with brand-compliant templates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Management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Drag-and-drop image upload, media library, image resizing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Campaign Sending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Immediate send, scheduled send, batch/throttled sending</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&amp; Click Tracking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Tracking pixel, click wrapping, per-recipient event logging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Analytics Dashboard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rates, click rates, device breakdown, engagement over time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Engagement Scoring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Per-contact score based on open/click history — identify hot leads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Sequences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Drip campaigns — email 1 on day 1, email 2 on day 3, etc.</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 Management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One-click unsubscribe, suppression list, GDPR/Nigerian law compliance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Sending Infrastructure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SendGrid integration for marketing emails, Resend retained for transactional</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 Testing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 two subject lines or email bodies against a split audience</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1.2 Separation from Transactional Emails</w:t>
      </w:r>
    </w:p>
    <w:p>
      <w:pPr>
        <w:spacing w:before="80" w:after="80" w:line="276"/>
      </w:pPr>
      <w:r>
        <w:rPr>
          <w:rFonts w:ascii="Arial" w:cs="Arial" w:eastAsia="Arial" w:hAnsi="Arial"/>
          <w:color w:val="1A1A1A"/>
          <w:sz w:val="20"/>
          <w:szCs w:val="20"/>
        </w:rPr>
        <w:t xml:space="preserve">This module handles MARKETING emails only. Transactional emails (invoices, receipts, statements, contract signing links) continue to use Resend as specified in PRD 1. The two systems are completely separate: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00"/>
        <w:gridCol w:w="22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Email Type</w:t>
            </w:r>
          </w:p>
        </w:tc>
        <w:tc>
          <w:tcPr>
            <w:tcW w:type="dxa" w:w="3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Examples</w:t>
            </w:r>
          </w:p>
        </w:tc>
        <w:tc>
          <w:tcPr>
            <w:tcW w:type="dxa" w:w="21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System Used</w:t>
            </w:r>
          </w:p>
        </w:tc>
        <w:tc>
          <w:tcPr>
            <w:tcW w:type="dxa" w:w="22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Unsubscribe Applies?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Transactional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Receipt, Statement, Contract link</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Resend (existing)</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always delivered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Marketing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Estate launches, promos, newsletters, reminders</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SendGrid (new)</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suppression list enforced</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A client who unsubscribes from marketing emails must still receive their invoices, receipts, and contract documents. These are separate systems and separate opt-out lists.</w:t>
      </w:r>
    </w:p>
    <w:p>
      <w:pPr>
        <w:spacing w:before="0" w:after="120"/>
      </w:pPr>
    </w:p>
    <w:p>
      <w:pPr>
        <w:pStyle w:val="Heading1"/>
        <w:spacing w:before="400" w:after="140"/>
      </w:pPr>
      <w:r>
        <w:rPr>
          <w:rFonts w:ascii="Arial" w:cs="Arial" w:eastAsia="Arial" w:hAnsi="Arial"/>
          <w:b/>
          <w:bCs/>
          <w:color w:val="1A1A1A"/>
          <w:sz w:val="32"/>
          <w:szCs w:val="32"/>
        </w:rPr>
        <w:t xml:space="preserve">2. Sending Infrastructure</w:t>
      </w:r>
    </w:p>
    <w:p>
      <w:pPr>
        <w:pStyle w:val="Heading2"/>
        <w:pBdr>
          <w:bottom w:val="single" w:color="C47D0A" w:sz="4" w:space="4"/>
        </w:pBdr>
        <w:spacing w:before="300" w:after="100"/>
      </w:pPr>
      <w:r>
        <w:rPr>
          <w:rFonts w:ascii="Arial" w:cs="Arial" w:eastAsia="Arial" w:hAnsi="Arial"/>
          <w:b/>
          <w:bCs/>
          <w:color w:val="C47D0A"/>
          <w:sz w:val="26"/>
          <w:szCs w:val="26"/>
        </w:rPr>
        <w:t xml:space="preserve">2.1 Why SendGrid for Marketing</w:t>
      </w:r>
    </w:p>
    <w:p>
      <w:pPr>
        <w:spacing w:before="80" w:after="80" w:line="276"/>
      </w:pPr>
      <w:r>
        <w:rPr>
          <w:rFonts w:ascii="Arial" w:cs="Arial" w:eastAsia="Arial" w:hAnsi="Arial"/>
          <w:color w:val="1A1A1A"/>
          <w:sz w:val="20"/>
          <w:szCs w:val="20"/>
        </w:rPr>
        <w:t xml:space="preserve">Resend is excellent for transactional emails but is not optimised for bulk marketing campaigns. SendGrid is the industry standard for marketing email and provides:</w:t>
      </w:r>
    </w:p>
    <w:p>
      <w:pPr>
        <w:pStyle w:val="ListParagraph"/>
        <w:numPr>
          <w:ilvl w:val="0"/>
          <w:numId w:val="2"/>
        </w:numPr>
        <w:spacing w:before="60" w:after="60"/>
      </w:pPr>
      <w:r>
        <w:rPr>
          <w:rFonts w:ascii="Arial" w:cs="Arial" w:eastAsia="Arial" w:hAnsi="Arial"/>
          <w:color w:val="1A1A1A"/>
          <w:sz w:val="20"/>
          <w:szCs w:val="20"/>
        </w:rPr>
        <w:t xml:space="preserve">Dedicated marketing sending infrastructure separate from transactional IP reputation</w:t>
      </w:r>
    </w:p>
    <w:p>
      <w:pPr>
        <w:pStyle w:val="ListParagraph"/>
        <w:numPr>
          <w:ilvl w:val="0"/>
          <w:numId w:val="2"/>
        </w:numPr>
        <w:spacing w:before="60" w:after="60"/>
      </w:pPr>
      <w:r>
        <w:rPr>
          <w:rFonts w:ascii="Arial" w:cs="Arial" w:eastAsia="Arial" w:hAnsi="Arial"/>
          <w:color w:val="1A1A1A"/>
          <w:sz w:val="20"/>
          <w:szCs w:val="20"/>
        </w:rPr>
        <w:t xml:space="preserve">Built-in bounce management, spam complaint handling, and unsubscribe processing</w:t>
      </w:r>
    </w:p>
    <w:p>
      <w:pPr>
        <w:pStyle w:val="ListParagraph"/>
        <w:numPr>
          <w:ilvl w:val="0"/>
          <w:numId w:val="2"/>
        </w:numPr>
        <w:spacing w:before="60" w:after="60"/>
      </w:pPr>
      <w:r>
        <w:rPr>
          <w:rFonts w:ascii="Arial" w:cs="Arial" w:eastAsia="Arial" w:hAnsi="Arial"/>
          <w:color w:val="1A1A1A"/>
          <w:sz w:val="20"/>
          <w:szCs w:val="20"/>
        </w:rPr>
        <w:t xml:space="preserve">Sending reputation protection — throttling, warmup schedules, dedicated IPs at scale</w:t>
      </w:r>
    </w:p>
    <w:p>
      <w:pPr>
        <w:pStyle w:val="ListParagraph"/>
        <w:numPr>
          <w:ilvl w:val="0"/>
          <w:numId w:val="2"/>
        </w:numPr>
        <w:spacing w:before="60" w:after="60"/>
      </w:pPr>
      <w:r>
        <w:rPr>
          <w:rFonts w:ascii="Arial" w:cs="Arial" w:eastAsia="Arial" w:hAnsi="Arial"/>
          <w:color w:val="1A1A1A"/>
          <w:sz w:val="20"/>
          <w:szCs w:val="20"/>
        </w:rPr>
        <w:t xml:space="preserve">100 emails per day free tier — sufficient for current volume</w:t>
      </w:r>
    </w:p>
    <w:p>
      <w:pPr>
        <w:pStyle w:val="ListParagraph"/>
        <w:numPr>
          <w:ilvl w:val="0"/>
          <w:numId w:val="2"/>
        </w:numPr>
        <w:spacing w:before="60" w:after="60"/>
      </w:pPr>
      <w:r>
        <w:rPr>
          <w:rFonts w:ascii="Arial" w:cs="Arial" w:eastAsia="Arial" w:hAnsi="Arial"/>
          <w:color w:val="1A1A1A"/>
          <w:sz w:val="20"/>
          <w:szCs w:val="20"/>
        </w:rPr>
        <w:t xml:space="preserve">Scales to millions of emails per month on paid plans without code changes</w:t>
      </w:r>
    </w:p>
    <w:p>
      <w:pPr>
        <w:pStyle w:val="ListParagraph"/>
        <w:numPr>
          <w:ilvl w:val="0"/>
          <w:numId w:val="2"/>
        </w:numPr>
        <w:spacing w:before="60" w:after="60"/>
      </w:pPr>
      <w:r>
        <w:rPr>
          <w:rFonts w:ascii="Arial" w:cs="Arial" w:eastAsia="Arial" w:hAnsi="Arial"/>
          <w:color w:val="1A1A1A"/>
          <w:sz w:val="20"/>
          <w:szCs w:val="20"/>
        </w:rPr>
        <w:t xml:space="preserve">Webhooks for delivery events — bounces, opens, clicks, spam reports sent back to ECOMS</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2.2 Domain Authentication</w:t>
      </w:r>
    </w:p>
    <w:p>
      <w:pPr>
        <w:spacing w:before="80" w:after="80" w:line="276"/>
      </w:pPr>
      <w:r>
        <w:rPr>
          <w:rFonts w:ascii="Arial" w:cs="Arial" w:eastAsia="Arial" w:hAnsi="Arial"/>
          <w:color w:val="1A1A1A"/>
          <w:sz w:val="20"/>
          <w:szCs w:val="20"/>
        </w:rPr>
        <w:t xml:space="preserve">Before any marketing emails are sent, the domain eximps-cloves.com must be authenticated in SendGrid. This involves adding DNS records in GoDaddy: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Record Type</w:t>
            </w:r>
          </w:p>
        </w:tc>
        <w:tc>
          <w:tcPr>
            <w:tcW w:type="dxa" w:w="4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Purpose</w:t>
            </w:r>
          </w:p>
        </w:tc>
        <w:tc>
          <w:tcPr>
            <w:tcW w:type="dxa" w:w="3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Added Where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CNAME (x3)</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DKIM — proves emails genuinely come from eximps-cloves.com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GoDaddy DNS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CNAME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 and open tracking subdomain (e.g. track.eximps-cloves.com)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GoDaddy DNS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SPF record — authorises SendGrid to send on your behalf</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GoDaddy DNS</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Without domain authentication, marketing emails will land in spam. This is a one-time 15-minute setup in GoDaddy. SendGrid provides exact values to copy — no technical knowledge needed.</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2.3 New Environment Variables</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SENDGRID_API_KEY=SG.xxxxxxxxxxxxxxxxxxxxxx
MARKETING_FROM_EMAIL=hello@eximps-cloves.com
MARKETING_FROM_NAME=Eximp &amp; Cloves
TRACKING_DOMAIN=track.eximps-cloves.com
APP_BASE_URL=https://app.eximps-cloves.com</w:t>
      </w:r>
    </w:p>
    <w:p>
      <w:pPr>
        <w:spacing w:before="0" w:after="60"/>
      </w:pPr>
    </w:p>
    <w:p>
      <w:pPr>
        <w:spacing w:before="80" w:after="80" w:line="276"/>
      </w:pPr>
      <w:r>
        <w:rPr>
          <w:rFonts w:ascii="Arial" w:cs="Arial" w:eastAsia="Arial" w:hAnsi="Arial"/>
          <w:color w:val="1A1A1A"/>
          <w:sz w:val="20"/>
          <w:szCs w:val="20"/>
        </w:rPr>
        <w:t xml:space="preserve">Add sendgrid to requirements.txt:</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sendgrid==6.11.0</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2.4 Sending Limits and Warmup</w:t>
      </w:r>
    </w:p>
    <w:p>
      <w:pPr>
        <w:spacing w:before="80" w:after="80" w:line="276"/>
      </w:pPr>
      <w:r>
        <w:rPr>
          <w:rFonts w:ascii="Arial" w:cs="Arial" w:eastAsia="Arial" w:hAnsi="Arial"/>
          <w:color w:val="1A1A1A"/>
          <w:sz w:val="20"/>
          <w:szCs w:val="20"/>
        </w:rPr>
        <w:t xml:space="preserve">Sending too many emails too quickly from a new domain damages sender reputation and causes spam filtering. Follow this warmup schedule when first launching: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Week</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Max Emails Per Day</w:t>
            </w:r>
          </w:p>
        </w:tc>
        <w:tc>
          <w:tcPr>
            <w:tcW w:type="dxa" w:w="5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Strategy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only to most engaged contacts — existing clients who know Eximp &amp; Cloves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 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200</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Expand to all existing clients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leads and imported contacts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 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Unlimited (within plan)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list — monitor bounce rate, keep below 2%</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Bounce rate above 5% will cause SendGrid to suspend the account. The system must automatically suppress bounced email addresses immediately upon receiving a bounce webhook from SendGrid.</w:t>
      </w:r>
    </w:p>
    <w:p>
      <w:pPr>
        <w:spacing w:before="0" w:after="120"/>
      </w:pPr>
    </w:p>
    <w:p>
      <w:pPr>
        <w:pStyle w:val="Heading1"/>
        <w:spacing w:before="400" w:after="140"/>
      </w:pPr>
      <w:r>
        <w:rPr>
          <w:rFonts w:ascii="Arial" w:cs="Arial" w:eastAsia="Arial" w:hAnsi="Arial"/>
          <w:b/>
          <w:bCs/>
          <w:color w:val="1A1A1A"/>
          <w:sz w:val="32"/>
          <w:szCs w:val="32"/>
        </w:rPr>
        <w:t xml:space="preserve">3. Contact Management</w:t>
      </w:r>
    </w:p>
    <w:p>
      <w:pPr>
        <w:pStyle w:val="Heading2"/>
        <w:pBdr>
          <w:bottom w:val="single" w:color="C47D0A" w:sz="4" w:space="4"/>
        </w:pBdr>
        <w:spacing w:before="300" w:after="100"/>
      </w:pPr>
      <w:r>
        <w:rPr>
          <w:rFonts w:ascii="Arial" w:cs="Arial" w:eastAsia="Arial" w:hAnsi="Arial"/>
          <w:b/>
          <w:bCs/>
          <w:color w:val="C47D0A"/>
          <w:sz w:val="26"/>
          <w:szCs w:val="26"/>
        </w:rPr>
        <w:t xml:space="preserve">3.1 Contact Sources</w:t>
      </w:r>
    </w:p>
    <w:p>
      <w:pPr>
        <w:spacing w:before="80" w:after="80" w:line="276"/>
      </w:pPr>
      <w:r>
        <w:rPr>
          <w:rFonts w:ascii="Arial" w:cs="Arial" w:eastAsia="Arial" w:hAnsi="Arial"/>
          <w:color w:val="1A1A1A"/>
          <w:sz w:val="20"/>
          <w:szCs w:val="20"/>
        </w:rPr>
        <w:t xml:space="preserve">The marketing contact list is built from multiple sources. All contacts are stored in a unified contacts table — not the existing clients table, because marketing contacts include leads who are not yet clients.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Source</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How Added</w:t>
            </w:r>
          </w:p>
        </w:tc>
        <w:tc>
          <w:tcPr>
            <w:tcW w:type="dxa" w:w="31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ECOMS Clients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Auto-synced from clients table when client is created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Form Leads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Enquiries who did not complete purchase — manual import or future form</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CSV Import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uploads a CSV file — name, email, phone, tags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Lead / Client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Entry</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adds a single contact from dashboard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Lead / Client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Referral Capture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Future — web form on eximps-cloves.com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Lead</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3.2 Marketing Contacts Table</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CREATE TABLE IF NOT EXISTS marketing_contacts (
    id UUID DEFAULT gen_random_uuid() PRIMARY KEY,
    client_id UUID REFERENCES clients(id),    -- NULL for non-client leads
    first_name VARCHAR(255),
    last_name VARCHAR(255),
    email VARCHAR(255) NOT NULL,
    phone VARCHAR(50),
    tags TEXT[],                               -- e.g. {'coinfield', 'hot-lead', 'vip'}
    source VARCHAR(100),                       -- 'ecoms_client', 'csv_import', 'manual', 'form'
    contact_type VARCHAR(50) DEFAULT 'lead'
        CHECK (contact_type IN ('client', 'lead')),
    is_subscribed BOOLEAN DEFAULT true,
    unsubscribed_at TIMESTAMPTZ,
    unsubscribe_reason TEXT,
    bounce_count INTEGER DEFAULT 0,
    is_bounced BOOLEAN DEFAULT false,
    bounced_at TIMESTAMPTZ,
    engagement_score INTEGER DEFAULT 0,        -- 0-100, calculated from open/click history
    last_opened_at TIMESTAMPTZ,
    last_clicked_at TIMESTAMPTZ,
    total_emails_received INTEGER DEFAULT 0,
    total_emails_opened INTEGER DEFAULT 0,
    total_emails_clicked INTEGER DEFAULT 0,
    created_at TIMESTAMPTZ DEFAULT NOW(),
    updated_at TIMESTAMPTZ DEFAULT NOW()
);
CREATE UNIQUE INDEX idx_marketing_contacts_email
    ON marketing_contacts(email);
CREATE INDEX idx_marketing_contacts_subscribed
    ON marketing_contacts(is_subscribed) WHERE is_subscribed = true;
CREATE INDEX idx_marketing_contacts_score
    ON marketing_contacts(engagement_score DESC);
ALTER TABLE marketing_contacts ENABLE ROW LEVEL SECURITY;</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3.3 CSV Import</w:t>
      </w:r>
    </w:p>
    <w:p>
      <w:pPr>
        <w:spacing w:before="80" w:after="80" w:line="276"/>
      </w:pPr>
      <w:r>
        <w:rPr>
          <w:rFonts w:ascii="Arial" w:cs="Arial" w:eastAsia="Arial" w:hAnsi="Arial"/>
          <w:color w:val="1A1A1A"/>
          <w:sz w:val="20"/>
          <w:szCs w:val="20"/>
        </w:rPr>
        <w:t xml:space="preserve">Admin can upload a CSV file from the Contacts page. The system:</w:t>
      </w:r>
    </w:p>
    <w:p>
      <w:pPr>
        <w:pStyle w:val="ListParagraph"/>
        <w:numPr>
          <w:ilvl w:val="0"/>
          <w:numId w:val="3"/>
        </w:numPr>
        <w:spacing w:before="60" w:after="60"/>
      </w:pPr>
      <w:r>
        <w:rPr>
          <w:rFonts w:ascii="Arial" w:cs="Arial" w:eastAsia="Arial" w:hAnsi="Arial"/>
          <w:color w:val="1A1A1A"/>
          <w:sz w:val="20"/>
          <w:szCs w:val="20"/>
        </w:rPr>
        <w:t xml:space="preserve">Parses the CSV and shows a column mapping screen — "Which column is email? Which is first name?"</w:t>
      </w:r>
    </w:p>
    <w:p>
      <w:pPr>
        <w:pStyle w:val="ListParagraph"/>
        <w:numPr>
          <w:ilvl w:val="0"/>
          <w:numId w:val="3"/>
        </w:numPr>
        <w:spacing w:before="60" w:after="60"/>
      </w:pPr>
      <w:r>
        <w:rPr>
          <w:rFonts w:ascii="Arial" w:cs="Arial" w:eastAsia="Arial" w:hAnsi="Arial"/>
          <w:color w:val="1A1A1A"/>
          <w:sz w:val="20"/>
          <w:szCs w:val="20"/>
        </w:rPr>
        <w:t xml:space="preserve">Validates all email addresses — skips malformed ones and shows a count</w:t>
      </w:r>
    </w:p>
    <w:p>
      <w:pPr>
        <w:pStyle w:val="ListParagraph"/>
        <w:numPr>
          <w:ilvl w:val="0"/>
          <w:numId w:val="3"/>
        </w:numPr>
        <w:spacing w:before="60" w:after="60"/>
      </w:pPr>
      <w:r>
        <w:rPr>
          <w:rFonts w:ascii="Arial" w:cs="Arial" w:eastAsia="Arial" w:hAnsi="Arial"/>
          <w:color w:val="1A1A1A"/>
          <w:sz w:val="20"/>
          <w:szCs w:val="20"/>
        </w:rPr>
        <w:t xml:space="preserve">Checks for duplicates against existing marketing_contacts — skips or updates existing</w:t>
      </w:r>
    </w:p>
    <w:p>
      <w:pPr>
        <w:pStyle w:val="ListParagraph"/>
        <w:numPr>
          <w:ilvl w:val="0"/>
          <w:numId w:val="3"/>
        </w:numPr>
        <w:spacing w:before="60" w:after="60"/>
      </w:pPr>
      <w:r>
        <w:rPr>
          <w:rFonts w:ascii="Arial" w:cs="Arial" w:eastAsia="Arial" w:hAnsi="Arial"/>
          <w:color w:val="1A1A1A"/>
          <w:sz w:val="20"/>
          <w:szCs w:val="20"/>
        </w:rPr>
        <w:t xml:space="preserve">Shows a preview: "Ready to import 247 contacts. 3 skipped (invalid email). 12 already exist."</w:t>
      </w:r>
    </w:p>
    <w:p>
      <w:pPr>
        <w:pStyle w:val="ListParagraph"/>
        <w:numPr>
          <w:ilvl w:val="0"/>
          <w:numId w:val="3"/>
        </w:numPr>
        <w:spacing w:before="60" w:after="60"/>
      </w:pPr>
      <w:r>
        <w:rPr>
          <w:rFonts w:ascii="Arial" w:cs="Arial" w:eastAsia="Arial" w:hAnsi="Arial"/>
          <w:color w:val="1A1A1A"/>
          <w:sz w:val="20"/>
          <w:szCs w:val="20"/>
        </w:rPr>
        <w:t xml:space="preserve">Admin confirms — contacts inserted in bulk</w:t>
      </w:r>
    </w:p>
    <w:p>
      <w:pPr>
        <w:pStyle w:val="ListParagraph"/>
        <w:numPr>
          <w:ilvl w:val="0"/>
          <w:numId w:val="3"/>
        </w:numPr>
        <w:spacing w:before="60" w:after="60"/>
      </w:pPr>
      <w:r>
        <w:rPr>
          <w:rFonts w:ascii="Arial" w:cs="Arial" w:eastAsia="Arial" w:hAnsi="Arial"/>
          <w:color w:val="1A1A1A"/>
          <w:sz w:val="20"/>
          <w:szCs w:val="20"/>
        </w:rPr>
        <w:t xml:space="preserve">Assigns a tag based on import batch name — e.g. "march-2026-import"</w:t>
      </w:r>
    </w:p>
    <w:p>
      <w:pPr>
        <w:spacing w:before="0" w:after="60"/>
      </w:pPr>
    </w:p>
    <w:p>
      <w:pPr>
        <w:spacing w:before="80" w:after="80" w:line="276"/>
      </w:pPr>
      <w:r>
        <w:rPr>
          <w:rFonts w:ascii="Arial" w:cs="Arial" w:eastAsia="Arial" w:hAnsi="Arial"/>
          <w:color w:val="1A1A1A"/>
          <w:sz w:val="20"/>
          <w:szCs w:val="20"/>
        </w:rPr>
        <w:t xml:space="preserve">Required CSV columns: email (required), first_name (optional), last_name (optional), phone (optional), tags (optional — comma separated)</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3.4 Engagement Scoring</w:t>
      </w:r>
    </w:p>
    <w:p>
      <w:pPr>
        <w:spacing w:before="80" w:after="80" w:line="276"/>
      </w:pPr>
      <w:r>
        <w:rPr>
          <w:rFonts w:ascii="Arial" w:cs="Arial" w:eastAsia="Arial" w:hAnsi="Arial"/>
          <w:color w:val="1A1A1A"/>
          <w:sz w:val="20"/>
          <w:szCs w:val="20"/>
        </w:rPr>
        <w:t xml:space="preserve">Every contact has an engagement_score from 0 to 100. This score determines how "hot" a contact is and is used for segmentation. The score is recalculated after every email event: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Action</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Score Change</w:t>
            </w:r>
          </w:p>
        </w:tc>
        <w:tc>
          <w:tcPr>
            <w:tcW w:type="dxa" w:w="4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 opened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Capped — same campaign only counted once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 clicked in email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Higher weight than opens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Multiple opens same campaign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each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Repeated opens show strong interest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 opens for 30 days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 per month</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Gradual decay for inactive contacts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opens for 90 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halved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Marked as cold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 opens for 180 days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 0</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Marked as dormant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 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Removed from all marketing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 bounced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 0</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Removed from all marketing</w:t>
            </w:r>
          </w:p>
        </w:tc>
      </w:tr>
    </w:tbl>
    <w:p>
      <w:pPr>
        <w:spacing w:before="0" w:after="60"/>
      </w:pPr>
    </w:p>
    <w:p>
      <w:pPr>
        <w:spacing w:before="80" w:after="80" w:line="276"/>
      </w:pPr>
      <w:r>
        <w:rPr>
          <w:rFonts w:ascii="Arial" w:cs="Arial" w:eastAsia="Arial" w:hAnsi="Arial"/>
          <w:color w:val="1A1A1A"/>
          <w:sz w:val="20"/>
          <w:szCs w:val="20"/>
        </w:rPr>
        <w:t xml:space="preserve">Engagement tiers based on score: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560"/>
      </w:tblGrid>
      <w:tr>
        <w:trPr>
          <w:tblHeader/>
        </w:trPr>
        <w:tc>
          <w:tcPr>
            <w:tcW w:type="dxa" w:w="1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Tier</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Score Range</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Label</w:t>
            </w:r>
          </w:p>
        </w:tc>
        <w:tc>
          <w:tcPr>
            <w:tcW w:type="dxa" w:w="45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Recommended Action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70 – 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Highly Engaged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Priority for new estate launches, VIP offers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Warm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40 – 69</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Engaged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Standard campaigns, nurture sequences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Cold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 39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Engagement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Re-engagement campaign before removing</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Dormant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 9</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Inactive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re-engagement attempt or archive</w:t>
            </w:r>
          </w:p>
        </w:tc>
      </w:tr>
    </w:tbl>
    <w:p>
      <w:pPr>
        <w:spacing w:before="0" w:after="120"/>
      </w:pPr>
    </w:p>
    <w:p>
      <w:pPr>
        <w:pStyle w:val="Heading1"/>
        <w:spacing w:before="400" w:after="140"/>
      </w:pPr>
      <w:r>
        <w:rPr>
          <w:rFonts w:ascii="Arial" w:cs="Arial" w:eastAsia="Arial" w:hAnsi="Arial"/>
          <w:b/>
          <w:bCs/>
          <w:color w:val="1A1A1A"/>
          <w:sz w:val="32"/>
          <w:szCs w:val="32"/>
        </w:rPr>
        <w:t xml:space="preserve">4. Audience Segmentation</w:t>
      </w:r>
    </w:p>
    <w:p>
      <w:pPr>
        <w:pStyle w:val="Heading2"/>
        <w:pBdr>
          <w:bottom w:val="single" w:color="C47D0A" w:sz="4" w:space="4"/>
        </w:pBdr>
        <w:spacing w:before="300" w:after="100"/>
      </w:pPr>
      <w:r>
        <w:rPr>
          <w:rFonts w:ascii="Arial" w:cs="Arial" w:eastAsia="Arial" w:hAnsi="Arial"/>
          <w:b/>
          <w:bCs/>
          <w:color w:val="C47D0A"/>
          <w:sz w:val="26"/>
          <w:szCs w:val="26"/>
        </w:rPr>
        <w:t xml:space="preserve">4.1 Overview</w:t>
      </w:r>
    </w:p>
    <w:p>
      <w:pPr>
        <w:spacing w:before="80" w:after="80" w:line="276"/>
      </w:pPr>
      <w:r>
        <w:rPr>
          <w:rFonts w:ascii="Arial" w:cs="Arial" w:eastAsia="Arial" w:hAnsi="Arial"/>
          <w:color w:val="1A1A1A"/>
          <w:sz w:val="20"/>
          <w:szCs w:val="20"/>
        </w:rPr>
        <w:t xml:space="preserve">Segments are filtered lists of contacts. Every campaign is sent to one or more segments. There are two types: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Type</w:t>
            </w:r>
          </w:p>
        </w:tc>
        <w:tc>
          <w:tcPr>
            <w:tcW w:type="dxa" w:w="3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c>
          <w:tcPr>
            <w:tcW w:type="dxa" w:w="3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Example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Static Segment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fixed list — manually curated. Contacts do not automatically join or leave.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"VIP Clients" — admin manually adds/removes people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Dynamic Segment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Rule-based — contacts automatically enter/leave based on conditions. Recalculated before every send.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"Clients with outstanding balance" — auto-updates as payments are made</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4.2 Dynamic Segment Filter Conditions</w:t>
      </w:r>
    </w:p>
    <w:p>
      <w:pPr>
        <w:spacing w:before="80" w:after="80" w:line="276"/>
      </w:pPr>
      <w:r>
        <w:rPr>
          <w:rFonts w:ascii="Arial" w:cs="Arial" w:eastAsia="Arial" w:hAnsi="Arial"/>
          <w:color w:val="1A1A1A"/>
          <w:sz w:val="20"/>
          <w:szCs w:val="20"/>
        </w:rPr>
        <w:t xml:space="preserve">Admin can combine any of these conditions using AND/OR logic to build any segment: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Filter Category</w:t>
            </w:r>
          </w:p>
        </w:tc>
        <w:tc>
          <w:tcPr>
            <w:tcW w:type="dxa" w:w="6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Available Conditions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Type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 Client / Is Lead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Estate Purchased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Bought in [Estate Name] / Has not bought in [Estate Name]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Status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paid / Has outstanding balance / Overdue / Unpaid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Plan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Outright / Installment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 Rep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Was referred by [Rep Name]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Engagement Score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greater than X / less than X / between X and 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Engagement Tier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 Hot / Warm / Cold / Dormant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Opened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Opened an email in the last X days / Never opened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Location / State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Address contains [State Name]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Joined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Joined before / after / between [dates]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Has tag [X] / Does not have tag [X]</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Campaign History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Received campaign [X] / Did not receive campaign [X]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Subscription Status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Subscribed / Unsubscribed (for audit only — unsubscribed never receive campaigns)</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Every campaign automatically excludes unsubscribed and bounced contacts regardless of segment. This is enforced at the backend send layer — not just in the UI.</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4.3 Pre-Built Segments</w:t>
      </w:r>
    </w:p>
    <w:p>
      <w:pPr>
        <w:spacing w:before="80" w:after="80" w:line="276"/>
      </w:pPr>
      <w:r>
        <w:rPr>
          <w:rFonts w:ascii="Arial" w:cs="Arial" w:eastAsia="Arial" w:hAnsi="Arial"/>
          <w:color w:val="1A1A1A"/>
          <w:sz w:val="20"/>
          <w:szCs w:val="20"/>
        </w:rPr>
        <w:t xml:space="preserve">The system comes with these default segments already created:</w:t>
      </w:r>
    </w:p>
    <w:p>
      <w:pPr>
        <w:pStyle w:val="ListParagraph"/>
        <w:numPr>
          <w:ilvl w:val="0"/>
          <w:numId w:val="2"/>
        </w:numPr>
        <w:spacing w:before="60" w:after="60"/>
      </w:pPr>
      <w:r>
        <w:rPr>
          <w:rFonts w:ascii="Arial" w:cs="Arial" w:eastAsia="Arial" w:hAnsi="Arial"/>
          <w:color w:val="1A1A1A"/>
          <w:sz w:val="20"/>
          <w:szCs w:val="20"/>
        </w:rPr>
        <w:t xml:space="preserve">All Subscribed Contacts — every contact who is subscribed</w:t>
      </w:r>
    </w:p>
    <w:p>
      <w:pPr>
        <w:pStyle w:val="ListParagraph"/>
        <w:numPr>
          <w:ilvl w:val="0"/>
          <w:numId w:val="2"/>
        </w:numPr>
        <w:spacing w:before="60" w:after="60"/>
      </w:pPr>
      <w:r>
        <w:rPr>
          <w:rFonts w:ascii="Arial" w:cs="Arial" w:eastAsia="Arial" w:hAnsi="Arial"/>
          <w:color w:val="1A1A1A"/>
          <w:sz w:val="20"/>
          <w:szCs w:val="20"/>
        </w:rPr>
        <w:t xml:space="preserve">All Clients — contacts where contact_type = "client"</w:t>
      </w:r>
    </w:p>
    <w:p>
      <w:pPr>
        <w:pStyle w:val="ListParagraph"/>
        <w:numPr>
          <w:ilvl w:val="0"/>
          <w:numId w:val="2"/>
        </w:numPr>
        <w:spacing w:before="60" w:after="60"/>
      </w:pPr>
      <w:r>
        <w:rPr>
          <w:rFonts w:ascii="Arial" w:cs="Arial" w:eastAsia="Arial" w:hAnsi="Arial"/>
          <w:color w:val="1A1A1A"/>
          <w:sz w:val="20"/>
          <w:szCs w:val="20"/>
        </w:rPr>
        <w:t xml:space="preserve">All Leads — contacts where contact_type = "lead"</w:t>
      </w:r>
    </w:p>
    <w:p>
      <w:pPr>
        <w:pStyle w:val="ListParagraph"/>
        <w:numPr>
          <w:ilvl w:val="0"/>
          <w:numId w:val="2"/>
        </w:numPr>
        <w:spacing w:before="60" w:after="60"/>
      </w:pPr>
      <w:r>
        <w:rPr>
          <w:rFonts w:ascii="Arial" w:cs="Arial" w:eastAsia="Arial" w:hAnsi="Arial"/>
          <w:color w:val="1A1A1A"/>
          <w:sz w:val="20"/>
          <w:szCs w:val="20"/>
        </w:rPr>
        <w:t xml:space="preserve">Clients with Outstanding Balance — dynamic, links to invoices table</w:t>
      </w:r>
    </w:p>
    <w:p>
      <w:pPr>
        <w:pStyle w:val="ListParagraph"/>
        <w:numPr>
          <w:ilvl w:val="0"/>
          <w:numId w:val="2"/>
        </w:numPr>
        <w:spacing w:before="60" w:after="60"/>
      </w:pPr>
      <w:r>
        <w:rPr>
          <w:rFonts w:ascii="Arial" w:cs="Arial" w:eastAsia="Arial" w:hAnsi="Arial"/>
          <w:color w:val="1A1A1A"/>
          <w:sz w:val="20"/>
          <w:szCs w:val="20"/>
        </w:rPr>
        <w:t xml:space="preserve">Hot Leads — engagement score 70+</w:t>
      </w:r>
    </w:p>
    <w:p>
      <w:pPr>
        <w:pStyle w:val="ListParagraph"/>
        <w:numPr>
          <w:ilvl w:val="0"/>
          <w:numId w:val="2"/>
        </w:numPr>
        <w:spacing w:before="60" w:after="60"/>
      </w:pPr>
      <w:r>
        <w:rPr>
          <w:rFonts w:ascii="Arial" w:cs="Arial" w:eastAsia="Arial" w:hAnsi="Arial"/>
          <w:color w:val="1A1A1A"/>
          <w:sz w:val="20"/>
          <w:szCs w:val="20"/>
        </w:rPr>
        <w:t xml:space="preserve">Dormant Contacts — engagement score below 10, no opens in 90 days</w:t>
      </w:r>
    </w:p>
    <w:p>
      <w:pPr>
        <w:pStyle w:val="ListParagraph"/>
        <w:numPr>
          <w:ilvl w:val="0"/>
          <w:numId w:val="2"/>
        </w:numPr>
        <w:spacing w:before="60" w:after="60"/>
      </w:pPr>
      <w:r>
        <w:rPr>
          <w:rFonts w:ascii="Arial" w:cs="Arial" w:eastAsia="Arial" w:hAnsi="Arial"/>
          <w:color w:val="1A1A1A"/>
          <w:sz w:val="20"/>
          <w:szCs w:val="20"/>
        </w:rPr>
        <w:t xml:space="preserve">Recent Subscribers — joined in the last 30 days</w:t>
      </w:r>
    </w:p>
    <w:p>
      <w:pPr>
        <w:spacing w:before="0" w:after="120"/>
      </w:pPr>
    </w:p>
    <w:p>
      <w:pPr>
        <w:pStyle w:val="Heading1"/>
        <w:spacing w:before="400" w:after="140"/>
      </w:pPr>
      <w:r>
        <w:rPr>
          <w:rFonts w:ascii="Arial" w:cs="Arial" w:eastAsia="Arial" w:hAnsi="Arial"/>
          <w:b/>
          <w:bCs/>
          <w:color w:val="1A1A1A"/>
          <w:sz w:val="32"/>
          <w:szCs w:val="32"/>
        </w:rPr>
        <w:t xml:space="preserve">5. Campaign Builder — Drag and Drop Email Editor</w:t>
      </w:r>
    </w:p>
    <w:p>
      <w:pPr>
        <w:pStyle w:val="Heading2"/>
        <w:pBdr>
          <w:bottom w:val="single" w:color="C47D0A" w:sz="4" w:space="4"/>
        </w:pBdr>
        <w:spacing w:before="300" w:after="100"/>
      </w:pPr>
      <w:r>
        <w:rPr>
          <w:rFonts w:ascii="Arial" w:cs="Arial" w:eastAsia="Arial" w:hAnsi="Arial"/>
          <w:b/>
          <w:bCs/>
          <w:color w:val="C47D0A"/>
          <w:sz w:val="26"/>
          <w:szCs w:val="26"/>
        </w:rPr>
        <w:t xml:space="preserve">5.1 Technology Choice</w:t>
      </w:r>
    </w:p>
    <w:p>
      <w:pPr>
        <w:spacing w:before="80" w:after="80" w:line="276"/>
      </w:pPr>
      <w:r>
        <w:rPr>
          <w:rFonts w:ascii="Arial" w:cs="Arial" w:eastAsia="Arial" w:hAnsi="Arial"/>
          <w:color w:val="1A1A1A"/>
          <w:sz w:val="20"/>
          <w:szCs w:val="20"/>
        </w:rPr>
        <w:t xml:space="preserve">The email editor is the most complex component in this PRD. Rather than building a drag-and-drop editor from scratch (which would take months), use GrapesJS — a free, open-source, production-grade drag-and-drop HTML builder used by companies like Webflow, Jimdo, and hundreds of SaaS products.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Option</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Approach</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Verdict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from scratch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 drag-and-drop with vanilla JS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Months of work — not recommended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GrapesJS (recommended)</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source drag-and-drop builder, loaded from CDN, configured for email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 choice — production ready, free, highly customisable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Unlayer / Stripo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Third-party embedded email editor SDKs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Paid ($99+/month) — overkill for current stage</w:t>
            </w:r>
          </w:p>
        </w:tc>
      </w:tr>
    </w:tbl>
    <w:p>
      <w:pPr>
        <w:spacing w:before="0" w:after="60"/>
      </w:pPr>
    </w:p>
    <w:p>
      <w:pPr>
        <w:spacing w:before="80" w:after="80" w:line="276"/>
      </w:pPr>
      <w:r>
        <w:rPr>
          <w:rFonts w:ascii="Arial" w:cs="Arial" w:eastAsia="Arial" w:hAnsi="Arial"/>
          <w:color w:val="1A1A1A"/>
          <w:sz w:val="20"/>
          <w:szCs w:val="20"/>
        </w:rPr>
        <w:t xml:space="preserve">GrapesJS is loaded from CDN and embedded into the ECOMS dashboard as a full-page editor. It outputs clean HTML that is used as the email body.</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5.2 Brand-Compliant Template Library</w:t>
      </w:r>
    </w:p>
    <w:p>
      <w:pPr>
        <w:spacing w:before="80" w:after="80" w:line="276"/>
      </w:pPr>
      <w:r>
        <w:rPr>
          <w:rFonts w:ascii="Arial" w:cs="Arial" w:eastAsia="Arial" w:hAnsi="Arial"/>
          <w:color w:val="1A1A1A"/>
          <w:sz w:val="20"/>
          <w:szCs w:val="20"/>
        </w:rPr>
        <w:t xml:space="preserve">Pre-built templates are available in the editor. All templates use Eximp &amp; Cloves brand colours and fonts. Admin picks a template to start from, then customises it.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Template Name</w:t>
            </w:r>
          </w:p>
        </w:tc>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Use Case</w:t>
            </w:r>
          </w:p>
        </w:tc>
        <w:tc>
          <w:tcPr>
            <w:tcW w:type="dxa" w:w="45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Layout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Estate Launch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Announce a new property or estate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Hero image, headline, property details, CTA button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Promotional Offer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Limited-time pricing or event sale (like Eid/Easter)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Bold offer block, countdown urgency, CTA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Reminder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Remind client of outstanding balance due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summary block, balance due, pay now CTA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Newsletter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Monthly company update, news, team updates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Multi-section with text + image columns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Welcome Email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email to a new lead or subscriber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Warm welcome, company intro, what to expect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Re-engagement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Win back dormant contacts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"We miss you" message, special offer, unsubscribe option prominent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 Invitation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Invite contacts to site inspection or event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location, RSVP button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Blank</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Start from scratch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Empty canvas</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5.3 Email Building Blocks (Drag and Drop)</w:t>
      </w:r>
    </w:p>
    <w:p>
      <w:pPr>
        <w:spacing w:before="80" w:after="80" w:line="276"/>
      </w:pPr>
      <w:r>
        <w:rPr>
          <w:rFonts w:ascii="Arial" w:cs="Arial" w:eastAsia="Arial" w:hAnsi="Arial"/>
          <w:color w:val="1A1A1A"/>
          <w:sz w:val="20"/>
          <w:szCs w:val="20"/>
        </w:rPr>
        <w:t xml:space="preserve">The following blocks are available in the left panel of the editor. Admin drags them into the email canvas: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Block</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Header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Company logo + brand colour banner — pre-filled with Eximp &amp; Cloves branding, always locked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Hero Image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Full-width image with optional overlay text — drag image to replace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Heading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Large text block — H1/H2/H3 sizes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Block</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Rich text paragraph — bold, italic, links, font size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Block</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image, drag-and-drop to upload, set alt text, link destination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Two Column</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Side-by-side columns — image left text right, or two text blocks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 Column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 equal columns for feature lists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Button</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CTA button — text, link, colour (defaults to gold), border radius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Divider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Horizontal line separator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Spacer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Adjustable blank space between sections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 Card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Pre-styled estate listing card — image, name, location, price, CTA button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Summary</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Dynamic block — shows client name, invoice amount, balance due (only for campaigns sent to clients)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Social Links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Facebook, Instagram, Twitter/X, WhatsApp icons with links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Footer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Locked footer — company address, phone, website, unsubscribe link (unsubscribe link cannot be removed)</w:t>
            </w:r>
          </w:p>
        </w:tc>
      </w:tr>
    </w:tbl>
    <w:p>
      <w:pPr>
        <w:spacing w:before="0" w:after="60"/>
      </w:pPr>
    </w:p>
    <w:p>
      <w:pPr>
        <w:pBdr>
          <w:left w:val="single" w:color="C0392B" w:sz="12" w:space="8"/>
        </w:pBdr>
        <w:spacing w:before="100" w:after="100"/>
        <w:ind w:left="360"/>
      </w:pPr>
      <w:r>
        <w:rPr>
          <w:rFonts w:ascii="Arial" w:cs="Arial" w:eastAsia="Arial" w:hAnsi="Arial"/>
          <w:i/>
          <w:iCs/>
          <w:color w:val="C0392B"/>
          <w:sz w:val="18"/>
          <w:szCs w:val="18"/>
        </w:rPr>
        <w:t xml:space="preserve">The Header block and Footer block are locked — admin cannot delete them. The footer always contains the unsubscribe link. This is a legal requirement and cannot be bypassed.</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5.4 Image Drag and Drop</w:t>
      </w:r>
    </w:p>
    <w:p>
      <w:pPr>
        <w:spacing w:before="80" w:after="80" w:line="276"/>
      </w:pPr>
      <w:r>
        <w:rPr>
          <w:rFonts w:ascii="Arial" w:cs="Arial" w:eastAsia="Arial" w:hAnsi="Arial"/>
          <w:color w:val="1A1A1A"/>
          <w:sz w:val="20"/>
          <w:szCs w:val="20"/>
        </w:rPr>
        <w:t xml:space="preserve">Images can be added to any image block by:</w:t>
      </w:r>
    </w:p>
    <w:p>
      <w:pPr>
        <w:pStyle w:val="ListParagraph"/>
        <w:numPr>
          <w:ilvl w:val="0"/>
          <w:numId w:val="2"/>
        </w:numPr>
        <w:spacing w:before="60" w:after="60"/>
      </w:pPr>
      <w:r>
        <w:rPr>
          <w:rFonts w:ascii="Arial" w:cs="Arial" w:eastAsia="Arial" w:hAnsi="Arial"/>
          <w:color w:val="1A1A1A"/>
          <w:sz w:val="20"/>
          <w:szCs w:val="20"/>
        </w:rPr>
        <w:t xml:space="preserve">Dragging an image file from the computer directly onto the block in the editor</w:t>
      </w:r>
    </w:p>
    <w:p>
      <w:pPr>
        <w:pStyle w:val="ListParagraph"/>
        <w:numPr>
          <w:ilvl w:val="0"/>
          <w:numId w:val="2"/>
        </w:numPr>
        <w:spacing w:before="60" w:after="60"/>
      </w:pPr>
      <w:r>
        <w:rPr>
          <w:rFonts w:ascii="Arial" w:cs="Arial" w:eastAsia="Arial" w:hAnsi="Arial"/>
          <w:color w:val="1A1A1A"/>
          <w:sz w:val="20"/>
          <w:szCs w:val="20"/>
        </w:rPr>
        <w:t xml:space="preserve">Clicking the block and selecting "Upload Image" from the block settings panel</w:t>
      </w:r>
    </w:p>
    <w:p>
      <w:pPr>
        <w:pStyle w:val="ListParagraph"/>
        <w:numPr>
          <w:ilvl w:val="0"/>
          <w:numId w:val="2"/>
        </w:numPr>
        <w:spacing w:before="60" w:after="60"/>
      </w:pPr>
      <w:r>
        <w:rPr>
          <w:rFonts w:ascii="Arial" w:cs="Arial" w:eastAsia="Arial" w:hAnsi="Arial"/>
          <w:color w:val="1A1A1A"/>
          <w:sz w:val="20"/>
          <w:szCs w:val="20"/>
        </w:rPr>
        <w:t xml:space="preserve">Selecting from the Media Library — previously uploaded images stored in the system</w:t>
      </w:r>
    </w:p>
    <w:p>
      <w:pPr>
        <w:spacing w:before="0" w:after="60"/>
      </w:pPr>
    </w:p>
    <w:p>
      <w:pPr>
        <w:spacing w:before="80" w:after="80" w:line="276"/>
      </w:pPr>
      <w:r>
        <w:rPr>
          <w:rFonts w:ascii="Arial" w:cs="Arial" w:eastAsia="Arial" w:hAnsi="Arial"/>
          <w:color w:val="1A1A1A"/>
          <w:sz w:val="20"/>
          <w:szCs w:val="20"/>
        </w:rPr>
        <w:t xml:space="preserve">Image handling:</w:t>
      </w:r>
    </w:p>
    <w:p>
      <w:pPr>
        <w:pStyle w:val="ListParagraph"/>
        <w:numPr>
          <w:ilvl w:val="0"/>
          <w:numId w:val="2"/>
        </w:numPr>
        <w:spacing w:before="60" w:after="60"/>
      </w:pPr>
      <w:r>
        <w:rPr>
          <w:rFonts w:ascii="Arial" w:cs="Arial" w:eastAsia="Arial" w:hAnsi="Arial"/>
          <w:color w:val="1A1A1A"/>
          <w:sz w:val="20"/>
          <w:szCs w:val="20"/>
        </w:rPr>
        <w:t xml:space="preserve">Accepted formats: JPG, PNG, WebP, GIF</w:t>
      </w:r>
    </w:p>
    <w:p>
      <w:pPr>
        <w:pStyle w:val="ListParagraph"/>
        <w:numPr>
          <w:ilvl w:val="0"/>
          <w:numId w:val="2"/>
        </w:numPr>
        <w:spacing w:before="60" w:after="60"/>
      </w:pPr>
      <w:r>
        <w:rPr>
          <w:rFonts w:ascii="Arial" w:cs="Arial" w:eastAsia="Arial" w:hAnsi="Arial"/>
          <w:color w:val="1A1A1A"/>
          <w:sz w:val="20"/>
          <w:szCs w:val="20"/>
        </w:rPr>
        <w:t xml:space="preserve">Maximum file size: 5MB per image</w:t>
      </w:r>
    </w:p>
    <w:p>
      <w:pPr>
        <w:pStyle w:val="ListParagraph"/>
        <w:numPr>
          <w:ilvl w:val="0"/>
          <w:numId w:val="2"/>
        </w:numPr>
        <w:spacing w:before="60" w:after="60"/>
      </w:pPr>
      <w:r>
        <w:rPr>
          <w:rFonts w:ascii="Arial" w:cs="Arial" w:eastAsia="Arial" w:hAnsi="Arial"/>
          <w:color w:val="1A1A1A"/>
          <w:sz w:val="20"/>
          <w:szCs w:val="20"/>
        </w:rPr>
        <w:t xml:space="preserve">Images are uploaded to a dedicated storage path in Supabase Storage (or a CDN bucket)</w:t>
      </w:r>
    </w:p>
    <w:p>
      <w:pPr>
        <w:pStyle w:val="ListParagraph"/>
        <w:numPr>
          <w:ilvl w:val="0"/>
          <w:numId w:val="2"/>
        </w:numPr>
        <w:spacing w:before="60" w:after="60"/>
      </w:pPr>
      <w:r>
        <w:rPr>
          <w:rFonts w:ascii="Arial" w:cs="Arial" w:eastAsia="Arial" w:hAnsi="Arial"/>
          <w:color w:val="1A1A1A"/>
          <w:sz w:val="20"/>
          <w:szCs w:val="20"/>
        </w:rPr>
        <w:t xml:space="preserve">Images are resized automatically to max width 600px to prevent oversized email payloads</w:t>
      </w:r>
    </w:p>
    <w:p>
      <w:pPr>
        <w:pStyle w:val="ListParagraph"/>
        <w:numPr>
          <w:ilvl w:val="0"/>
          <w:numId w:val="2"/>
        </w:numPr>
        <w:spacing w:before="60" w:after="60"/>
      </w:pPr>
      <w:r>
        <w:rPr>
          <w:rFonts w:ascii="Arial" w:cs="Arial" w:eastAsia="Arial" w:hAnsi="Arial"/>
          <w:color w:val="1A1A1A"/>
          <w:sz w:val="20"/>
          <w:szCs w:val="20"/>
        </w:rPr>
        <w:t xml:space="preserve">The Media Library shows all previously uploaded images with thumbnails — click to reuse</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5.5 Personalisation Variables</w:t>
      </w:r>
    </w:p>
    <w:p>
      <w:pPr>
        <w:spacing w:before="80" w:after="80" w:line="276"/>
      </w:pPr>
      <w:r>
        <w:rPr>
          <w:rFonts w:ascii="Arial" w:cs="Arial" w:eastAsia="Arial" w:hAnsi="Arial"/>
          <w:color w:val="1A1A1A"/>
          <w:sz w:val="20"/>
          <w:szCs w:val="20"/>
        </w:rPr>
        <w:t xml:space="preserve">Admin can insert dynamic variables anywhere in the email that are replaced with each recipient's data at send time: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Variable</w:t>
            </w:r>
          </w:p>
        </w:tc>
        <w:tc>
          <w:tcPr>
            <w:tcW w:type="dxa" w:w="3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Replaced With</w:t>
            </w:r>
          </w:p>
        </w:tc>
        <w:tc>
          <w:tcPr>
            <w:tcW w:type="dxa" w:w="41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Example Output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{{first_name}}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Contact's first name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Dear Adebayo,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{{full_name}}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Contact's full name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Dear Adebayo Okonkwo,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{{estate_name}}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purchased estate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Your plot at Coinfield Estate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{{balance_due}}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Current outstanding balance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NGN 450,000.00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{{due_date}}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due date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 Jun 2026</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{{sales_rep}}</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Their assigned sales rep name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Your rep: Funke Adeyemi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{{unsubscribe_link}}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unsubscribe URL (auto-inserted in footer)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 here to unsubscribe</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If a variable has no value for a contact (e.g. a lead with no purchase), it renders as blank — not as {{estate_name}}. The system must replace unfound variables with empty strings before sending.</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5.6 Subject Line and Preview Text</w:t>
      </w:r>
    </w:p>
    <w:p>
      <w:pPr>
        <w:spacing w:before="80" w:after="80" w:line="276"/>
      </w:pPr>
      <w:r>
        <w:rPr>
          <w:rFonts w:ascii="Arial" w:cs="Arial" w:eastAsia="Arial" w:hAnsi="Arial"/>
          <w:color w:val="1A1A1A"/>
          <w:sz w:val="20"/>
          <w:szCs w:val="20"/>
        </w:rPr>
        <w:t xml:space="preserve">Every campaign requires:</w:t>
      </w:r>
    </w:p>
    <w:p>
      <w:pPr>
        <w:pStyle w:val="ListParagraph"/>
        <w:numPr>
          <w:ilvl w:val="0"/>
          <w:numId w:val="2"/>
        </w:numPr>
        <w:spacing w:before="60" w:after="60"/>
      </w:pPr>
      <w:r>
        <w:rPr>
          <w:rFonts w:ascii="Arial" w:cs="Arial" w:eastAsia="Arial" w:hAnsi="Arial"/>
          <w:color w:val="1A1A1A"/>
          <w:sz w:val="20"/>
          <w:szCs w:val="20"/>
        </w:rPr>
        <w:t xml:space="preserve">Subject Line — what the recipient sees in their inbox. Personalisation variables supported. Max 60 characters recommended. A character counter is shown.</w:t>
      </w:r>
    </w:p>
    <w:p>
      <w:pPr>
        <w:pStyle w:val="ListParagraph"/>
        <w:numPr>
          <w:ilvl w:val="0"/>
          <w:numId w:val="2"/>
        </w:numPr>
        <w:spacing w:before="60" w:after="60"/>
      </w:pPr>
      <w:r>
        <w:rPr>
          <w:rFonts w:ascii="Arial" w:cs="Arial" w:eastAsia="Arial" w:hAnsi="Arial"/>
          <w:color w:val="1A1A1A"/>
          <w:sz w:val="20"/>
          <w:szCs w:val="20"/>
        </w:rPr>
        <w:t xml:space="preserve">Preview Text — the grey text shown after the subject in most email clients (the "preheader"). Max 90 characters. If not set, email clients pull the first line of the email body — which often looks bad.</w:t>
      </w:r>
    </w:p>
    <w:p>
      <w:pPr>
        <w:pStyle w:val="ListParagraph"/>
        <w:numPr>
          <w:ilvl w:val="0"/>
          <w:numId w:val="2"/>
        </w:numPr>
        <w:spacing w:before="60" w:after="60"/>
      </w:pPr>
      <w:r>
        <w:rPr>
          <w:rFonts w:ascii="Arial" w:cs="Arial" w:eastAsia="Arial" w:hAnsi="Arial"/>
          <w:color w:val="1A1A1A"/>
          <w:sz w:val="20"/>
          <w:szCs w:val="20"/>
        </w:rPr>
        <w:t xml:space="preserve">From Name — defaults to "Eximp &amp; Cloves" — admin can customise per campaign</w:t>
      </w:r>
    </w:p>
    <w:p>
      <w:pPr>
        <w:pStyle w:val="ListParagraph"/>
        <w:numPr>
          <w:ilvl w:val="0"/>
          <w:numId w:val="2"/>
        </w:numPr>
        <w:spacing w:before="60" w:after="60"/>
      </w:pPr>
      <w:r>
        <w:rPr>
          <w:rFonts w:ascii="Arial" w:cs="Arial" w:eastAsia="Arial" w:hAnsi="Arial"/>
          <w:color w:val="1A1A1A"/>
          <w:sz w:val="20"/>
          <w:szCs w:val="20"/>
        </w:rPr>
        <w:t xml:space="preserve">Reply-To Email — defaults to info@eximps-cloves.com — admin can change per campaign</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5.7 A/B Testing</w:t>
      </w:r>
    </w:p>
    <w:p>
      <w:pPr>
        <w:spacing w:before="80" w:after="80" w:line="276"/>
      </w:pPr>
      <w:r>
        <w:rPr>
          <w:rFonts w:ascii="Arial" w:cs="Arial" w:eastAsia="Arial" w:hAnsi="Arial"/>
          <w:color w:val="1A1A1A"/>
          <w:sz w:val="20"/>
          <w:szCs w:val="20"/>
        </w:rPr>
        <w:t xml:space="preserve">Admin can create an A/B test on any campaign by enabling the toggle on the campaign settings screen. The test splits the audience:</w:t>
      </w:r>
    </w:p>
    <w:p>
      <w:pPr>
        <w:spacing w:before="0" w:after="60"/>
      </w:pPr>
    </w:p>
    <w:p>
      <w:pPr>
        <w:pStyle w:val="ListParagraph"/>
        <w:numPr>
          <w:ilvl w:val="0"/>
          <w:numId w:val="2"/>
        </w:numPr>
        <w:spacing w:before="60" w:after="60"/>
      </w:pPr>
      <w:r>
        <w:rPr>
          <w:rFonts w:ascii="Arial" w:cs="Arial" w:eastAsia="Arial" w:hAnsi="Arial"/>
          <w:color w:val="1A1A1A"/>
          <w:sz w:val="20"/>
          <w:szCs w:val="20"/>
        </w:rPr>
        <w:t xml:space="preserve">Variant A — 50% of audience receives version A (e.g. subject line: "New Estate Launch — Coinfield")</w:t>
      </w:r>
    </w:p>
    <w:p>
      <w:pPr>
        <w:pStyle w:val="ListParagraph"/>
        <w:numPr>
          <w:ilvl w:val="0"/>
          <w:numId w:val="2"/>
        </w:numPr>
        <w:spacing w:before="60" w:after="60"/>
      </w:pPr>
      <w:r>
        <w:rPr>
          <w:rFonts w:ascii="Arial" w:cs="Arial" w:eastAsia="Arial" w:hAnsi="Arial"/>
          <w:color w:val="1A1A1A"/>
          <w:sz w:val="20"/>
          <w:szCs w:val="20"/>
        </w:rPr>
        <w:t xml:space="preserve">Variant B — 50% of audience receives version B (e.g. subject line: "Your Dream Land is Here — Limited Plots")</w:t>
      </w:r>
    </w:p>
    <w:p>
      <w:pPr>
        <w:spacing w:before="0" w:after="60"/>
      </w:pPr>
    </w:p>
    <w:p>
      <w:pPr>
        <w:spacing w:before="80" w:after="80" w:line="276"/>
      </w:pPr>
      <w:r>
        <w:rPr>
          <w:rFonts w:ascii="Arial" w:cs="Arial" w:eastAsia="Arial" w:hAnsi="Arial"/>
          <w:color w:val="1A1A1A"/>
          <w:sz w:val="20"/>
          <w:szCs w:val="20"/>
        </w:rPr>
        <w:t xml:space="preserve">After 24 hours, the analytics show which variant had a higher open rate and click rate. Admin can then "Send Winner" — manually selecting the better variant for any remaining unsent contacts, or for the next campaign.</w:t>
      </w:r>
    </w:p>
    <w:p>
      <w:pPr>
        <w:spacing w:before="0" w:after="60"/>
      </w:pPr>
    </w:p>
    <w:p>
      <w:pPr>
        <w:spacing w:before="80" w:after="80" w:line="276"/>
      </w:pPr>
      <w:r>
        <w:rPr>
          <w:rFonts w:ascii="Arial" w:cs="Arial" w:eastAsia="Arial" w:hAnsi="Arial"/>
          <w:color w:val="1A1A1A"/>
          <w:sz w:val="20"/>
          <w:szCs w:val="20"/>
        </w:rPr>
        <w:t xml:space="preserve">What can be A/B tested:</w:t>
      </w:r>
    </w:p>
    <w:p>
      <w:pPr>
        <w:pStyle w:val="ListParagraph"/>
        <w:numPr>
          <w:ilvl w:val="0"/>
          <w:numId w:val="2"/>
        </w:numPr>
        <w:spacing w:before="60" w:after="60"/>
      </w:pPr>
      <w:r>
        <w:rPr>
          <w:rFonts w:ascii="Arial" w:cs="Arial" w:eastAsia="Arial" w:hAnsi="Arial"/>
          <w:color w:val="1A1A1A"/>
          <w:sz w:val="20"/>
          <w:szCs w:val="20"/>
        </w:rPr>
        <w:t xml:space="preserve">Subject line only — same email body</w:t>
      </w:r>
    </w:p>
    <w:p>
      <w:pPr>
        <w:pStyle w:val="ListParagraph"/>
        <w:numPr>
          <w:ilvl w:val="0"/>
          <w:numId w:val="2"/>
        </w:numPr>
        <w:spacing w:before="60" w:after="60"/>
      </w:pPr>
      <w:r>
        <w:rPr>
          <w:rFonts w:ascii="Arial" w:cs="Arial" w:eastAsia="Arial" w:hAnsi="Arial"/>
          <w:color w:val="1A1A1A"/>
          <w:sz w:val="20"/>
          <w:szCs w:val="20"/>
        </w:rPr>
        <w:t xml:space="preserve">Subject line + email body — completely different emails</w:t>
      </w:r>
    </w:p>
    <w:p>
      <w:pPr>
        <w:pStyle w:val="ListParagraph"/>
        <w:numPr>
          <w:ilvl w:val="0"/>
          <w:numId w:val="2"/>
        </w:numPr>
        <w:spacing w:before="60" w:after="60"/>
      </w:pPr>
      <w:r>
        <w:rPr>
          <w:rFonts w:ascii="Arial" w:cs="Arial" w:eastAsia="Arial" w:hAnsi="Arial"/>
          <w:color w:val="1A1A1A"/>
          <w:sz w:val="20"/>
          <w:szCs w:val="20"/>
        </w:rPr>
        <w:t xml:space="preserve">Send time — same email, sent at different times of day</w:t>
      </w:r>
    </w:p>
    <w:p>
      <w:pPr>
        <w:spacing w:before="0" w:after="120"/>
      </w:pPr>
    </w:p>
    <w:p>
      <w:pPr>
        <w:pStyle w:val="Heading1"/>
        <w:spacing w:before="400" w:after="140"/>
      </w:pPr>
      <w:r>
        <w:rPr>
          <w:rFonts w:ascii="Arial" w:cs="Arial" w:eastAsia="Arial" w:hAnsi="Arial"/>
          <w:b/>
          <w:bCs/>
          <w:color w:val="1A1A1A"/>
          <w:sz w:val="32"/>
          <w:szCs w:val="32"/>
        </w:rPr>
        <w:t xml:space="preserve">6. Campaign Sending</w:t>
      </w:r>
    </w:p>
    <w:p>
      <w:pPr>
        <w:pStyle w:val="Heading2"/>
        <w:pBdr>
          <w:bottom w:val="single" w:color="C47D0A" w:sz="4" w:space="4"/>
        </w:pBdr>
        <w:spacing w:before="300" w:after="100"/>
      </w:pPr>
      <w:r>
        <w:rPr>
          <w:rFonts w:ascii="Arial" w:cs="Arial" w:eastAsia="Arial" w:hAnsi="Arial"/>
          <w:b/>
          <w:bCs/>
          <w:color w:val="C47D0A"/>
          <w:sz w:val="26"/>
          <w:szCs w:val="26"/>
        </w:rPr>
        <w:t xml:space="preserve">6.1 Send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Option</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Now</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Immediately queues all emails for sending — throttled to protect reputation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picks a future date and time — system sends automatically using APScheduler (already in use from PRD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Test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Sends a preview to admin's email address only — no tracking, no personalisation (variables shown as-is)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 as Draft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Saves the campaign without sending — can be edited and sent later</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6.2 Pre-Send Checklist</w:t>
      </w:r>
    </w:p>
    <w:p>
      <w:pPr>
        <w:spacing w:before="80" w:after="80" w:line="276"/>
      </w:pPr>
      <w:r>
        <w:rPr>
          <w:rFonts w:ascii="Arial" w:cs="Arial" w:eastAsia="Arial" w:hAnsi="Arial"/>
          <w:color w:val="1A1A1A"/>
          <w:sz w:val="20"/>
          <w:szCs w:val="20"/>
        </w:rPr>
        <w:t xml:space="preserve">Before the "Send Now" button is enabled, the system validates:</w:t>
      </w:r>
    </w:p>
    <w:p>
      <w:pPr>
        <w:pStyle w:val="ListParagraph"/>
        <w:numPr>
          <w:ilvl w:val="0"/>
          <w:numId w:val="3"/>
        </w:numPr>
        <w:spacing w:before="60" w:after="60"/>
      </w:pPr>
      <w:r>
        <w:rPr>
          <w:rFonts w:ascii="Arial" w:cs="Arial" w:eastAsia="Arial" w:hAnsi="Arial"/>
          <w:color w:val="1A1A1A"/>
          <w:sz w:val="20"/>
          <w:szCs w:val="20"/>
        </w:rPr>
        <w:t xml:space="preserve">Subject line is not empty</w:t>
      </w:r>
    </w:p>
    <w:p>
      <w:pPr>
        <w:pStyle w:val="ListParagraph"/>
        <w:numPr>
          <w:ilvl w:val="0"/>
          <w:numId w:val="3"/>
        </w:numPr>
        <w:spacing w:before="60" w:after="60"/>
      </w:pPr>
      <w:r>
        <w:rPr>
          <w:rFonts w:ascii="Arial" w:cs="Arial" w:eastAsia="Arial" w:hAnsi="Arial"/>
          <w:color w:val="1A1A1A"/>
          <w:sz w:val="20"/>
          <w:szCs w:val="20"/>
        </w:rPr>
        <w:t xml:space="preserve">At least one segment is selected</w:t>
      </w:r>
    </w:p>
    <w:p>
      <w:pPr>
        <w:pStyle w:val="ListParagraph"/>
        <w:numPr>
          <w:ilvl w:val="0"/>
          <w:numId w:val="3"/>
        </w:numPr>
        <w:spacing w:before="60" w:after="60"/>
      </w:pPr>
      <w:r>
        <w:rPr>
          <w:rFonts w:ascii="Arial" w:cs="Arial" w:eastAsia="Arial" w:hAnsi="Arial"/>
          <w:color w:val="1A1A1A"/>
          <w:sz w:val="20"/>
          <w:szCs w:val="20"/>
        </w:rPr>
        <w:t xml:space="preserve">The email body is not blank</w:t>
      </w:r>
    </w:p>
    <w:p>
      <w:pPr>
        <w:pStyle w:val="ListParagraph"/>
        <w:numPr>
          <w:ilvl w:val="0"/>
          <w:numId w:val="3"/>
        </w:numPr>
        <w:spacing w:before="60" w:after="60"/>
      </w:pPr>
      <w:r>
        <w:rPr>
          <w:rFonts w:ascii="Arial" w:cs="Arial" w:eastAsia="Arial" w:hAnsi="Arial"/>
          <w:color w:val="1A1A1A"/>
          <w:sz w:val="20"/>
          <w:szCs w:val="20"/>
        </w:rPr>
        <w:t xml:space="preserve">The footer with unsubscribe link is present</w:t>
      </w:r>
    </w:p>
    <w:p>
      <w:pPr>
        <w:pStyle w:val="ListParagraph"/>
        <w:numPr>
          <w:ilvl w:val="0"/>
          <w:numId w:val="3"/>
        </w:numPr>
        <w:spacing w:before="60" w:after="60"/>
      </w:pPr>
      <w:r>
        <w:rPr>
          <w:rFonts w:ascii="Arial" w:cs="Arial" w:eastAsia="Arial" w:hAnsi="Arial"/>
          <w:color w:val="1A1A1A"/>
          <w:sz w:val="20"/>
          <w:szCs w:val="20"/>
        </w:rPr>
        <w:t xml:space="preserve">No broken personalisation variables — e.g. {{first_nme}} typo</w:t>
      </w:r>
    </w:p>
    <w:p>
      <w:pPr>
        <w:pStyle w:val="ListParagraph"/>
        <w:numPr>
          <w:ilvl w:val="0"/>
          <w:numId w:val="3"/>
        </w:numPr>
        <w:spacing w:before="60" w:after="60"/>
      </w:pPr>
      <w:r>
        <w:rPr>
          <w:rFonts w:ascii="Arial" w:cs="Arial" w:eastAsia="Arial" w:hAnsi="Arial"/>
          <w:color w:val="1A1A1A"/>
          <w:sz w:val="20"/>
          <w:szCs w:val="20"/>
        </w:rPr>
        <w:t xml:space="preserve">Estimated recipient count is shown: "This campaign will be sent to 247 contacts"</w:t>
      </w:r>
    </w:p>
    <w:p>
      <w:pPr>
        <w:pStyle w:val="ListParagraph"/>
        <w:numPr>
          <w:ilvl w:val="0"/>
          <w:numId w:val="3"/>
        </w:numPr>
        <w:spacing w:before="60" w:after="60"/>
      </w:pPr>
      <w:r>
        <w:rPr>
          <w:rFonts w:ascii="Arial" w:cs="Arial" w:eastAsia="Arial" w:hAnsi="Arial"/>
          <w:color w:val="1A1A1A"/>
          <w:sz w:val="20"/>
          <w:szCs w:val="20"/>
        </w:rPr>
        <w:t xml:space="preserve">A test email has been sent (soft warning — can be bypassed)</w:t>
      </w:r>
    </w:p>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The estimated recipient count excludes unsubscribed, bounced, and duplicate email addresses automatically. What admin sees is the real delivery count.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6.3 Throttled Sending</w:t>
      </w:r>
    </w:p>
    <w:p>
      <w:pPr>
        <w:spacing w:before="80" w:after="80" w:line="276"/>
      </w:pPr>
      <w:r>
        <w:rPr>
          <w:rFonts w:ascii="Arial" w:cs="Arial" w:eastAsia="Arial" w:hAnsi="Arial"/>
          <w:color w:val="1A1A1A"/>
          <w:sz w:val="20"/>
          <w:szCs w:val="20"/>
        </w:rPr>
        <w:t xml:space="preserve">To protect sender reputation, emails are sent in batches rather than all at once:</w:t>
      </w:r>
    </w:p>
    <w:p>
      <w:pPr>
        <w:pStyle w:val="ListParagraph"/>
        <w:numPr>
          <w:ilvl w:val="0"/>
          <w:numId w:val="2"/>
        </w:numPr>
        <w:spacing w:before="60" w:after="60"/>
      </w:pPr>
      <w:r>
        <w:rPr>
          <w:rFonts w:ascii="Arial" w:cs="Arial" w:eastAsia="Arial" w:hAnsi="Arial"/>
          <w:color w:val="1A1A1A"/>
          <w:sz w:val="20"/>
          <w:szCs w:val="20"/>
        </w:rPr>
        <w:t xml:space="preserve">Small campaigns (under 500): sent in one batch over 5 minutes</w:t>
      </w:r>
    </w:p>
    <w:p>
      <w:pPr>
        <w:pStyle w:val="ListParagraph"/>
        <w:numPr>
          <w:ilvl w:val="0"/>
          <w:numId w:val="2"/>
        </w:numPr>
        <w:spacing w:before="60" w:after="60"/>
      </w:pPr>
      <w:r>
        <w:rPr>
          <w:rFonts w:ascii="Arial" w:cs="Arial" w:eastAsia="Arial" w:hAnsi="Arial"/>
          <w:color w:val="1A1A1A"/>
          <w:sz w:val="20"/>
          <w:szCs w:val="20"/>
        </w:rPr>
        <w:t xml:space="preserve">Medium campaigns (500–5,000): sent in batches of 200 per minute</w:t>
      </w:r>
    </w:p>
    <w:p>
      <w:pPr>
        <w:pStyle w:val="ListParagraph"/>
        <w:numPr>
          <w:ilvl w:val="0"/>
          <w:numId w:val="2"/>
        </w:numPr>
        <w:spacing w:before="60" w:after="60"/>
      </w:pPr>
      <w:r>
        <w:rPr>
          <w:rFonts w:ascii="Arial" w:cs="Arial" w:eastAsia="Arial" w:hAnsi="Arial"/>
          <w:color w:val="1A1A1A"/>
          <w:sz w:val="20"/>
          <w:szCs w:val="20"/>
        </w:rPr>
        <w:t xml:space="preserve">Large campaigns (5,000+): sent in batches of 500 per minute with automatic pausing if bounce rate exceeds 2%</w:t>
      </w:r>
    </w:p>
    <w:p>
      <w:pPr>
        <w:spacing w:before="0" w:after="60"/>
      </w:pPr>
    </w:p>
    <w:p>
      <w:pPr>
        <w:spacing w:before="80" w:after="80" w:line="276"/>
      </w:pPr>
      <w:r>
        <w:rPr>
          <w:rFonts w:ascii="Arial" w:cs="Arial" w:eastAsia="Arial" w:hAnsi="Arial"/>
          <w:color w:val="1A1A1A"/>
          <w:sz w:val="20"/>
          <w:szCs w:val="20"/>
        </w:rPr>
        <w:t xml:space="preserve">The campaign progress is shown in real time on the campaign detail page — a progress bar showing X of Y emails sent.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6.4 Campaign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Status</w:t>
            </w:r>
          </w:p>
        </w:tc>
        <w:tc>
          <w:tcPr>
            <w:tcW w:type="dxa" w:w="75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Meaning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Being built — not sent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to send at a future time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Sending</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Currently in progress — emails being dispatched in batches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emails dispatched successfully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Paused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manually paused mid-send — can resume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Failed</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 critical error occurred — no emails sent, no charges consumed</w:t>
            </w:r>
          </w:p>
        </w:tc>
      </w:tr>
    </w:tbl>
    <w:p>
      <w:pPr>
        <w:spacing w:before="0" w:after="120"/>
      </w:pPr>
    </w:p>
    <w:p>
      <w:pPr>
        <w:pStyle w:val="Heading1"/>
        <w:spacing w:before="400" w:after="140"/>
      </w:pPr>
      <w:r>
        <w:rPr>
          <w:rFonts w:ascii="Arial" w:cs="Arial" w:eastAsia="Arial" w:hAnsi="Arial"/>
          <w:b/>
          <w:bCs/>
          <w:color w:val="1A1A1A"/>
          <w:sz w:val="32"/>
          <w:szCs w:val="32"/>
        </w:rPr>
        <w:t xml:space="preserve">7. Open &amp; Click Tracking</w:t>
      </w:r>
    </w:p>
    <w:p>
      <w:pPr>
        <w:pStyle w:val="Heading2"/>
        <w:pBdr>
          <w:bottom w:val="single" w:color="C47D0A" w:sz="4" w:space="4"/>
        </w:pBdr>
        <w:spacing w:before="300" w:after="100"/>
      </w:pPr>
      <w:r>
        <w:rPr>
          <w:rFonts w:ascii="Arial" w:cs="Arial" w:eastAsia="Arial" w:hAnsi="Arial"/>
          <w:b/>
          <w:bCs/>
          <w:color w:val="C47D0A"/>
          <w:sz w:val="26"/>
          <w:szCs w:val="26"/>
        </w:rPr>
        <w:t xml:space="preserve">7.1 How Open Tracking Works</w:t>
      </w:r>
    </w:p>
    <w:p>
      <w:pPr>
        <w:spacing w:before="80" w:after="80" w:line="276"/>
      </w:pPr>
      <w:r>
        <w:rPr>
          <w:rFonts w:ascii="Arial" w:cs="Arial" w:eastAsia="Arial" w:hAnsi="Arial"/>
          <w:color w:val="1A1A1A"/>
          <w:sz w:val="20"/>
          <w:szCs w:val="20"/>
        </w:rPr>
        <w:t xml:space="preserve">Open tracking works by inserting an invisible 1×1 pixel image into every email. When the recipient's email client loads the image, it makes a request to the ECOMS tracking server, recording the open event.</w:t>
      </w:r>
    </w:p>
    <w:p>
      <w:pPr>
        <w:spacing w:before="0" w:after="60"/>
      </w:pPr>
    </w:p>
    <w:p>
      <w:pPr>
        <w:spacing w:before="80" w:after="80" w:line="276"/>
      </w:pPr>
      <w:r>
        <w:rPr>
          <w:rFonts w:ascii="Arial" w:cs="Arial" w:eastAsia="Arial" w:hAnsi="Arial"/>
          <w:color w:val="1A1A1A"/>
          <w:sz w:val="20"/>
          <w:szCs w:val="20"/>
        </w:rPr>
        <w:t xml:space="preserve">Each tracking pixel URL is unique per recipient per campaign:</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https://track.eximps-cloves.com/o/{campaign_id}/{contact_id}/{unique_token}.png</w:t>
      </w:r>
    </w:p>
    <w:p>
      <w:pPr>
        <w:spacing w:before="0" w:after="60"/>
      </w:pPr>
    </w:p>
    <w:p>
      <w:pPr>
        <w:pBdr>
          <w:left w:val="single" w:color="C0392B" w:sz="12" w:space="8"/>
        </w:pBdr>
        <w:spacing w:before="100" w:after="100"/>
        <w:ind w:left="360"/>
      </w:pPr>
      <w:r>
        <w:rPr>
          <w:rFonts w:ascii="Arial" w:cs="Arial" w:eastAsia="Arial" w:hAnsi="Arial"/>
          <w:i/>
          <w:iCs/>
          <w:color w:val="C0392B"/>
          <w:sz w:val="18"/>
          <w:szCs w:val="18"/>
        </w:rPr>
        <w:t xml:space="preserve">Important limitation: Gmail, Apple Mail, and Outlook now pre-fetch images or use image proxies, which means some "opens" are recorded by the email client itself rather than the real human. This means open rates are approximate — they indicate engagement trends but should not be used for absolute counts. This is a known industry-wide limitation that affects Mailchimp, Klaviyo, and every other tool equally.</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7.2 How Click Tracking Works</w:t>
      </w:r>
    </w:p>
    <w:p>
      <w:pPr>
        <w:spacing w:before="80" w:after="80" w:line="276"/>
      </w:pPr>
      <w:r>
        <w:rPr>
          <w:rFonts w:ascii="Arial" w:cs="Arial" w:eastAsia="Arial" w:hAnsi="Arial"/>
          <w:color w:val="1A1A1A"/>
          <w:sz w:val="20"/>
          <w:szCs w:val="20"/>
        </w:rPr>
        <w:t xml:space="preserve">Every link in a marketing email is replaced with a tracked redirect URL before sending:</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Original:  https://www.eximps-cloves.com/coinfield-estate
Replaced:  https://track.eximps-cloves.com/c/{campaign_id}/{contact_id}/{link_hash}</w:t>
      </w:r>
    </w:p>
    <w:p>
      <w:pPr>
        <w:spacing w:before="0" w:after="60"/>
      </w:pPr>
    </w:p>
    <w:p>
      <w:pPr>
        <w:spacing w:before="80" w:after="80" w:line="276"/>
      </w:pPr>
      <w:r>
        <w:rPr>
          <w:rFonts w:ascii="Arial" w:cs="Arial" w:eastAsia="Arial" w:hAnsi="Arial"/>
          <w:color w:val="1A1A1A"/>
          <w:sz w:val="20"/>
          <w:szCs w:val="20"/>
        </w:rPr>
        <w:t xml:space="preserve">When the recipient clicks the link, the tracking server records the click event and immediately redirects them to the original URL. The redirect happens in under 100ms — imperceptible to the user.</w:t>
      </w:r>
    </w:p>
    <w:p>
      <w:pPr>
        <w:spacing w:before="0" w:after="60"/>
      </w:pPr>
    </w:p>
    <w:p>
      <w:pPr>
        <w:spacing w:before="80" w:after="80" w:line="276"/>
      </w:pPr>
      <w:r>
        <w:rPr>
          <w:rFonts w:ascii="Arial" w:cs="Arial" w:eastAsia="Arial" w:hAnsi="Arial"/>
          <w:color w:val="1A1A1A"/>
          <w:sz w:val="20"/>
          <w:szCs w:val="20"/>
        </w:rPr>
        <w:t xml:space="preserve">Click tracking is more reliable than open tracking because it requires real human action — image pre-fetching does not affect it.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7.3 Email Event Tables</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CREATE TABLE IF NOT EXISTS email_campaigns (
    id UUID DEFAULT gen_random_uuid() PRIMARY KEY,
    name VARCHAR(255) NOT NULL,
    subject_a VARCHAR(500) NOT NULL,
    subject_b VARCHAR(500),               -- NULL if not A/B test
    preview_text VARCHAR(500),
    from_name VARCHAR(255) DEFAULT 'Eximp &amp; Cloves',
    reply_to VARCHAR(255),
    html_body_a TEXT NOT NULL,
    html_body_b TEXT,
    status VARCHAR(50) DEFAULT 'draft'
        CHECK (status IN ('draft','scheduled','sending','sent','paused','failed')),
    is_ab_test BOOLEAN DEFAULT false,
    scheduled_at TIMESTAMPTZ,
    sent_at TIMESTAMPTZ,
    total_recipients INTEGER DEFAULT 0,
    total_sent INTEGER DEFAULT 0,
    created_by UUID REFERENCES admins(id),
    created_at TIMESTAMPTZ DEFAULT NOW()
);
CREATE TABLE IF NOT EXISTS campaign_segments (
    campaign_id UUID REFERENCES email_campaigns(id) ON DELETE CASCADE,
    segment_id UUID REFERENCES marketing_segments(id),
    PRIMARY KEY (campaign_id, segment_id)
);
CREATE TABLE IF NOT EXISTS campaign_recipients (
    id UUID DEFAULT gen_random_uuid() PRIMARY KEY,
    campaign_id UUID NOT NULL REFERENCES email_campaigns(id),
    contact_id UUID NOT NULL REFERENCES marketing_contacts(id),
    variant CHAR(1) DEFAULT 'A',           -- A or B for A/B tests
    sendgrid_message_id VARCHAR(255),
    status VARCHAR(50) DEFAULT 'pending'
        CHECK (status IN ('pending','sent','delivered','bounced','failed')),
    sent_at TIMESTAMPTZ,
    delivered_at TIMESTAMPTZ,
    opened_at TIMESTAMPTZ,                 -- first open
    last_opened_at TIMESTAMPTZ,            -- most recent open
    open_count INTEGER DEFAULT 0,
    clicked_at TIMESTAMPTZ,               -- first click
    last_clicked_at TIMESTAMPTZ,
    click_count INTEGER DEFAULT 0,
    bounced_at TIMESTAMPTZ,
    unsubscribed_at TIMESTAMPTZ,
    spam_reported_at TIMESTAMPTZ,
    UNIQUE(campaign_id, contact_id)
);
CREATE TABLE IF NOT EXISTS email_click_events (
    id UUID DEFAULT gen_random_uuid() PRIMARY KEY,
    campaign_id UUID NOT NULL REFERENCES email_campaigns(id),
    contact_id UUID NOT NULL REFERENCES marketing_contacts(id),
    original_url TEXT NOT NULL,
    clicked_at TIMESTAMPTZ DEFAULT NOW(),
    ip_address VARCHAR(50),
    user_agent TEXT
);
CREATE TABLE IF NOT EXISTS marketing_segments (
    id UUID DEFAULT gen_random_uuid() PRIMARY KEY,
    name VARCHAR(255) NOT NULL,
    description TEXT,
    segment_type VARCHAR(20) DEFAULT 'dynamic'
        CHECK (segment_type IN ('dynamic', 'static')),
    filter_rules JSONB,                    -- dynamic segment rules
    contact_count INTEGER DEFAULT 0,       -- cached count, updated on demand
    created_by UUID REFERENCES admins(id),
    created_at TIMESTAMPTZ DEFAULT NOW()
);
CREATE TABLE IF NOT EXISTS marketing_unsubscribes (
    id UUID DEFAULT gen_random_uuid() PRIMARY KEY,
    contact_id UUID NOT NULL REFERENCES marketing_contacts(id),
    email VARCHAR(255) NOT NULL,
    campaign_id UUID REFERENCES email_campaigns(id), -- NULL if unsubscribed manually
    reason TEXT,
    unsubscribed_at TIMESTAMPTZ DEFAULT NOW()
);
CREATE TABLE IF NOT EXISTS media_library (
    id UUID DEFAULT gen_random_uuid() PRIMARY KEY,
    filename VARCHAR(500) NOT NULL,
    original_filename VARCHAR(500),
    file_url TEXT NOT NULL,               -- URL in Supabase Storage or CDN
    file_size INTEGER,
    mime_type VARCHAR(100),
    width INTEGER,
    height INTEGER,
    uploaded_by UUID REFERENCES admins(id),
    created_at TIMESTAMPTZ DEFAULT NOW()
);</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7.4 SendGrid Webhook — Receiving Events</w:t>
      </w:r>
    </w:p>
    <w:p>
      <w:pPr>
        <w:spacing w:before="80" w:after="80" w:line="276"/>
      </w:pPr>
      <w:r>
        <w:rPr>
          <w:rFonts w:ascii="Arial" w:cs="Arial" w:eastAsia="Arial" w:hAnsi="Arial"/>
          <w:color w:val="1A1A1A"/>
          <w:sz w:val="20"/>
          <w:szCs w:val="20"/>
        </w:rPr>
        <w:t xml:space="preserve">SendGrid fires webhook events to ECOMS when email events occur. A new public endpoint receives these:</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POST /api/marketing/webhooks/sendgrid</w:t>
      </w:r>
    </w:p>
    <w:p>
      <w:pPr>
        <w:spacing w:before="0" w:after="60"/>
      </w:pPr>
    </w:p>
    <w:p>
      <w:pPr>
        <w:spacing w:before="80" w:after="80" w:line="276"/>
      </w:pPr>
      <w:r>
        <w:rPr>
          <w:rFonts w:ascii="Arial" w:cs="Arial" w:eastAsia="Arial" w:hAnsi="Arial"/>
          <w:color w:val="1A1A1A"/>
          <w:sz w:val="20"/>
          <w:szCs w:val="20"/>
        </w:rPr>
        <w:t xml:space="preserve">Events received and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Event</w:t>
            </w:r>
          </w:p>
        </w:tc>
        <w:tc>
          <w:tcPr>
            <w:tcW w:type="dxa" w:w="75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Action in ECOMS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delivered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 campaign_recipients.status = "delivered", delivered_at = now</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Increment open_count, set opened_at (first) / last_opened_at, update engagement score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Increment click_count, set clicked_at, insert email_click_events row, update engagement score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bounce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status = "bounced", set marketing_contacts.is_bounced = true, is_subscribed = false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spamreport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spam_reported_at, set marketing_contacts.is_subscribed = false immediately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unsubscribed_at, insert marketing_unsubscribes row, set is_subscribed = false</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The SendGrid webhook endpoint must be secured with a webhook verification key from SendGrid. ECOMS must verify the signature on every incoming webhook request before processing it.</w:t>
      </w:r>
    </w:p>
    <w:p>
      <w:pPr>
        <w:spacing w:before="0" w:after="120"/>
      </w:pPr>
    </w:p>
    <w:p>
      <w:pPr>
        <w:pStyle w:val="Heading1"/>
        <w:spacing w:before="400" w:after="140"/>
      </w:pPr>
      <w:r>
        <w:rPr>
          <w:rFonts w:ascii="Arial" w:cs="Arial" w:eastAsia="Arial" w:hAnsi="Arial"/>
          <w:b/>
          <w:bCs/>
          <w:color w:val="1A1A1A"/>
          <w:sz w:val="32"/>
          <w:szCs w:val="32"/>
        </w:rPr>
        <w:t xml:space="preserve">8. Analytics Dashboard</w:t>
      </w:r>
    </w:p>
    <w:p>
      <w:pPr>
        <w:pStyle w:val="Heading2"/>
        <w:pBdr>
          <w:bottom w:val="single" w:color="C47D0A" w:sz="4" w:space="4"/>
        </w:pBdr>
        <w:spacing w:before="300" w:after="100"/>
      </w:pPr>
      <w:r>
        <w:rPr>
          <w:rFonts w:ascii="Arial" w:cs="Arial" w:eastAsia="Arial" w:hAnsi="Arial"/>
          <w:b/>
          <w:bCs/>
          <w:color w:val="C47D0A"/>
          <w:sz w:val="26"/>
          <w:szCs w:val="26"/>
        </w:rPr>
        <w:t xml:space="preserve">8.1 Campaign Overview Page</w:t>
      </w:r>
    </w:p>
    <w:p>
      <w:pPr>
        <w:spacing w:before="80" w:after="80" w:line="276"/>
      </w:pPr>
      <w:r>
        <w:rPr>
          <w:rFonts w:ascii="Arial" w:cs="Arial" w:eastAsia="Arial" w:hAnsi="Arial"/>
          <w:color w:val="1A1A1A"/>
          <w:sz w:val="20"/>
          <w:szCs w:val="20"/>
        </w:rPr>
        <w:t xml:space="preserve">The main email marketing page lists all campaigns with summary stats: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Column</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Campaign Name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given by admin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Scheduled / Sending / Sent — colour coded badge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 Date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When campaign was sent or scheduled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Recipients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number of contacts who received the email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Rate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opens / Total sent) × 100% — with trend arrow vs last campaign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 Rate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clicks / Total sent) × 100%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who unsubscribed from this campaign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Actions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Report / Duplicate / Delete</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8.2 Individual Campaign Report</w:t>
      </w:r>
    </w:p>
    <w:p>
      <w:pPr>
        <w:spacing w:before="80" w:after="80" w:line="276"/>
      </w:pPr>
      <w:r>
        <w:rPr>
          <w:rFonts w:ascii="Arial" w:cs="Arial" w:eastAsia="Arial" w:hAnsi="Arial"/>
          <w:color w:val="1A1A1A"/>
          <w:sz w:val="20"/>
          <w:szCs w:val="20"/>
        </w:rPr>
        <w:t xml:space="preserve">Clicking "View Report" on a campaign opens a full analytics page. Sections:</w:t>
      </w:r>
    </w:p>
    <w:p>
      <w:pPr>
        <w:spacing w:before="0" w:after="60"/>
      </w:pPr>
    </w:p>
    <w:p>
      <w:pPr>
        <w:pStyle w:val="Heading3"/>
        <w:spacing w:before="220" w:after="80"/>
      </w:pPr>
      <w:r>
        <w:rPr>
          <w:rFonts w:ascii="Arial" w:cs="Arial" w:eastAsia="Arial" w:hAnsi="Arial"/>
          <w:b/>
          <w:bCs/>
          <w:color w:val="1A1A1A"/>
          <w:sz w:val="22"/>
          <w:szCs w:val="22"/>
        </w:rPr>
        <w:t xml:space="preserve">Summary KPI Cards</w:t>
      </w:r>
    </w:p>
    <w:p>
      <w:pPr>
        <w:pStyle w:val="ListParagraph"/>
        <w:numPr>
          <w:ilvl w:val="0"/>
          <w:numId w:val="2"/>
        </w:numPr>
        <w:spacing w:before="60" w:after="60"/>
      </w:pPr>
      <w:r>
        <w:rPr>
          <w:rFonts w:ascii="Arial" w:cs="Arial" w:eastAsia="Arial" w:hAnsi="Arial"/>
          <w:color w:val="1A1A1A"/>
          <w:sz w:val="20"/>
          <w:szCs w:val="20"/>
        </w:rPr>
        <w:t xml:space="preserve">Sent — total recipients</w:t>
      </w:r>
    </w:p>
    <w:p>
      <w:pPr>
        <w:pStyle w:val="ListParagraph"/>
        <w:numPr>
          <w:ilvl w:val="0"/>
          <w:numId w:val="2"/>
        </w:numPr>
        <w:spacing w:before="60" w:after="60"/>
      </w:pPr>
      <w:r>
        <w:rPr>
          <w:rFonts w:ascii="Arial" w:cs="Arial" w:eastAsia="Arial" w:hAnsi="Arial"/>
          <w:color w:val="1A1A1A"/>
          <w:sz w:val="20"/>
          <w:szCs w:val="20"/>
        </w:rPr>
        <w:t xml:space="preserve">Delivered — % successfully delivered (should be 98%+)</w:t>
      </w:r>
    </w:p>
    <w:p>
      <w:pPr>
        <w:pStyle w:val="ListParagraph"/>
        <w:numPr>
          <w:ilvl w:val="0"/>
          <w:numId w:val="2"/>
        </w:numPr>
        <w:spacing w:before="60" w:after="60"/>
      </w:pPr>
      <w:r>
        <w:rPr>
          <w:rFonts w:ascii="Arial" w:cs="Arial" w:eastAsia="Arial" w:hAnsi="Arial"/>
          <w:color w:val="1A1A1A"/>
          <w:sz w:val="20"/>
          <w:szCs w:val="20"/>
        </w:rPr>
        <w:t xml:space="preserve">Opened — unique opens + open rate %</w:t>
      </w:r>
    </w:p>
    <w:p>
      <w:pPr>
        <w:pStyle w:val="ListParagraph"/>
        <w:numPr>
          <w:ilvl w:val="0"/>
          <w:numId w:val="2"/>
        </w:numPr>
        <w:spacing w:before="60" w:after="60"/>
      </w:pPr>
      <w:r>
        <w:rPr>
          <w:rFonts w:ascii="Arial" w:cs="Arial" w:eastAsia="Arial" w:hAnsi="Arial"/>
          <w:color w:val="1A1A1A"/>
          <w:sz w:val="20"/>
          <w:szCs w:val="20"/>
        </w:rPr>
        <w:t xml:space="preserve">Clicked — unique clicks + click rate %</w:t>
      </w:r>
    </w:p>
    <w:p>
      <w:pPr>
        <w:pStyle w:val="ListParagraph"/>
        <w:numPr>
          <w:ilvl w:val="0"/>
          <w:numId w:val="2"/>
        </w:numPr>
        <w:spacing w:before="60" w:after="60"/>
      </w:pPr>
      <w:r>
        <w:rPr>
          <w:rFonts w:ascii="Arial" w:cs="Arial" w:eastAsia="Arial" w:hAnsi="Arial"/>
          <w:color w:val="1A1A1A"/>
          <w:sz w:val="20"/>
          <w:szCs w:val="20"/>
        </w:rPr>
        <w:t xml:space="preserve">Unsubscribed — count + % of sent</w:t>
      </w:r>
    </w:p>
    <w:p>
      <w:pPr>
        <w:pStyle w:val="ListParagraph"/>
        <w:numPr>
          <w:ilvl w:val="0"/>
          <w:numId w:val="2"/>
        </w:numPr>
        <w:spacing w:before="60" w:after="60"/>
      </w:pPr>
      <w:r>
        <w:rPr>
          <w:rFonts w:ascii="Arial" w:cs="Arial" w:eastAsia="Arial" w:hAnsi="Arial"/>
          <w:color w:val="1A1A1A"/>
          <w:sz w:val="20"/>
          <w:szCs w:val="20"/>
        </w:rPr>
        <w:t xml:space="preserve">Bounced — count + % of sent</w:t>
      </w:r>
    </w:p>
    <w:p>
      <w:pPr>
        <w:spacing w:before="0" w:after="60"/>
      </w:pPr>
    </w:p>
    <w:p>
      <w:pPr>
        <w:pStyle w:val="Heading3"/>
        <w:spacing w:before="220" w:after="80"/>
      </w:pPr>
      <w:r>
        <w:rPr>
          <w:rFonts w:ascii="Arial" w:cs="Arial" w:eastAsia="Arial" w:hAnsi="Arial"/>
          <w:b/>
          <w:bCs/>
          <w:color w:val="1A1A1A"/>
          <w:sz w:val="22"/>
          <w:szCs w:val="22"/>
        </w:rPr>
        <w:t xml:space="preserve">Open Rate Over Time Chart</w:t>
      </w:r>
    </w:p>
    <w:p>
      <w:pPr>
        <w:spacing w:before="80" w:after="80" w:line="276"/>
      </w:pPr>
      <w:r>
        <w:rPr>
          <w:rFonts w:ascii="Arial" w:cs="Arial" w:eastAsia="Arial" w:hAnsi="Arial"/>
          <w:color w:val="1A1A1A"/>
          <w:sz w:val="20"/>
          <w:szCs w:val="20"/>
        </w:rPr>
        <w:t xml:space="preserve">Line chart showing cumulative opens over the 48 hours after send. Most opens happen in the first 4 hours — this chart shows the engagement curve.</w:t>
      </w:r>
    </w:p>
    <w:p>
      <w:pPr>
        <w:spacing w:before="0" w:after="60"/>
      </w:pPr>
    </w:p>
    <w:p>
      <w:pPr>
        <w:pStyle w:val="Heading3"/>
        <w:spacing w:before="220" w:after="80"/>
      </w:pPr>
      <w:r>
        <w:rPr>
          <w:rFonts w:ascii="Arial" w:cs="Arial" w:eastAsia="Arial" w:hAnsi="Arial"/>
          <w:b/>
          <w:bCs/>
          <w:color w:val="1A1A1A"/>
          <w:sz w:val="22"/>
          <w:szCs w:val="22"/>
        </w:rPr>
        <w:t xml:space="preserve">Click Map</w:t>
      </w:r>
    </w:p>
    <w:p>
      <w:pPr>
        <w:spacing w:before="80" w:after="80" w:line="276"/>
      </w:pPr>
      <w:r>
        <w:rPr>
          <w:rFonts w:ascii="Arial" w:cs="Arial" w:eastAsia="Arial" w:hAnsi="Arial"/>
          <w:color w:val="1A1A1A"/>
          <w:sz w:val="20"/>
          <w:szCs w:val="20"/>
        </w:rPr>
        <w:t xml:space="preserve">A visual representation of the email showing which links were clicked most. Each link button/image shows a click count and percentage overlay. This tells admin which CTAs are working.</w:t>
      </w:r>
    </w:p>
    <w:p>
      <w:pPr>
        <w:spacing w:before="0" w:after="60"/>
      </w:pPr>
    </w:p>
    <w:p>
      <w:pPr>
        <w:pStyle w:val="Heading3"/>
        <w:spacing w:before="220" w:after="80"/>
      </w:pPr>
      <w:r>
        <w:rPr>
          <w:rFonts w:ascii="Arial" w:cs="Arial" w:eastAsia="Arial" w:hAnsi="Arial"/>
          <w:b/>
          <w:bCs/>
          <w:color w:val="1A1A1A"/>
          <w:sz w:val="22"/>
          <w:szCs w:val="22"/>
        </w:rPr>
        <w:t xml:space="preserve">Device &amp; Client Breakdown</w:t>
      </w:r>
    </w:p>
    <w:p>
      <w:pPr>
        <w:spacing w:before="80" w:after="80" w:line="276"/>
      </w:pPr>
      <w:r>
        <w:rPr>
          <w:rFonts w:ascii="Arial" w:cs="Arial" w:eastAsia="Arial" w:hAnsi="Arial"/>
          <w:color w:val="1A1A1A"/>
          <w:sz w:val="20"/>
          <w:szCs w:val="20"/>
        </w:rPr>
        <w:t xml:space="preserve">Doughnut charts showing:</w:t>
      </w:r>
    </w:p>
    <w:p>
      <w:pPr>
        <w:pStyle w:val="ListParagraph"/>
        <w:numPr>
          <w:ilvl w:val="0"/>
          <w:numId w:val="2"/>
        </w:numPr>
        <w:spacing w:before="60" w:after="60"/>
      </w:pPr>
      <w:r>
        <w:rPr>
          <w:rFonts w:ascii="Arial" w:cs="Arial" w:eastAsia="Arial" w:hAnsi="Arial"/>
          <w:color w:val="1A1A1A"/>
          <w:sz w:val="20"/>
          <w:szCs w:val="20"/>
        </w:rPr>
        <w:t xml:space="preserve">Device type: Mobile / Desktop / Tablet</w:t>
      </w:r>
    </w:p>
    <w:p>
      <w:pPr>
        <w:pStyle w:val="ListParagraph"/>
        <w:numPr>
          <w:ilvl w:val="0"/>
          <w:numId w:val="2"/>
        </w:numPr>
        <w:spacing w:before="60" w:after="60"/>
      </w:pPr>
      <w:r>
        <w:rPr>
          <w:rFonts w:ascii="Arial" w:cs="Arial" w:eastAsia="Arial" w:hAnsi="Arial"/>
          <w:color w:val="1A1A1A"/>
          <w:sz w:val="20"/>
          <w:szCs w:val="20"/>
        </w:rPr>
        <w:t xml:space="preserve">Email client: Gmail / Yahoo / Outlook / Apple Mail / Other</w:t>
      </w:r>
    </w:p>
    <w:p>
      <w:pPr>
        <w:spacing w:before="0" w:after="60"/>
      </w:pPr>
    </w:p>
    <w:p>
      <w:pPr>
        <w:pStyle w:val="Heading3"/>
        <w:spacing w:before="220" w:after="80"/>
      </w:pPr>
      <w:r>
        <w:rPr>
          <w:rFonts w:ascii="Arial" w:cs="Arial" w:eastAsia="Arial" w:hAnsi="Arial"/>
          <w:b/>
          <w:bCs/>
          <w:color w:val="1A1A1A"/>
          <w:sz w:val="22"/>
          <w:szCs w:val="22"/>
        </w:rPr>
        <w:t xml:space="preserve">Recipient Activity Table</w:t>
      </w:r>
    </w:p>
    <w:p>
      <w:pPr>
        <w:spacing w:before="80" w:after="80" w:line="276"/>
      </w:pPr>
      <w:r>
        <w:rPr>
          <w:rFonts w:ascii="Arial" w:cs="Arial" w:eastAsia="Arial" w:hAnsi="Arial"/>
          <w:color w:val="1A1A1A"/>
          <w:sz w:val="20"/>
          <w:szCs w:val="20"/>
        </w:rPr>
        <w:t xml:space="preserve">A searchable table of all recipients for this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Column</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Name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 last name with link to contact profile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 address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Delivered / Opened / Clicked / Bounced / Unsubscribed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times they opened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times they clicked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Opened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 of first open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Activity</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Most recent open or click</w:t>
            </w:r>
          </w:p>
        </w:tc>
      </w:tr>
    </w:tbl>
    <w:p>
      <w:pPr>
        <w:spacing w:before="0" w:after="60"/>
      </w:pPr>
    </w:p>
    <w:p>
      <w:pPr>
        <w:spacing w:before="80" w:after="80" w:line="276"/>
      </w:pPr>
      <w:r>
        <w:rPr>
          <w:rFonts w:ascii="Arial" w:cs="Arial" w:eastAsia="Arial" w:hAnsi="Arial"/>
          <w:color w:val="1A1A1A"/>
          <w:sz w:val="20"/>
          <w:szCs w:val="20"/>
        </w:rPr>
        <w:t xml:space="preserve">Filterable by: opened, not opened, clicked, bounced, unsubscribed.</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8.3 Contact Profile — Email History</w:t>
      </w:r>
    </w:p>
    <w:p>
      <w:pPr>
        <w:spacing w:before="80" w:after="80" w:line="276"/>
      </w:pPr>
      <w:r>
        <w:rPr>
          <w:rFonts w:ascii="Arial" w:cs="Arial" w:eastAsia="Arial" w:hAnsi="Arial"/>
          <w:color w:val="1A1A1A"/>
          <w:sz w:val="20"/>
          <w:szCs w:val="20"/>
        </w:rPr>
        <w:t xml:space="preserve">On any contact's profile page, a new "Email History" section shows:</w:t>
      </w:r>
    </w:p>
    <w:p>
      <w:pPr>
        <w:pStyle w:val="ListParagraph"/>
        <w:numPr>
          <w:ilvl w:val="0"/>
          <w:numId w:val="2"/>
        </w:numPr>
        <w:spacing w:before="60" w:after="60"/>
      </w:pPr>
      <w:r>
        <w:rPr>
          <w:rFonts w:ascii="Arial" w:cs="Arial" w:eastAsia="Arial" w:hAnsi="Arial"/>
          <w:color w:val="1A1A1A"/>
          <w:sz w:val="20"/>
          <w:szCs w:val="20"/>
        </w:rPr>
        <w:t xml:space="preserve">Every campaign they received</w:t>
      </w:r>
    </w:p>
    <w:p>
      <w:pPr>
        <w:pStyle w:val="ListParagraph"/>
        <w:numPr>
          <w:ilvl w:val="0"/>
          <w:numId w:val="2"/>
        </w:numPr>
        <w:spacing w:before="60" w:after="60"/>
      </w:pPr>
      <w:r>
        <w:rPr>
          <w:rFonts w:ascii="Arial" w:cs="Arial" w:eastAsia="Arial" w:hAnsi="Arial"/>
          <w:color w:val="1A1A1A"/>
          <w:sz w:val="20"/>
          <w:szCs w:val="20"/>
        </w:rPr>
        <w:t xml:space="preserve">Whether they opened each one</w:t>
      </w:r>
    </w:p>
    <w:p>
      <w:pPr>
        <w:pStyle w:val="ListParagraph"/>
        <w:numPr>
          <w:ilvl w:val="0"/>
          <w:numId w:val="2"/>
        </w:numPr>
        <w:spacing w:before="60" w:after="60"/>
      </w:pPr>
      <w:r>
        <w:rPr>
          <w:rFonts w:ascii="Arial" w:cs="Arial" w:eastAsia="Arial" w:hAnsi="Arial"/>
          <w:color w:val="1A1A1A"/>
          <w:sz w:val="20"/>
          <w:szCs w:val="20"/>
        </w:rPr>
        <w:t xml:space="preserve">Whether they clicked</w:t>
      </w:r>
    </w:p>
    <w:p>
      <w:pPr>
        <w:pStyle w:val="ListParagraph"/>
        <w:numPr>
          <w:ilvl w:val="0"/>
          <w:numId w:val="2"/>
        </w:numPr>
        <w:spacing w:before="60" w:after="60"/>
      </w:pPr>
      <w:r>
        <w:rPr>
          <w:rFonts w:ascii="Arial" w:cs="Arial" w:eastAsia="Arial" w:hAnsi="Arial"/>
          <w:color w:val="1A1A1A"/>
          <w:sz w:val="20"/>
          <w:szCs w:val="20"/>
        </w:rPr>
        <w:t xml:space="preserve">Their engagement score history over time (sparkline)</w:t>
      </w:r>
    </w:p>
    <w:p>
      <w:pPr>
        <w:pStyle w:val="ListParagraph"/>
        <w:numPr>
          <w:ilvl w:val="0"/>
          <w:numId w:val="2"/>
        </w:numPr>
        <w:spacing w:before="60" w:after="60"/>
      </w:pPr>
      <w:r>
        <w:rPr>
          <w:rFonts w:ascii="Arial" w:cs="Arial" w:eastAsia="Arial" w:hAnsi="Arial"/>
          <w:color w:val="1A1A1A"/>
          <w:sz w:val="20"/>
          <w:szCs w:val="20"/>
        </w:rPr>
        <w:t xml:space="preserve">Their current engagement tier badge (Hot / Warm / Cold / Dormant)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8.4 Marketing Overview Dashboard Page</w:t>
      </w:r>
    </w:p>
    <w:p>
      <w:pPr>
        <w:spacing w:before="80" w:after="80" w:line="276"/>
      </w:pPr>
      <w:r>
        <w:rPr>
          <w:rFonts w:ascii="Arial" w:cs="Arial" w:eastAsia="Arial" w:hAnsi="Arial"/>
          <w:color w:val="1A1A1A"/>
          <w:sz w:val="20"/>
          <w:szCs w:val="20"/>
        </w:rPr>
        <w:t xml:space="preserve">A dedicated "Marketing" section in the ECOMS sidebar (Admin only). Overview cards:</w:t>
      </w:r>
    </w:p>
    <w:p>
      <w:pPr>
        <w:pStyle w:val="ListParagraph"/>
        <w:numPr>
          <w:ilvl w:val="0"/>
          <w:numId w:val="2"/>
        </w:numPr>
        <w:spacing w:before="60" w:after="60"/>
      </w:pPr>
      <w:r>
        <w:rPr>
          <w:rFonts w:ascii="Arial" w:cs="Arial" w:eastAsia="Arial" w:hAnsi="Arial"/>
          <w:color w:val="1A1A1A"/>
          <w:sz w:val="20"/>
          <w:szCs w:val="20"/>
        </w:rPr>
        <w:t xml:space="preserve">Total Contacts — subscribed vs unsubscribed</w:t>
      </w:r>
    </w:p>
    <w:p>
      <w:pPr>
        <w:pStyle w:val="ListParagraph"/>
        <w:numPr>
          <w:ilvl w:val="0"/>
          <w:numId w:val="2"/>
        </w:numPr>
        <w:spacing w:before="60" w:after="60"/>
      </w:pPr>
      <w:r>
        <w:rPr>
          <w:rFonts w:ascii="Arial" w:cs="Arial" w:eastAsia="Arial" w:hAnsi="Arial"/>
          <w:color w:val="1A1A1A"/>
          <w:sz w:val="20"/>
          <w:szCs w:val="20"/>
        </w:rPr>
        <w:t xml:space="preserve">Campaigns Sent (this month)</w:t>
      </w:r>
    </w:p>
    <w:p>
      <w:pPr>
        <w:pStyle w:val="ListParagraph"/>
        <w:numPr>
          <w:ilvl w:val="0"/>
          <w:numId w:val="2"/>
        </w:numPr>
        <w:spacing w:before="60" w:after="60"/>
      </w:pPr>
      <w:r>
        <w:rPr>
          <w:rFonts w:ascii="Arial" w:cs="Arial" w:eastAsia="Arial" w:hAnsi="Arial"/>
          <w:color w:val="1A1A1A"/>
          <w:sz w:val="20"/>
          <w:szCs w:val="20"/>
        </w:rPr>
        <w:t xml:space="preserve">Average Open Rate (last 5 campaigns)</w:t>
      </w:r>
    </w:p>
    <w:p>
      <w:pPr>
        <w:pStyle w:val="ListParagraph"/>
        <w:numPr>
          <w:ilvl w:val="0"/>
          <w:numId w:val="2"/>
        </w:numPr>
        <w:spacing w:before="60" w:after="60"/>
      </w:pPr>
      <w:r>
        <w:rPr>
          <w:rFonts w:ascii="Arial" w:cs="Arial" w:eastAsia="Arial" w:hAnsi="Arial"/>
          <w:color w:val="1A1A1A"/>
          <w:sz w:val="20"/>
          <w:szCs w:val="20"/>
        </w:rPr>
        <w:t xml:space="preserve">Average Click Rate (last 5 campaigns)</w:t>
      </w:r>
    </w:p>
    <w:p>
      <w:pPr>
        <w:pStyle w:val="ListParagraph"/>
        <w:numPr>
          <w:ilvl w:val="0"/>
          <w:numId w:val="2"/>
        </w:numPr>
        <w:spacing w:before="60" w:after="60"/>
      </w:pPr>
      <w:r>
        <w:rPr>
          <w:rFonts w:ascii="Arial" w:cs="Arial" w:eastAsia="Arial" w:hAnsi="Arial"/>
          <w:color w:val="1A1A1A"/>
          <w:sz w:val="20"/>
          <w:szCs w:val="20"/>
        </w:rPr>
        <w:t xml:space="preserve">Hot Contacts Count — engagement score 70+</w:t>
      </w:r>
    </w:p>
    <w:p>
      <w:pPr>
        <w:pStyle w:val="ListParagraph"/>
        <w:numPr>
          <w:ilvl w:val="0"/>
          <w:numId w:val="2"/>
        </w:numPr>
        <w:spacing w:before="60" w:after="60"/>
      </w:pPr>
      <w:r>
        <w:rPr>
          <w:rFonts w:ascii="Arial" w:cs="Arial" w:eastAsia="Arial" w:hAnsi="Arial"/>
          <w:color w:val="1A1A1A"/>
          <w:sz w:val="20"/>
          <w:szCs w:val="20"/>
        </w:rPr>
        <w:t xml:space="preserve">New Subscribers (this month)</w:t>
      </w:r>
    </w:p>
    <w:p>
      <w:pPr>
        <w:spacing w:before="0" w:after="60"/>
      </w:pPr>
    </w:p>
    <w:p>
      <w:pPr>
        <w:spacing w:before="80" w:after="80" w:line="276"/>
      </w:pPr>
      <w:r>
        <w:rPr>
          <w:rFonts w:ascii="Arial" w:cs="Arial" w:eastAsia="Arial" w:hAnsi="Arial"/>
          <w:color w:val="1A1A1A"/>
          <w:sz w:val="20"/>
          <w:szCs w:val="20"/>
        </w:rPr>
        <w:t xml:space="preserve">Charts on the overview:</w:t>
      </w:r>
    </w:p>
    <w:p>
      <w:pPr>
        <w:pStyle w:val="ListParagraph"/>
        <w:numPr>
          <w:ilvl w:val="0"/>
          <w:numId w:val="2"/>
        </w:numPr>
        <w:spacing w:before="60" w:after="60"/>
      </w:pPr>
      <w:r>
        <w:rPr>
          <w:rFonts w:ascii="Arial" w:cs="Arial" w:eastAsia="Arial" w:hAnsi="Arial"/>
          <w:color w:val="1A1A1A"/>
          <w:sz w:val="20"/>
          <w:szCs w:val="20"/>
        </w:rPr>
        <w:t xml:space="preserve">Contact growth over time — line chart showing total contacts per month</w:t>
      </w:r>
    </w:p>
    <w:p>
      <w:pPr>
        <w:pStyle w:val="ListParagraph"/>
        <w:numPr>
          <w:ilvl w:val="0"/>
          <w:numId w:val="2"/>
        </w:numPr>
        <w:spacing w:before="60" w:after="60"/>
      </w:pPr>
      <w:r>
        <w:rPr>
          <w:rFonts w:ascii="Arial" w:cs="Arial" w:eastAsia="Arial" w:hAnsi="Arial"/>
          <w:color w:val="1A1A1A"/>
          <w:sz w:val="20"/>
          <w:szCs w:val="20"/>
        </w:rPr>
        <w:t xml:space="preserve">Open rate trend — bar chart showing open rate for each of the last 10 campaigns</w:t>
      </w:r>
    </w:p>
    <w:p>
      <w:pPr>
        <w:pStyle w:val="ListParagraph"/>
        <w:numPr>
          <w:ilvl w:val="0"/>
          <w:numId w:val="2"/>
        </w:numPr>
        <w:spacing w:before="60" w:after="60"/>
      </w:pPr>
      <w:r>
        <w:rPr>
          <w:rFonts w:ascii="Arial" w:cs="Arial" w:eastAsia="Arial" w:hAnsi="Arial"/>
          <w:color w:val="1A1A1A"/>
          <w:sz w:val="20"/>
          <w:szCs w:val="20"/>
        </w:rPr>
        <w:t xml:space="preserve">Engagement score distribution — histogram showing how many contacts are at each tier</w:t>
      </w:r>
    </w:p>
    <w:p>
      <w:pPr>
        <w:pStyle w:val="ListParagraph"/>
        <w:numPr>
          <w:ilvl w:val="0"/>
          <w:numId w:val="2"/>
        </w:numPr>
        <w:spacing w:before="60" w:after="60"/>
      </w:pPr>
      <w:r>
        <w:rPr>
          <w:rFonts w:ascii="Arial" w:cs="Arial" w:eastAsia="Arial" w:hAnsi="Arial"/>
          <w:color w:val="1A1A1A"/>
          <w:sz w:val="20"/>
          <w:szCs w:val="20"/>
        </w:rPr>
        <w:t xml:space="preserve">Top clicked links across all campaigns</w:t>
      </w:r>
    </w:p>
    <w:p>
      <w:pPr>
        <w:spacing w:before="0" w:after="120"/>
      </w:pPr>
    </w:p>
    <w:p>
      <w:pPr>
        <w:pStyle w:val="Heading1"/>
        <w:spacing w:before="400" w:after="140"/>
      </w:pPr>
      <w:r>
        <w:rPr>
          <w:rFonts w:ascii="Arial" w:cs="Arial" w:eastAsia="Arial" w:hAnsi="Arial"/>
          <w:b/>
          <w:bCs/>
          <w:color w:val="1A1A1A"/>
          <w:sz w:val="32"/>
          <w:szCs w:val="32"/>
        </w:rPr>
        <w:t xml:space="preserve">9. Automated Email Sequences</w:t>
      </w:r>
    </w:p>
    <w:p>
      <w:pPr>
        <w:pStyle w:val="Heading2"/>
        <w:pBdr>
          <w:bottom w:val="single" w:color="C47D0A" w:sz="4" w:space="4"/>
        </w:pBdr>
        <w:spacing w:before="300" w:after="100"/>
      </w:pPr>
      <w:r>
        <w:rPr>
          <w:rFonts w:ascii="Arial" w:cs="Arial" w:eastAsia="Arial" w:hAnsi="Arial"/>
          <w:b/>
          <w:bCs/>
          <w:color w:val="C47D0A"/>
          <w:sz w:val="26"/>
          <w:szCs w:val="26"/>
        </w:rPr>
        <w:t xml:space="preserve">9.1 Overview</w:t>
      </w:r>
    </w:p>
    <w:p>
      <w:pPr>
        <w:spacing w:before="80" w:after="80" w:line="276"/>
      </w:pPr>
      <w:r>
        <w:rPr>
          <w:rFonts w:ascii="Arial" w:cs="Arial" w:eastAsia="Arial" w:hAnsi="Arial"/>
          <w:color w:val="1A1A1A"/>
          <w:sz w:val="20"/>
          <w:szCs w:val="20"/>
        </w:rPr>
        <w:t xml:space="preserve">Automated sequences (also called drip campaigns) are series of emails sent automatically based on triggers and time delays. They run in the background — admin sets them up once and they fire automatically for every qualifying contact.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9.2 Sequence Triggers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Trigger</w:t>
            </w:r>
          </w:p>
        </w:tc>
        <w:tc>
          <w:tcPr>
            <w:tcW w:type="dxa" w:w="3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Example Use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added to segment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 when a contact joins a dynamic segment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When contact becomes "Dormant" — start re-engagement sequence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Tag added to contact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 when admin adds a specific tag</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Tag "interested-coinfield" → send Coinfield estate sequence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created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 when a new lead is added to the system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Welcome sequence for new leads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created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 when a client gets their first invoice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Post-purchase welcome sequence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Outstanding balance &gt; X days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 when invoice is overdue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reminder sequence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enrolment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manually adds contacts to a sequence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targeted campaigns</w:t>
            </w:r>
          </w:p>
        </w:tc>
      </w:tr>
    </w:tbl>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9.3 Sequence Builder</w:t>
      </w:r>
    </w:p>
    <w:p>
      <w:pPr>
        <w:spacing w:before="80" w:after="80" w:line="276"/>
      </w:pPr>
      <w:r>
        <w:rPr>
          <w:rFonts w:ascii="Arial" w:cs="Arial" w:eastAsia="Arial" w:hAnsi="Arial"/>
          <w:color w:val="1A1A1A"/>
          <w:sz w:val="20"/>
          <w:szCs w:val="20"/>
        </w:rPr>
        <w:t xml:space="preserve">A visual timeline builder for creating sequences. Each step is either an email or a delay:</w:t>
      </w:r>
    </w:p>
    <w:p>
      <w:pPr>
        <w:spacing w:before="0" w:after="60"/>
      </w:pPr>
    </w:p>
    <w:p>
      <w:pPr>
        <w:pStyle w:val="ListParagraph"/>
        <w:numPr>
          <w:ilvl w:val="0"/>
          <w:numId w:val="2"/>
        </w:numPr>
        <w:spacing w:before="60" w:after="60"/>
      </w:pPr>
      <w:r>
        <w:rPr>
          <w:rFonts w:ascii="Arial" w:cs="Arial" w:eastAsia="Arial" w:hAnsi="Arial"/>
          <w:color w:val="1A1A1A"/>
          <w:sz w:val="20"/>
          <w:szCs w:val="20"/>
        </w:rPr>
        <w:t xml:space="preserve">Trigger — what starts the sequence</w:t>
      </w:r>
    </w:p>
    <w:p>
      <w:pPr>
        <w:pStyle w:val="ListParagraph"/>
        <w:numPr>
          <w:ilvl w:val="0"/>
          <w:numId w:val="2"/>
        </w:numPr>
        <w:spacing w:before="60" w:after="60"/>
      </w:pPr>
      <w:r>
        <w:rPr>
          <w:rFonts w:ascii="Arial" w:cs="Arial" w:eastAsia="Arial" w:hAnsi="Arial"/>
          <w:color w:val="1A1A1A"/>
          <w:sz w:val="20"/>
          <w:szCs w:val="20"/>
        </w:rPr>
        <w:t xml:space="preserve">Email Step — pick a pre-built email or compose a new one</w:t>
      </w:r>
    </w:p>
    <w:p>
      <w:pPr>
        <w:pStyle w:val="ListParagraph"/>
        <w:numPr>
          <w:ilvl w:val="0"/>
          <w:numId w:val="2"/>
        </w:numPr>
        <w:spacing w:before="60" w:after="60"/>
      </w:pPr>
      <w:r>
        <w:rPr>
          <w:rFonts w:ascii="Arial" w:cs="Arial" w:eastAsia="Arial" w:hAnsi="Arial"/>
          <w:color w:val="1A1A1A"/>
          <w:sz w:val="20"/>
          <w:szCs w:val="20"/>
        </w:rPr>
        <w:t xml:space="preserve">Wait Step — wait X hours / days before the next email</w:t>
      </w:r>
    </w:p>
    <w:p>
      <w:pPr>
        <w:pStyle w:val="ListParagraph"/>
        <w:numPr>
          <w:ilvl w:val="0"/>
          <w:numId w:val="2"/>
        </w:numPr>
        <w:spacing w:before="60" w:after="60"/>
      </w:pPr>
      <w:r>
        <w:rPr>
          <w:rFonts w:ascii="Arial" w:cs="Arial" w:eastAsia="Arial" w:hAnsi="Arial"/>
          <w:color w:val="1A1A1A"/>
          <w:sz w:val="20"/>
          <w:szCs w:val="20"/>
        </w:rPr>
        <w:t xml:space="preserve">Condition Step — if opened previous email → go to Step A, if not → go to Step B</w:t>
      </w:r>
    </w:p>
    <w:p>
      <w:pPr>
        <w:pStyle w:val="ListParagraph"/>
        <w:numPr>
          <w:ilvl w:val="0"/>
          <w:numId w:val="2"/>
        </w:numPr>
        <w:spacing w:before="60" w:after="60"/>
      </w:pPr>
      <w:r>
        <w:rPr>
          <w:rFonts w:ascii="Arial" w:cs="Arial" w:eastAsia="Arial" w:hAnsi="Arial"/>
          <w:color w:val="1A1A1A"/>
          <w:sz w:val="20"/>
          <w:szCs w:val="20"/>
        </w:rPr>
        <w:t xml:space="preserve">End — sequence complete</w:t>
      </w:r>
    </w:p>
    <w:p>
      <w:pPr>
        <w:spacing w:before="0" w:after="60"/>
      </w:pPr>
    </w:p>
    <w:p>
      <w:pPr>
        <w:spacing w:before="80" w:after="80" w:line="276"/>
      </w:pPr>
      <w:r>
        <w:rPr>
          <w:rFonts w:ascii="Arial" w:cs="Arial" w:eastAsia="Arial" w:hAnsi="Arial"/>
          <w:color w:val="1A1A1A"/>
          <w:sz w:val="20"/>
          <w:szCs w:val="20"/>
        </w:rPr>
        <w:t xml:space="preserve">Example: Payment Reminder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4200"/>
        <w:gridCol w:w="3660"/>
      </w:tblGrid>
      <w:tr>
        <w:trPr>
          <w:tblHeader/>
        </w:trPr>
        <w:tc>
          <w:tcPr>
            <w:tcW w:type="dxa" w:w="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Step</w:t>
            </w:r>
          </w:p>
        </w:tc>
        <w:tc>
          <w:tcPr>
            <w:tcW w:type="dxa" w:w="9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Type</w:t>
            </w:r>
          </w:p>
        </w:tc>
        <w:tc>
          <w:tcPr>
            <w:tcW w:type="dxa" w:w="4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Content</w:t>
            </w:r>
          </w:p>
        </w:tc>
        <w:tc>
          <w:tcPr>
            <w:tcW w:type="dxa" w:w="36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Timing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overdue by 7 days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Automatic</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Friendly reminder — "Just a reminder, your balance is due"</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Day 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Wait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days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 reminder — "Your account has an outstanding balance"</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Day 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Wait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 days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Condition</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Has client paid? If yes → end. If no → next step</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Day 10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notice — "Urgent: Please settle your outstanding balance"</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Day 10</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End</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Sequences must automatically stop for a contact if they unsubscribe, their email bounces, or they complete the trigger condition (e.g. they pay the outstanding balance).</w:t>
      </w:r>
    </w:p>
    <w:p>
      <w:pPr>
        <w:spacing w:before="0" w:after="120"/>
      </w:pPr>
    </w:p>
    <w:p>
      <w:pPr>
        <w:pStyle w:val="Heading1"/>
        <w:spacing w:before="400" w:after="140"/>
      </w:pPr>
      <w:r>
        <w:rPr>
          <w:rFonts w:ascii="Arial" w:cs="Arial" w:eastAsia="Arial" w:hAnsi="Arial"/>
          <w:b/>
          <w:bCs/>
          <w:color w:val="1A1A1A"/>
          <w:sz w:val="32"/>
          <w:szCs w:val="32"/>
        </w:rPr>
        <w:t xml:space="preserve">10. Unsubscribe Management &amp; Compliance</w:t>
      </w:r>
    </w:p>
    <w:p>
      <w:pPr>
        <w:pStyle w:val="Heading2"/>
        <w:pBdr>
          <w:bottom w:val="single" w:color="C47D0A" w:sz="4" w:space="4"/>
        </w:pBdr>
        <w:spacing w:before="300" w:after="100"/>
      </w:pPr>
      <w:r>
        <w:rPr>
          <w:rFonts w:ascii="Arial" w:cs="Arial" w:eastAsia="Arial" w:hAnsi="Arial"/>
          <w:b/>
          <w:bCs/>
          <w:color w:val="C47D0A"/>
          <w:sz w:val="26"/>
          <w:szCs w:val="26"/>
        </w:rPr>
        <w:t xml:space="preserve">10.1 Unsubscribe Flow</w:t>
      </w:r>
    </w:p>
    <w:p>
      <w:pPr>
        <w:spacing w:before="80" w:after="80" w:line="276"/>
      </w:pPr>
      <w:r>
        <w:rPr>
          <w:rFonts w:ascii="Arial" w:cs="Arial" w:eastAsia="Arial" w:hAnsi="Arial"/>
          <w:color w:val="1A1A1A"/>
          <w:sz w:val="20"/>
          <w:szCs w:val="20"/>
        </w:rPr>
        <w:t xml:space="preserve">Every marketing email must contain an unsubscribe link in the footer. When a recipient clicks it:</w:t>
      </w:r>
    </w:p>
    <w:p>
      <w:pPr>
        <w:pStyle w:val="ListParagraph"/>
        <w:numPr>
          <w:ilvl w:val="0"/>
          <w:numId w:val="3"/>
        </w:numPr>
        <w:spacing w:before="60" w:after="60"/>
      </w:pPr>
      <w:r>
        <w:rPr>
          <w:rFonts w:ascii="Arial" w:cs="Arial" w:eastAsia="Arial" w:hAnsi="Arial"/>
          <w:color w:val="1A1A1A"/>
          <w:sz w:val="20"/>
          <w:szCs w:val="20"/>
        </w:rPr>
        <w:t xml:space="preserve">They are taken to a branded unsubscribe confirmation page at: app.eximps-cloves.com/unsubscribe/{token}</w:t>
      </w:r>
    </w:p>
    <w:p>
      <w:pPr>
        <w:pStyle w:val="ListParagraph"/>
        <w:numPr>
          <w:ilvl w:val="0"/>
          <w:numId w:val="3"/>
        </w:numPr>
        <w:spacing w:before="60" w:after="60"/>
      </w:pPr>
      <w:r>
        <w:rPr>
          <w:rFonts w:ascii="Arial" w:cs="Arial" w:eastAsia="Arial" w:hAnsi="Arial"/>
          <w:color w:val="1A1A1A"/>
          <w:sz w:val="20"/>
          <w:szCs w:val="20"/>
        </w:rPr>
        <w:t xml:space="preserve">The page shows: "You have been unsubscribed from Eximp &amp; Cloves marketing emails. You will still receive important emails about your property transactions."</w:t>
      </w:r>
    </w:p>
    <w:p>
      <w:pPr>
        <w:pStyle w:val="ListParagraph"/>
        <w:numPr>
          <w:ilvl w:val="0"/>
          <w:numId w:val="3"/>
        </w:numPr>
        <w:spacing w:before="60" w:after="60"/>
      </w:pPr>
      <w:r>
        <w:rPr>
          <w:rFonts w:ascii="Arial" w:cs="Arial" w:eastAsia="Arial" w:hAnsi="Arial"/>
          <w:color w:val="1A1A1A"/>
          <w:sz w:val="20"/>
          <w:szCs w:val="20"/>
        </w:rPr>
        <w:t xml:space="preserve">The contact's is_subscribed is set to false immediately</w:t>
      </w:r>
    </w:p>
    <w:p>
      <w:pPr>
        <w:pStyle w:val="ListParagraph"/>
        <w:numPr>
          <w:ilvl w:val="0"/>
          <w:numId w:val="3"/>
        </w:numPr>
        <w:spacing w:before="60" w:after="60"/>
      </w:pPr>
      <w:r>
        <w:rPr>
          <w:rFonts w:ascii="Arial" w:cs="Arial" w:eastAsia="Arial" w:hAnsi="Arial"/>
          <w:color w:val="1A1A1A"/>
          <w:sz w:val="20"/>
          <w:szCs w:val="20"/>
        </w:rPr>
        <w:t xml:space="preserve">A row is inserted into marketing_unsubscribes</w:t>
      </w:r>
    </w:p>
    <w:p>
      <w:pPr>
        <w:pStyle w:val="ListParagraph"/>
        <w:numPr>
          <w:ilvl w:val="0"/>
          <w:numId w:val="3"/>
        </w:numPr>
        <w:spacing w:before="60" w:after="60"/>
      </w:pPr>
      <w:r>
        <w:rPr>
          <w:rFonts w:ascii="Arial" w:cs="Arial" w:eastAsia="Arial" w:hAnsi="Arial"/>
          <w:color w:val="1A1A1A"/>
          <w:sz w:val="20"/>
          <w:szCs w:val="20"/>
        </w:rPr>
        <w:t xml:space="preserve">Their engagement score is set to 0</w:t>
      </w:r>
    </w:p>
    <w:p>
      <w:pPr>
        <w:pStyle w:val="ListParagraph"/>
        <w:numPr>
          <w:ilvl w:val="0"/>
          <w:numId w:val="3"/>
        </w:numPr>
        <w:spacing w:before="60" w:after="60"/>
      </w:pPr>
      <w:r>
        <w:rPr>
          <w:rFonts w:ascii="Arial" w:cs="Arial" w:eastAsia="Arial" w:hAnsi="Arial"/>
          <w:color w:val="1A1A1A"/>
          <w:sz w:val="20"/>
          <w:szCs w:val="20"/>
        </w:rPr>
        <w:t xml:space="preserve">They are excluded from all future campaign sends automatically</w:t>
      </w:r>
    </w:p>
    <w:p>
      <w:pPr>
        <w:spacing w:before="0" w:after="60"/>
      </w:pPr>
    </w:p>
    <w:p>
      <w:pPr>
        <w:pBdr>
          <w:left w:val="single" w:color="C47D0A" w:sz="12" w:space="8"/>
        </w:pBdr>
        <w:spacing w:before="100" w:after="100"/>
        <w:ind w:left="360"/>
      </w:pPr>
      <w:r>
        <w:rPr>
          <w:rFonts w:ascii="Arial" w:cs="Arial" w:eastAsia="Arial" w:hAnsi="Arial"/>
          <w:i/>
          <w:iCs/>
          <w:color w:val="555555"/>
          <w:sz w:val="18"/>
          <w:szCs w:val="18"/>
        </w:rPr>
        <w:t xml:space="preserve">Transactional emails (invoices, receipts, statements, contract links) are never affected by unsubscribes. These are sent via Resend, not SendGrid, and are not subject to marketing opt-out.</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10.2 Re-subscribe</w:t>
      </w:r>
    </w:p>
    <w:p>
      <w:pPr>
        <w:spacing w:before="80" w:after="80" w:line="276"/>
      </w:pPr>
      <w:r>
        <w:rPr>
          <w:rFonts w:ascii="Arial" w:cs="Arial" w:eastAsia="Arial" w:hAnsi="Arial"/>
          <w:color w:val="1A1A1A"/>
          <w:sz w:val="20"/>
          <w:szCs w:val="20"/>
        </w:rPr>
        <w:t xml:space="preserve">Admin can manually re-subscribe a contact from their contact profile page if the contact requests it. This is logged with the admin who performed the action and the timestamp. The contact must have explicitly requested to be re-added — admin cannot bulk re-subscribe contacts.</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10.3 List Hygiene</w:t>
      </w:r>
    </w:p>
    <w:p>
      <w:pPr>
        <w:spacing w:before="80" w:after="80" w:line="276"/>
      </w:pPr>
      <w:r>
        <w:rPr>
          <w:rFonts w:ascii="Arial" w:cs="Arial" w:eastAsia="Arial" w:hAnsi="Arial"/>
          <w:color w:val="1A1A1A"/>
          <w:sz w:val="20"/>
          <w:szCs w:val="20"/>
        </w:rPr>
        <w:t xml:space="preserve">To maintain sending reputation:</w:t>
      </w:r>
    </w:p>
    <w:p>
      <w:pPr>
        <w:pStyle w:val="ListParagraph"/>
        <w:numPr>
          <w:ilvl w:val="0"/>
          <w:numId w:val="2"/>
        </w:numPr>
        <w:spacing w:before="60" w:after="60"/>
      </w:pPr>
      <w:r>
        <w:rPr>
          <w:rFonts w:ascii="Arial" w:cs="Arial" w:eastAsia="Arial" w:hAnsi="Arial"/>
          <w:color w:val="1A1A1A"/>
          <w:sz w:val="20"/>
          <w:szCs w:val="20"/>
        </w:rPr>
        <w:t xml:space="preserve">Bounced contacts are automatically suppressed immediately on bounce webhook receipt</w:t>
      </w:r>
    </w:p>
    <w:p>
      <w:pPr>
        <w:pStyle w:val="ListParagraph"/>
        <w:numPr>
          <w:ilvl w:val="0"/>
          <w:numId w:val="2"/>
        </w:numPr>
        <w:spacing w:before="60" w:after="60"/>
      </w:pPr>
      <w:r>
        <w:rPr>
          <w:rFonts w:ascii="Arial" w:cs="Arial" w:eastAsia="Arial" w:hAnsi="Arial"/>
          <w:color w:val="1A1A1A"/>
          <w:sz w:val="20"/>
          <w:szCs w:val="20"/>
        </w:rPr>
        <w:t xml:space="preserve">Spam reporters are automatically suppressed immediately</w:t>
      </w:r>
    </w:p>
    <w:p>
      <w:pPr>
        <w:pStyle w:val="ListParagraph"/>
        <w:numPr>
          <w:ilvl w:val="0"/>
          <w:numId w:val="2"/>
        </w:numPr>
        <w:spacing w:before="60" w:after="60"/>
      </w:pPr>
      <w:r>
        <w:rPr>
          <w:rFonts w:ascii="Arial" w:cs="Arial" w:eastAsia="Arial" w:hAnsi="Arial"/>
          <w:color w:val="1A1A1A"/>
          <w:sz w:val="20"/>
          <w:szCs w:val="20"/>
        </w:rPr>
        <w:t xml:space="preserve">Contacts with 3+ consecutive campaigns unopened are automatically moved to Dormant tier</w:t>
      </w:r>
    </w:p>
    <w:p>
      <w:pPr>
        <w:pStyle w:val="ListParagraph"/>
        <w:numPr>
          <w:ilvl w:val="0"/>
          <w:numId w:val="2"/>
        </w:numPr>
        <w:spacing w:before="60" w:after="60"/>
      </w:pPr>
      <w:r>
        <w:rPr>
          <w:rFonts w:ascii="Arial" w:cs="Arial" w:eastAsia="Arial" w:hAnsi="Arial"/>
          <w:color w:val="1A1A1A"/>
          <w:sz w:val="20"/>
          <w:szCs w:val="20"/>
        </w:rPr>
        <w:t xml:space="preserve">Admin is prompted monthly to review Dormant contacts and either archive or attempt re-engagement</w:t>
      </w:r>
    </w:p>
    <w:p>
      <w:pPr>
        <w:pStyle w:val="ListParagraph"/>
        <w:numPr>
          <w:ilvl w:val="0"/>
          <w:numId w:val="2"/>
        </w:numPr>
        <w:spacing w:before="60" w:after="60"/>
      </w:pPr>
      <w:r>
        <w:rPr>
          <w:rFonts w:ascii="Arial" w:cs="Arial" w:eastAsia="Arial" w:hAnsi="Arial"/>
          <w:color w:val="1A1A1A"/>
          <w:sz w:val="20"/>
          <w:szCs w:val="20"/>
        </w:rPr>
        <w:t xml:space="preserve">Hard bounces (permanent — invalid email) are permanently suppressed — cannot be re-subscribed</w:t>
      </w:r>
    </w:p>
    <w:p>
      <w:pPr>
        <w:pStyle w:val="ListParagraph"/>
        <w:numPr>
          <w:ilvl w:val="0"/>
          <w:numId w:val="2"/>
        </w:numPr>
        <w:spacing w:before="60" w:after="60"/>
      </w:pPr>
      <w:r>
        <w:rPr>
          <w:rFonts w:ascii="Arial" w:cs="Arial" w:eastAsia="Arial" w:hAnsi="Arial"/>
          <w:color w:val="1A1A1A"/>
          <w:sz w:val="20"/>
          <w:szCs w:val="20"/>
        </w:rPr>
        <w:t xml:space="preserve">Soft bounces (temporary — full inbox, server down) are retried up to 3 times before suppression</w:t>
      </w:r>
    </w:p>
    <w:p>
      <w:pPr>
        <w:spacing w:before="0" w:after="120"/>
      </w:pPr>
    </w:p>
    <w:p>
      <w:pPr>
        <w:pStyle w:val="Heading1"/>
        <w:spacing w:before="400" w:after="140"/>
      </w:pPr>
      <w:r>
        <w:rPr>
          <w:rFonts w:ascii="Arial" w:cs="Arial" w:eastAsia="Arial" w:hAnsi="Arial"/>
          <w:b/>
          <w:bCs/>
          <w:color w:val="1A1A1A"/>
          <w:sz w:val="32"/>
          <w:szCs w:val="32"/>
        </w:rPr>
        <w:t xml:space="preserve">11.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3260"/>
      </w:tblGrid>
      <w:tr>
        <w:trPr>
          <w:tblHeader/>
        </w:trPr>
        <w:tc>
          <w:tcPr>
            <w:tcW w:type="dxa" w:w="7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Method</w:t>
            </w:r>
          </w:p>
        </w:tc>
        <w:tc>
          <w:tcPr>
            <w:tcW w:type="dxa" w:w="3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Endpoint</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Auth</w:t>
            </w:r>
          </w:p>
        </w:tc>
        <w:tc>
          <w:tcPr>
            <w:tcW w:type="dxa" w:w="32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marketing contacts with filters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single contact manually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/api/marketing/contacts/import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CSV import — multipart file upload</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PUT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 contact details or tags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/api/marketing/contacts/{id}/unsubscribe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Manually unsubscribe a contact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/api/marketing/contacts/{id}/resubscribe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Admin</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Manually re-subscribe a contact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/api/marketing/segments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segments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/api/marketing/segments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new segment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/api/marketing/segments/{id}/contacts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Preview contacts in a segment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campaigns with stats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new campaign (draft)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PUT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 campaign content/settings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/api/marketing/campaigns/{id}/send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or schedule campaign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/api/marketing/campaigns/{id}/send-test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test email to 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/api/marketing/campaigns/{id}/pause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Pause mid-send campaign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/api/marketing/campaigns/{id}/resume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Resume paused campaign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/api/marketing/campaigns/{id}/duplicate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Clone campaign as new draft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/api/marketing/campaigns/{id}/report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analytics for one campaign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/api/marketing/campaigns/{id}/recipients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Per-recipient activity table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/api/marketing/webhooks/sendgrid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Webhook secret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Receive events from SendGrid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/o/{campaign_id}/{contact_id}/{token}.png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 (public)</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tracking pixel</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/c/{campaign_id}/{contact_id}/{link_hash}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 (public)</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Click tracking redirect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/unsubscribe/{token}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 (public)</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Unsubscribe confirmation page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/api/marketing/media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media library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/api/marketing/media/upload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image to media library</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/api/marketing/media/{id}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 image from media library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/api/marketing/analytics/overview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Admin</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Marketing overview dashboard stats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/api/marketing/sequences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all sequences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/api/marketing/sequences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new sequence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/api/marketing/sequences/{id}/toggle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or disable sequence</w:t>
            </w:r>
          </w:p>
        </w:tc>
      </w:tr>
    </w:tbl>
    <w:p>
      <w:pPr>
        <w:spacing w:before="0" w:after="120"/>
      </w:pPr>
    </w:p>
    <w:p>
      <w:pPr>
        <w:pStyle w:val="Heading1"/>
        <w:spacing w:before="400" w:after="140"/>
      </w:pPr>
      <w:r>
        <w:rPr>
          <w:rFonts w:ascii="Arial" w:cs="Arial" w:eastAsia="Arial" w:hAnsi="Arial"/>
          <w:b/>
          <w:bCs/>
          <w:color w:val="1A1A1A"/>
          <w:sz w:val="32"/>
          <w:szCs w:val="32"/>
        </w:rPr>
        <w:t xml:space="preserve">12. File Structure</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eximp-cloves/
├── routers/
│   ├── marketing_contacts.py    ← NEW
│   ├── marketing_campaigns.py   ← NEW
│   ├── marketing_segments.py    ← NEW
│   ├── marketing_analytics.py   ← NEW
│   ├── marketing_sequences.py   ← NEW
│   ├── marketing_webhooks.py    ← NEW (SendGrid + tracking)
│   └── marketing_media.py       ← NEW (image upload)
├── marketing_service.py         ← NEW (core send logic, personalisation,
│                                        click wrapping, tracking pixel)
├── templates/
│   ├── marketing_editor.html    ← NEW (GrapesJS full-page editor)
│   ├── marketing_dashboard.html ← NEW (overview + campaigns list)
│   ├── unsubscribe.html         ← NEW (public unsubscribe page)
│   └── dashboard.html           ← UPDATE (add Marketing nav section)
├── main.py                      ← UPDATE (register new routers)
├── requirements.txt             ← UPDATE (add sendgrid)
└── schema.sql                   ← UPDATE (add all new tables)</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12.1 Register Routers in main.py</w:t>
      </w:r>
    </w:p>
    <w:p>
      <w:pPr>
        <w:pBdr>
          <w:left w:val="single" w:color="C47D0A" w:sz="12" w:space="8"/>
        </w:pBdr>
        <w:shd w:fill="F5F5F5" w:val="clear"/>
        <w:spacing w:before="80" w:after="80"/>
        <w:ind w:left="360"/>
      </w:pPr>
      <w:r>
        <w:rPr>
          <w:rFonts w:ascii="Courier New" w:cs="Courier New" w:eastAsia="Courier New" w:hAnsi="Courier New"/>
          <w:color w:val="1A1A1A"/>
          <w:sz w:val="16"/>
          <w:szCs w:val="16"/>
        </w:rPr>
        <w:t xml:space="preserve">from routers import (
    marketing_contacts, marketing_campaigns, marketing_segments,
    marketing_analytics, marketing_sequences, marketing_webhooks, marketing_media
)
app.include_router(marketing_contacts.router, prefix="/api/marketing/contacts", tags=["marketing"])
app.include_router(marketing_campaigns.router, prefix="/api/marketing/campaigns", tags=["marketing"])
app.include_router(marketing_segments.router, prefix="/api/marketing/segments", tags=["marketing"])
app.include_router(marketing_analytics.router, prefix="/api/marketing/analytics", tags=["marketing"])
app.include_router(marketing_sequences.router, prefix="/api/marketing/sequences", tags=["marketing"])
app.include_router(marketing_webhooks.router, tags=["webhooks"])  # tracking at root level
app.include_router(marketing_media.router, prefix="/api/marketing/media", tags=["marketing"])</w:t>
      </w:r>
    </w:p>
    <w:p>
      <w:pPr>
        <w:spacing w:before="0" w:after="120"/>
      </w:pPr>
    </w:p>
    <w:p>
      <w:pPr>
        <w:pStyle w:val="Heading1"/>
        <w:spacing w:before="400" w:after="140"/>
      </w:pPr>
      <w:r>
        <w:rPr>
          <w:rFonts w:ascii="Arial" w:cs="Arial" w:eastAsia="Arial" w:hAnsi="Arial"/>
          <w:b/>
          <w:bCs/>
          <w:color w:val="1A1A1A"/>
          <w:sz w:val="32"/>
          <w:szCs w:val="32"/>
        </w:rPr>
        <w:t xml:space="preserve">13. Dashboard UI</w:t>
      </w:r>
    </w:p>
    <w:p>
      <w:pPr>
        <w:pStyle w:val="Heading2"/>
        <w:pBdr>
          <w:bottom w:val="single" w:color="C47D0A" w:sz="4" w:space="4"/>
        </w:pBdr>
        <w:spacing w:before="300" w:after="100"/>
      </w:pPr>
      <w:r>
        <w:rPr>
          <w:rFonts w:ascii="Arial" w:cs="Arial" w:eastAsia="Arial" w:hAnsi="Arial"/>
          <w:b/>
          <w:bCs/>
          <w:color w:val="C47D0A"/>
          <w:sz w:val="26"/>
          <w:szCs w:val="26"/>
        </w:rPr>
        <w:t xml:space="preserve">13.1 Sidebar Navigation</w:t>
      </w:r>
    </w:p>
    <w:p>
      <w:pPr>
        <w:spacing w:before="80" w:after="80" w:line="276"/>
      </w:pPr>
      <w:r>
        <w:rPr>
          <w:rFonts w:ascii="Arial" w:cs="Arial" w:eastAsia="Arial" w:hAnsi="Arial"/>
          <w:color w:val="1A1A1A"/>
          <w:sz w:val="20"/>
          <w:szCs w:val="20"/>
        </w:rPr>
        <w:t xml:space="preserve">Add a "Marketing" section to the admin sidebar (Admin only — entirely hidden from Staff):</w:t>
      </w:r>
    </w:p>
    <w:p>
      <w:pPr>
        <w:pStyle w:val="ListParagraph"/>
        <w:numPr>
          <w:ilvl w:val="0"/>
          <w:numId w:val="2"/>
        </w:numPr>
        <w:spacing w:before="60" w:after="60"/>
      </w:pPr>
      <w:r>
        <w:rPr>
          <w:rFonts w:ascii="Arial" w:cs="Arial" w:eastAsia="Arial" w:hAnsi="Arial"/>
          <w:color w:val="1A1A1A"/>
          <w:sz w:val="20"/>
          <w:szCs w:val="20"/>
        </w:rPr>
        <w:t xml:space="preserve">Overview — marketing dashboard with summary stats and charts</w:t>
      </w:r>
    </w:p>
    <w:p>
      <w:pPr>
        <w:pStyle w:val="ListParagraph"/>
        <w:numPr>
          <w:ilvl w:val="0"/>
          <w:numId w:val="2"/>
        </w:numPr>
        <w:spacing w:before="60" w:after="60"/>
      </w:pPr>
      <w:r>
        <w:rPr>
          <w:rFonts w:ascii="Arial" w:cs="Arial" w:eastAsia="Arial" w:hAnsi="Arial"/>
          <w:color w:val="1A1A1A"/>
          <w:sz w:val="20"/>
          <w:szCs w:val="20"/>
        </w:rPr>
        <w:t xml:space="preserve">Campaigns — list of all campaigns, create new</w:t>
      </w:r>
    </w:p>
    <w:p>
      <w:pPr>
        <w:pStyle w:val="ListParagraph"/>
        <w:numPr>
          <w:ilvl w:val="0"/>
          <w:numId w:val="2"/>
        </w:numPr>
        <w:spacing w:before="60" w:after="60"/>
      </w:pPr>
      <w:r>
        <w:rPr>
          <w:rFonts w:ascii="Arial" w:cs="Arial" w:eastAsia="Arial" w:hAnsi="Arial"/>
          <w:color w:val="1A1A1A"/>
          <w:sz w:val="20"/>
          <w:szCs w:val="20"/>
        </w:rPr>
        <w:t xml:space="preserve">Contacts — contact list, import, tags, engagement scores</w:t>
      </w:r>
    </w:p>
    <w:p>
      <w:pPr>
        <w:pStyle w:val="ListParagraph"/>
        <w:numPr>
          <w:ilvl w:val="0"/>
          <w:numId w:val="2"/>
        </w:numPr>
        <w:spacing w:before="60" w:after="60"/>
      </w:pPr>
      <w:r>
        <w:rPr>
          <w:rFonts w:ascii="Arial" w:cs="Arial" w:eastAsia="Arial" w:hAnsi="Arial"/>
          <w:color w:val="1A1A1A"/>
          <w:sz w:val="20"/>
          <w:szCs w:val="20"/>
        </w:rPr>
        <w:t xml:space="preserve">Segments — manage dynamic and static segments</w:t>
      </w:r>
    </w:p>
    <w:p>
      <w:pPr>
        <w:pStyle w:val="ListParagraph"/>
        <w:numPr>
          <w:ilvl w:val="0"/>
          <w:numId w:val="2"/>
        </w:numPr>
        <w:spacing w:before="60" w:after="60"/>
      </w:pPr>
      <w:r>
        <w:rPr>
          <w:rFonts w:ascii="Arial" w:cs="Arial" w:eastAsia="Arial" w:hAnsi="Arial"/>
          <w:color w:val="1A1A1A"/>
          <w:sz w:val="20"/>
          <w:szCs w:val="20"/>
        </w:rPr>
        <w:t xml:space="preserve">Sequences — automated drip campaign builder</w:t>
      </w:r>
    </w:p>
    <w:p>
      <w:pPr>
        <w:pStyle w:val="ListParagraph"/>
        <w:numPr>
          <w:ilvl w:val="0"/>
          <w:numId w:val="2"/>
        </w:numPr>
        <w:spacing w:before="60" w:after="60"/>
      </w:pPr>
      <w:r>
        <w:rPr>
          <w:rFonts w:ascii="Arial" w:cs="Arial" w:eastAsia="Arial" w:hAnsi="Arial"/>
          <w:color w:val="1A1A1A"/>
          <w:sz w:val="20"/>
          <w:szCs w:val="20"/>
        </w:rPr>
        <w:t xml:space="preserve">Media Library — uploaded images</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13.2 Campaign Editor Page</w:t>
      </w:r>
    </w:p>
    <w:p>
      <w:pPr>
        <w:spacing w:before="80" w:after="80" w:line="276"/>
      </w:pPr>
      <w:r>
        <w:rPr>
          <w:rFonts w:ascii="Arial" w:cs="Arial" w:eastAsia="Arial" w:hAnsi="Arial"/>
          <w:color w:val="1A1A1A"/>
          <w:sz w:val="20"/>
          <w:szCs w:val="20"/>
        </w:rPr>
        <w:t xml:space="preserve">The campaign editor is a full-page experience (sidebar collapses or hides). Layout:</w:t>
      </w:r>
    </w:p>
    <w:p>
      <w:pPr>
        <w:spacing w:before="0" w:after="60"/>
      </w:pPr>
    </w:p>
    <w:p>
      <w:pPr>
        <w:pStyle w:val="ListParagraph"/>
        <w:numPr>
          <w:ilvl w:val="0"/>
          <w:numId w:val="2"/>
        </w:numPr>
        <w:spacing w:before="60" w:after="60"/>
      </w:pPr>
      <w:r>
        <w:rPr>
          <w:rFonts w:ascii="Arial" w:cs="Arial" w:eastAsia="Arial" w:hAnsi="Arial"/>
          <w:color w:val="1A1A1A"/>
          <w:sz w:val="20"/>
          <w:szCs w:val="20"/>
        </w:rPr>
        <w:t xml:space="preserve">Left panel — Block library for drag and drop</w:t>
      </w:r>
    </w:p>
    <w:p>
      <w:pPr>
        <w:pStyle w:val="ListParagraph"/>
        <w:numPr>
          <w:ilvl w:val="0"/>
          <w:numId w:val="2"/>
        </w:numPr>
        <w:spacing w:before="60" w:after="60"/>
      </w:pPr>
      <w:r>
        <w:rPr>
          <w:rFonts w:ascii="Arial" w:cs="Arial" w:eastAsia="Arial" w:hAnsi="Arial"/>
          <w:color w:val="1A1A1A"/>
          <w:sz w:val="20"/>
          <w:szCs w:val="20"/>
        </w:rPr>
        <w:t xml:space="preserve">Centre — Email canvas (GrapesJS editor, rendered at 600px width to simulate inbox)</w:t>
      </w:r>
    </w:p>
    <w:p>
      <w:pPr>
        <w:pStyle w:val="ListParagraph"/>
        <w:numPr>
          <w:ilvl w:val="0"/>
          <w:numId w:val="2"/>
        </w:numPr>
        <w:spacing w:before="60" w:after="60"/>
      </w:pPr>
      <w:r>
        <w:rPr>
          <w:rFonts w:ascii="Arial" w:cs="Arial" w:eastAsia="Arial" w:hAnsi="Arial"/>
          <w:color w:val="1A1A1A"/>
          <w:sz w:val="20"/>
          <w:szCs w:val="20"/>
        </w:rPr>
        <w:t xml:space="preserve">Right panel — Selected block settings (font size, colour, link, padding, etc.)</w:t>
      </w:r>
    </w:p>
    <w:p>
      <w:pPr>
        <w:pStyle w:val="ListParagraph"/>
        <w:numPr>
          <w:ilvl w:val="0"/>
          <w:numId w:val="2"/>
        </w:numPr>
        <w:spacing w:before="60" w:after="60"/>
      </w:pPr>
      <w:r>
        <w:rPr>
          <w:rFonts w:ascii="Arial" w:cs="Arial" w:eastAsia="Arial" w:hAnsi="Arial"/>
          <w:color w:val="1A1A1A"/>
          <w:sz w:val="20"/>
          <w:szCs w:val="20"/>
        </w:rPr>
        <w:t xml:space="preserve">Top toolbar — Template picker, undo/redo, preview, send test, save draft, next step</w:t>
      </w:r>
    </w:p>
    <w:p>
      <w:pPr>
        <w:spacing w:before="0" w:after="60"/>
      </w:pPr>
    </w:p>
    <w:p>
      <w:pPr>
        <w:spacing w:before="80" w:after="80" w:line="276"/>
      </w:pPr>
      <w:r>
        <w:rPr>
          <w:rFonts w:ascii="Arial" w:cs="Arial" w:eastAsia="Arial" w:hAnsi="Arial"/>
          <w:color w:val="1A1A1A"/>
          <w:sz w:val="20"/>
          <w:szCs w:val="20"/>
        </w:rPr>
        <w:t xml:space="preserve">The "Next Step" button advances to the campaign settings screen (subject line, from name, segment selection, schedule) before the final send confirmation.</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13.3 Campaign Settings Screen</w:t>
      </w:r>
    </w:p>
    <w:p>
      <w:pPr>
        <w:spacing w:before="80" w:after="80" w:line="276"/>
      </w:pPr>
      <w:r>
        <w:rPr>
          <w:rFonts w:ascii="Arial" w:cs="Arial" w:eastAsia="Arial" w:hAnsi="Arial"/>
          <w:color w:val="1A1A1A"/>
          <w:sz w:val="20"/>
          <w:szCs w:val="20"/>
        </w:rPr>
        <w:t xml:space="preserve">After building the email, admin fills in:</w:t>
      </w:r>
    </w:p>
    <w:p>
      <w:pPr>
        <w:pStyle w:val="ListParagraph"/>
        <w:numPr>
          <w:ilvl w:val="0"/>
          <w:numId w:val="2"/>
        </w:numPr>
        <w:spacing w:before="60" w:after="60"/>
      </w:pPr>
      <w:r>
        <w:rPr>
          <w:rFonts w:ascii="Arial" w:cs="Arial" w:eastAsia="Arial" w:hAnsi="Arial"/>
          <w:color w:val="1A1A1A"/>
          <w:sz w:val="20"/>
          <w:szCs w:val="20"/>
        </w:rPr>
        <w:t xml:space="preserve">Campaign Name (internal reference only — not shown to recipients)</w:t>
      </w:r>
    </w:p>
    <w:p>
      <w:pPr>
        <w:pStyle w:val="ListParagraph"/>
        <w:numPr>
          <w:ilvl w:val="0"/>
          <w:numId w:val="2"/>
        </w:numPr>
        <w:spacing w:before="60" w:after="60"/>
      </w:pPr>
      <w:r>
        <w:rPr>
          <w:rFonts w:ascii="Arial" w:cs="Arial" w:eastAsia="Arial" w:hAnsi="Arial"/>
          <w:color w:val="1A1A1A"/>
          <w:sz w:val="20"/>
          <w:szCs w:val="20"/>
        </w:rPr>
        <w:t xml:space="preserve">Subject Line A — with personalisation variable picker</w:t>
      </w:r>
    </w:p>
    <w:p>
      <w:pPr>
        <w:pStyle w:val="ListParagraph"/>
        <w:numPr>
          <w:ilvl w:val="0"/>
          <w:numId w:val="2"/>
        </w:numPr>
        <w:spacing w:before="60" w:after="60"/>
      </w:pPr>
      <w:r>
        <w:rPr>
          <w:rFonts w:ascii="Arial" w:cs="Arial" w:eastAsia="Arial" w:hAnsi="Arial"/>
          <w:color w:val="1A1A1A"/>
          <w:sz w:val="20"/>
          <w:szCs w:val="20"/>
        </w:rPr>
        <w:t xml:space="preserve">Subject Line B — only if A/B test is enabled</w:t>
      </w:r>
    </w:p>
    <w:p>
      <w:pPr>
        <w:pStyle w:val="ListParagraph"/>
        <w:numPr>
          <w:ilvl w:val="0"/>
          <w:numId w:val="2"/>
        </w:numPr>
        <w:spacing w:before="60" w:after="60"/>
      </w:pPr>
      <w:r>
        <w:rPr>
          <w:rFonts w:ascii="Arial" w:cs="Arial" w:eastAsia="Arial" w:hAnsi="Arial"/>
          <w:color w:val="1A1A1A"/>
          <w:sz w:val="20"/>
          <w:szCs w:val="20"/>
        </w:rPr>
        <w:t xml:space="preserve">Preview Text</w:t>
      </w:r>
    </w:p>
    <w:p>
      <w:pPr>
        <w:pStyle w:val="ListParagraph"/>
        <w:numPr>
          <w:ilvl w:val="0"/>
          <w:numId w:val="2"/>
        </w:numPr>
        <w:spacing w:before="60" w:after="60"/>
      </w:pPr>
      <w:r>
        <w:rPr>
          <w:rFonts w:ascii="Arial" w:cs="Arial" w:eastAsia="Arial" w:hAnsi="Arial"/>
          <w:color w:val="1A1A1A"/>
          <w:sz w:val="20"/>
          <w:szCs w:val="20"/>
        </w:rPr>
        <w:t xml:space="preserve">From Name — defaults to "Eximp &amp; Cloves"</w:t>
      </w:r>
    </w:p>
    <w:p>
      <w:pPr>
        <w:pStyle w:val="ListParagraph"/>
        <w:numPr>
          <w:ilvl w:val="0"/>
          <w:numId w:val="2"/>
        </w:numPr>
        <w:spacing w:before="60" w:after="60"/>
      </w:pPr>
      <w:r>
        <w:rPr>
          <w:rFonts w:ascii="Arial" w:cs="Arial" w:eastAsia="Arial" w:hAnsi="Arial"/>
          <w:color w:val="1A1A1A"/>
          <w:sz w:val="20"/>
          <w:szCs w:val="20"/>
        </w:rPr>
        <w:t xml:space="preserve">Reply-To Email</w:t>
      </w:r>
    </w:p>
    <w:p>
      <w:pPr>
        <w:pStyle w:val="ListParagraph"/>
        <w:numPr>
          <w:ilvl w:val="0"/>
          <w:numId w:val="2"/>
        </w:numPr>
        <w:spacing w:before="60" w:after="60"/>
      </w:pPr>
      <w:r>
        <w:rPr>
          <w:rFonts w:ascii="Arial" w:cs="Arial" w:eastAsia="Arial" w:hAnsi="Arial"/>
          <w:color w:val="1A1A1A"/>
          <w:sz w:val="20"/>
          <w:szCs w:val="20"/>
        </w:rPr>
        <w:t xml:space="preserve">Audience — segment selector (multi-select), shows estimated recipient count live</w:t>
      </w:r>
    </w:p>
    <w:p>
      <w:pPr>
        <w:pStyle w:val="ListParagraph"/>
        <w:numPr>
          <w:ilvl w:val="0"/>
          <w:numId w:val="2"/>
        </w:numPr>
        <w:spacing w:before="60" w:after="60"/>
      </w:pPr>
      <w:r>
        <w:rPr>
          <w:rFonts w:ascii="Arial" w:cs="Arial" w:eastAsia="Arial" w:hAnsi="Arial"/>
          <w:color w:val="1A1A1A"/>
          <w:sz w:val="20"/>
          <w:szCs w:val="20"/>
        </w:rPr>
        <w:t xml:space="preserve">Send Time — Send Now / Schedule (date + time picker)</w:t>
      </w:r>
    </w:p>
    <w:p>
      <w:pPr>
        <w:pStyle w:val="ListParagraph"/>
        <w:numPr>
          <w:ilvl w:val="0"/>
          <w:numId w:val="2"/>
        </w:numPr>
        <w:spacing w:before="60" w:after="60"/>
      </w:pPr>
      <w:r>
        <w:rPr>
          <w:rFonts w:ascii="Arial" w:cs="Arial" w:eastAsia="Arial" w:hAnsi="Arial"/>
          <w:color w:val="1A1A1A"/>
          <w:sz w:val="20"/>
          <w:szCs w:val="20"/>
        </w:rPr>
        <w:t xml:space="preserve">A/B Test toggle</w:t>
      </w:r>
    </w:p>
    <w:p>
      <w:pPr>
        <w:spacing w:before="0" w:after="120"/>
      </w:pPr>
    </w:p>
    <w:p>
      <w:pPr>
        <w:pStyle w:val="Heading2"/>
        <w:pBdr>
          <w:bottom w:val="single" w:color="C47D0A" w:sz="4" w:space="4"/>
        </w:pBdr>
        <w:spacing w:before="300" w:after="100"/>
      </w:pPr>
      <w:r>
        <w:rPr>
          <w:rFonts w:ascii="Arial" w:cs="Arial" w:eastAsia="Arial" w:hAnsi="Arial"/>
          <w:b/>
          <w:bCs/>
          <w:color w:val="C47D0A"/>
          <w:sz w:val="26"/>
          <w:szCs w:val="26"/>
        </w:rPr>
        <w:t xml:space="preserve">13.4 Contact Profile Page</w:t>
      </w:r>
    </w:p>
    <w:p>
      <w:pPr>
        <w:spacing w:before="80" w:after="80" w:line="276"/>
      </w:pPr>
      <w:r>
        <w:rPr>
          <w:rFonts w:ascii="Arial" w:cs="Arial" w:eastAsia="Arial" w:hAnsi="Arial"/>
          <w:color w:val="1A1A1A"/>
          <w:sz w:val="20"/>
          <w:szCs w:val="20"/>
        </w:rPr>
        <w:t xml:space="preserve">Extends the existing client profile page (from PRD 2) to include marketing data:</w:t>
      </w:r>
    </w:p>
    <w:p>
      <w:pPr>
        <w:pStyle w:val="ListParagraph"/>
        <w:numPr>
          <w:ilvl w:val="0"/>
          <w:numId w:val="2"/>
        </w:numPr>
        <w:spacing w:before="60" w:after="60"/>
      </w:pPr>
      <w:r>
        <w:rPr>
          <w:rFonts w:ascii="Arial" w:cs="Arial" w:eastAsia="Arial" w:hAnsi="Arial"/>
          <w:color w:val="1A1A1A"/>
          <w:sz w:val="20"/>
          <w:szCs w:val="20"/>
        </w:rPr>
        <w:t xml:space="preserve">Engagement score with tier badge (Hot / Warm / Cold / Dormant)</w:t>
      </w:r>
    </w:p>
    <w:p>
      <w:pPr>
        <w:pStyle w:val="ListParagraph"/>
        <w:numPr>
          <w:ilvl w:val="0"/>
          <w:numId w:val="2"/>
        </w:numPr>
        <w:spacing w:before="60" w:after="60"/>
      </w:pPr>
      <w:r>
        <w:rPr>
          <w:rFonts w:ascii="Arial" w:cs="Arial" w:eastAsia="Arial" w:hAnsi="Arial"/>
          <w:color w:val="1A1A1A"/>
          <w:sz w:val="20"/>
          <w:szCs w:val="20"/>
        </w:rPr>
        <w:t xml:space="preserve">Subscription status — subscribed / unsubscribed with date</w:t>
      </w:r>
    </w:p>
    <w:p>
      <w:pPr>
        <w:pStyle w:val="ListParagraph"/>
        <w:numPr>
          <w:ilvl w:val="0"/>
          <w:numId w:val="2"/>
        </w:numPr>
        <w:spacing w:before="60" w:after="60"/>
      </w:pPr>
      <w:r>
        <w:rPr>
          <w:rFonts w:ascii="Arial" w:cs="Arial" w:eastAsia="Arial" w:hAnsi="Arial"/>
          <w:color w:val="1A1A1A"/>
          <w:sz w:val="20"/>
          <w:szCs w:val="20"/>
        </w:rPr>
        <w:t xml:space="preserve">Tags — show all tags, admin can add or remove tags inline</w:t>
      </w:r>
    </w:p>
    <w:p>
      <w:pPr>
        <w:pStyle w:val="ListParagraph"/>
        <w:numPr>
          <w:ilvl w:val="0"/>
          <w:numId w:val="2"/>
        </w:numPr>
        <w:spacing w:before="60" w:after="60"/>
      </w:pPr>
      <w:r>
        <w:rPr>
          <w:rFonts w:ascii="Arial" w:cs="Arial" w:eastAsia="Arial" w:hAnsi="Arial"/>
          <w:color w:val="1A1A1A"/>
          <w:sz w:val="20"/>
          <w:szCs w:val="20"/>
        </w:rPr>
        <w:t xml:space="preserve">Email History — table of all campaigns received, opened, clicked</w:t>
      </w:r>
    </w:p>
    <w:p>
      <w:pPr>
        <w:pStyle w:val="ListParagraph"/>
        <w:numPr>
          <w:ilvl w:val="0"/>
          <w:numId w:val="2"/>
        </w:numPr>
        <w:spacing w:before="60" w:after="60"/>
      </w:pPr>
      <w:r>
        <w:rPr>
          <w:rFonts w:ascii="Arial" w:cs="Arial" w:eastAsia="Arial" w:hAnsi="Arial"/>
          <w:color w:val="1A1A1A"/>
          <w:sz w:val="20"/>
          <w:szCs w:val="20"/>
        </w:rPr>
        <w:t xml:space="preserve">Engagement sparkline — score history over time</w:t>
      </w:r>
    </w:p>
    <w:p>
      <w:pPr>
        <w:spacing w:before="0" w:after="120"/>
      </w:pPr>
    </w:p>
    <w:p>
      <w:pPr>
        <w:pStyle w:val="Heading1"/>
        <w:spacing w:before="400" w:after="140"/>
      </w:pPr>
      <w:r>
        <w:rPr>
          <w:rFonts w:ascii="Arial" w:cs="Arial" w:eastAsia="Arial" w:hAnsi="Arial"/>
          <w:b/>
          <w:bCs/>
          <w:color w:val="1A1A1A"/>
          <w:sz w:val="32"/>
          <w:szCs w:val="32"/>
        </w:rPr>
        <w:t xml:space="preserve">14. Testing Checklist</w:t>
      </w:r>
    </w:p>
    <w:p>
      <w:pPr>
        <w:pStyle w:val="Heading2"/>
        <w:pBdr>
          <w:bottom w:val="single" w:color="C47D0A" w:sz="4" w:space="4"/>
        </w:pBdr>
        <w:spacing w:before="300" w:after="100"/>
      </w:pPr>
      <w:r>
        <w:rPr>
          <w:rFonts w:ascii="Arial" w:cs="Arial" w:eastAsia="Arial" w:hAnsi="Arial"/>
          <w:b/>
          <w:bCs/>
          <w:color w:val="C47D0A"/>
          <w:sz w:val="26"/>
          <w:szCs w:val="26"/>
        </w:rPr>
        <w:t xml:space="preserve">14.1 Contact Management</w:t>
      </w:r>
    </w:p>
    <w:p>
      <w:pPr>
        <w:pStyle w:val="ListParagraph"/>
        <w:numPr>
          <w:ilvl w:val="0"/>
          <w:numId w:val="2"/>
        </w:numPr>
        <w:spacing w:before="60" w:after="60"/>
      </w:pPr>
      <w:r>
        <w:rPr>
          <w:rFonts w:ascii="Arial" w:cs="Arial" w:eastAsia="Arial" w:hAnsi="Arial"/>
          <w:color w:val="1A1A1A"/>
          <w:sz w:val="20"/>
          <w:szCs w:val="20"/>
        </w:rPr>
        <w:t xml:space="preserve">Add single contact manually — appears in contacts list</w:t>
      </w:r>
    </w:p>
    <w:p>
      <w:pPr>
        <w:pStyle w:val="ListParagraph"/>
        <w:numPr>
          <w:ilvl w:val="0"/>
          <w:numId w:val="2"/>
        </w:numPr>
        <w:spacing w:before="60" w:after="60"/>
      </w:pPr>
      <w:r>
        <w:rPr>
          <w:rFonts w:ascii="Arial" w:cs="Arial" w:eastAsia="Arial" w:hAnsi="Arial"/>
          <w:color w:val="1A1A1A"/>
          <w:sz w:val="20"/>
          <w:szCs w:val="20"/>
        </w:rPr>
        <w:t xml:space="preserve">CSV import — valid file imports correctly, shows skipped count for invalid emails</w:t>
      </w:r>
    </w:p>
    <w:p>
      <w:pPr>
        <w:pStyle w:val="ListParagraph"/>
        <w:numPr>
          <w:ilvl w:val="0"/>
          <w:numId w:val="2"/>
        </w:numPr>
        <w:spacing w:before="60" w:after="60"/>
      </w:pPr>
      <w:r>
        <w:rPr>
          <w:rFonts w:ascii="Arial" w:cs="Arial" w:eastAsia="Arial" w:hAnsi="Arial"/>
          <w:color w:val="1A1A1A"/>
          <w:sz w:val="20"/>
          <w:szCs w:val="20"/>
        </w:rPr>
        <w:t xml:space="preserve">CSV import — duplicate emails are not double-inserted</w:t>
      </w:r>
    </w:p>
    <w:p>
      <w:pPr>
        <w:pStyle w:val="ListParagraph"/>
        <w:numPr>
          <w:ilvl w:val="0"/>
          <w:numId w:val="2"/>
        </w:numPr>
        <w:spacing w:before="60" w:after="60"/>
      </w:pPr>
      <w:r>
        <w:rPr>
          <w:rFonts w:ascii="Arial" w:cs="Arial" w:eastAsia="Arial" w:hAnsi="Arial"/>
          <w:color w:val="1A1A1A"/>
          <w:sz w:val="20"/>
          <w:szCs w:val="20"/>
        </w:rPr>
        <w:t xml:space="preserve">Auto-sync from ECOMS clients — when new client is created, appears in marketing contacts</w:t>
      </w:r>
    </w:p>
    <w:p>
      <w:pPr>
        <w:pStyle w:val="ListParagraph"/>
        <w:numPr>
          <w:ilvl w:val="0"/>
          <w:numId w:val="2"/>
        </w:numPr>
        <w:spacing w:before="60" w:after="60"/>
      </w:pPr>
      <w:r>
        <w:rPr>
          <w:rFonts w:ascii="Arial" w:cs="Arial" w:eastAsia="Arial" w:hAnsi="Arial"/>
          <w:color w:val="1A1A1A"/>
          <w:sz w:val="20"/>
          <w:szCs w:val="20"/>
        </w:rPr>
        <w:t xml:space="preserve">Unsubscribe a contact — removed from all future sends, transactional emails unaffected</w:t>
      </w:r>
    </w:p>
    <w:p>
      <w:pPr>
        <w:pStyle w:val="ListParagraph"/>
        <w:numPr>
          <w:ilvl w:val="0"/>
          <w:numId w:val="2"/>
        </w:numPr>
        <w:spacing w:before="60" w:after="60"/>
      </w:pPr>
      <w:r>
        <w:rPr>
          <w:rFonts w:ascii="Arial" w:cs="Arial" w:eastAsia="Arial" w:hAnsi="Arial"/>
          <w:color w:val="1A1A1A"/>
          <w:sz w:val="20"/>
          <w:szCs w:val="20"/>
        </w:rPr>
        <w:t xml:space="preserve">Bounce webhook — contact marked as bounced and suppressed automatically</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14.2 Segments</w:t>
      </w:r>
    </w:p>
    <w:p>
      <w:pPr>
        <w:pStyle w:val="ListParagraph"/>
        <w:numPr>
          <w:ilvl w:val="0"/>
          <w:numId w:val="2"/>
        </w:numPr>
        <w:spacing w:before="60" w:after="60"/>
      </w:pPr>
      <w:r>
        <w:rPr>
          <w:rFonts w:ascii="Arial" w:cs="Arial" w:eastAsia="Arial" w:hAnsi="Arial"/>
          <w:color w:val="1A1A1A"/>
          <w:sz w:val="20"/>
          <w:szCs w:val="20"/>
        </w:rPr>
        <w:t xml:space="preserve">Create a dynamic segment with conditions — correct contacts returned</w:t>
      </w:r>
    </w:p>
    <w:p>
      <w:pPr>
        <w:pStyle w:val="ListParagraph"/>
        <w:numPr>
          <w:ilvl w:val="0"/>
          <w:numId w:val="2"/>
        </w:numPr>
        <w:spacing w:before="60" w:after="60"/>
      </w:pPr>
      <w:r>
        <w:rPr>
          <w:rFonts w:ascii="Arial" w:cs="Arial" w:eastAsia="Arial" w:hAnsi="Arial"/>
          <w:color w:val="1A1A1A"/>
          <w:sz w:val="20"/>
          <w:szCs w:val="20"/>
        </w:rPr>
        <w:t xml:space="preserve">Dynamic segment excludes unsubscribed and bounced contacts</w:t>
      </w:r>
    </w:p>
    <w:p>
      <w:pPr>
        <w:pStyle w:val="ListParagraph"/>
        <w:numPr>
          <w:ilvl w:val="0"/>
          <w:numId w:val="2"/>
        </w:numPr>
        <w:spacing w:before="60" w:after="60"/>
      </w:pPr>
      <w:r>
        <w:rPr>
          <w:rFonts w:ascii="Arial" w:cs="Arial" w:eastAsia="Arial" w:hAnsi="Arial"/>
          <w:color w:val="1A1A1A"/>
          <w:sz w:val="20"/>
          <w:szCs w:val="20"/>
        </w:rPr>
        <w:t xml:space="preserve">Segment contact count updates when contacts are added or removed</w:t>
      </w:r>
    </w:p>
    <w:p>
      <w:pPr>
        <w:pStyle w:val="ListParagraph"/>
        <w:numPr>
          <w:ilvl w:val="0"/>
          <w:numId w:val="2"/>
        </w:numPr>
        <w:spacing w:before="60" w:after="60"/>
      </w:pPr>
      <w:r>
        <w:rPr>
          <w:rFonts w:ascii="Arial" w:cs="Arial" w:eastAsia="Arial" w:hAnsi="Arial"/>
          <w:color w:val="1A1A1A"/>
          <w:sz w:val="20"/>
          <w:szCs w:val="20"/>
        </w:rPr>
        <w:t xml:space="preserve">Estimated send count on campaign settings reflects segment size correctly</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14.3 Campaign Builder</w:t>
      </w:r>
    </w:p>
    <w:p>
      <w:pPr>
        <w:pStyle w:val="ListParagraph"/>
        <w:numPr>
          <w:ilvl w:val="0"/>
          <w:numId w:val="2"/>
        </w:numPr>
        <w:spacing w:before="60" w:after="60"/>
      </w:pPr>
      <w:r>
        <w:rPr>
          <w:rFonts w:ascii="Arial" w:cs="Arial" w:eastAsia="Arial" w:hAnsi="Arial"/>
          <w:color w:val="1A1A1A"/>
          <w:sz w:val="20"/>
          <w:szCs w:val="20"/>
        </w:rPr>
        <w:t xml:space="preserve">All block types drag-and-drop correctly into the canvas</w:t>
      </w:r>
    </w:p>
    <w:p>
      <w:pPr>
        <w:pStyle w:val="ListParagraph"/>
        <w:numPr>
          <w:ilvl w:val="0"/>
          <w:numId w:val="2"/>
        </w:numPr>
        <w:spacing w:before="60" w:after="60"/>
      </w:pPr>
      <w:r>
        <w:rPr>
          <w:rFonts w:ascii="Arial" w:cs="Arial" w:eastAsia="Arial" w:hAnsi="Arial"/>
          <w:color w:val="1A1A1A"/>
          <w:sz w:val="20"/>
          <w:szCs w:val="20"/>
        </w:rPr>
        <w:t xml:space="preserve">Image block — drag and drop image file onto block, uploads and renders</w:t>
      </w:r>
    </w:p>
    <w:p>
      <w:pPr>
        <w:pStyle w:val="ListParagraph"/>
        <w:numPr>
          <w:ilvl w:val="0"/>
          <w:numId w:val="2"/>
        </w:numPr>
        <w:spacing w:before="60" w:after="60"/>
      </w:pPr>
      <w:r>
        <w:rPr>
          <w:rFonts w:ascii="Arial" w:cs="Arial" w:eastAsia="Arial" w:hAnsi="Arial"/>
          <w:color w:val="1A1A1A"/>
          <w:sz w:val="20"/>
          <w:szCs w:val="20"/>
        </w:rPr>
        <w:t xml:space="preserve">Image block — select from media library works</w:t>
      </w:r>
    </w:p>
    <w:p>
      <w:pPr>
        <w:pStyle w:val="ListParagraph"/>
        <w:numPr>
          <w:ilvl w:val="0"/>
          <w:numId w:val="2"/>
        </w:numPr>
        <w:spacing w:before="60" w:after="60"/>
      </w:pPr>
      <w:r>
        <w:rPr>
          <w:rFonts w:ascii="Arial" w:cs="Arial" w:eastAsia="Arial" w:hAnsi="Arial"/>
          <w:color w:val="1A1A1A"/>
          <w:sz w:val="20"/>
          <w:szCs w:val="20"/>
        </w:rPr>
        <w:t xml:space="preserve">Personalisation variables render correctly in preview</w:t>
      </w:r>
    </w:p>
    <w:p>
      <w:pPr>
        <w:pStyle w:val="ListParagraph"/>
        <w:numPr>
          <w:ilvl w:val="0"/>
          <w:numId w:val="2"/>
        </w:numPr>
        <w:spacing w:before="60" w:after="60"/>
      </w:pPr>
      <w:r>
        <w:rPr>
          <w:rFonts w:ascii="Arial" w:cs="Arial" w:eastAsia="Arial" w:hAnsi="Arial"/>
          <w:color w:val="1A1A1A"/>
          <w:sz w:val="20"/>
          <w:szCs w:val="20"/>
        </w:rPr>
        <w:t xml:space="preserve">Personalisation variables replace correctly per-recipient at send time</w:t>
      </w:r>
    </w:p>
    <w:p>
      <w:pPr>
        <w:pStyle w:val="ListParagraph"/>
        <w:numPr>
          <w:ilvl w:val="0"/>
          <w:numId w:val="2"/>
        </w:numPr>
        <w:spacing w:before="60" w:after="60"/>
      </w:pPr>
      <w:r>
        <w:rPr>
          <w:rFonts w:ascii="Arial" w:cs="Arial" w:eastAsia="Arial" w:hAnsi="Arial"/>
          <w:color w:val="1A1A1A"/>
          <w:sz w:val="20"/>
          <w:szCs w:val="20"/>
        </w:rPr>
        <w:t xml:space="preserve">Footer unsubscribe link cannot be deleted</w:t>
      </w:r>
    </w:p>
    <w:p>
      <w:pPr>
        <w:pStyle w:val="ListParagraph"/>
        <w:numPr>
          <w:ilvl w:val="0"/>
          <w:numId w:val="2"/>
        </w:numPr>
        <w:spacing w:before="60" w:after="60"/>
      </w:pPr>
      <w:r>
        <w:rPr>
          <w:rFonts w:ascii="Arial" w:cs="Arial" w:eastAsia="Arial" w:hAnsi="Arial"/>
          <w:color w:val="1A1A1A"/>
          <w:sz w:val="20"/>
          <w:szCs w:val="20"/>
        </w:rPr>
        <w:t xml:space="preserve">Header block cannot be deleted</w:t>
      </w:r>
    </w:p>
    <w:p>
      <w:pPr>
        <w:pStyle w:val="ListParagraph"/>
        <w:numPr>
          <w:ilvl w:val="0"/>
          <w:numId w:val="2"/>
        </w:numPr>
        <w:spacing w:before="60" w:after="60"/>
      </w:pPr>
      <w:r>
        <w:rPr>
          <w:rFonts w:ascii="Arial" w:cs="Arial" w:eastAsia="Arial" w:hAnsi="Arial"/>
          <w:color w:val="1A1A1A"/>
          <w:sz w:val="20"/>
          <w:szCs w:val="20"/>
        </w:rPr>
        <w:t xml:space="preserve">Save as draft — reopening draft loads full email content</w:t>
      </w:r>
    </w:p>
    <w:p>
      <w:pPr>
        <w:pStyle w:val="ListParagraph"/>
        <w:numPr>
          <w:ilvl w:val="0"/>
          <w:numId w:val="2"/>
        </w:numPr>
        <w:spacing w:before="60" w:after="60"/>
      </w:pPr>
      <w:r>
        <w:rPr>
          <w:rFonts w:ascii="Arial" w:cs="Arial" w:eastAsia="Arial" w:hAnsi="Arial"/>
          <w:color w:val="1A1A1A"/>
          <w:sz w:val="20"/>
          <w:szCs w:val="20"/>
        </w:rPr>
        <w:t xml:space="preserve">A/B test — two subject lines saved correctly</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14.4 Sending</w:t>
      </w:r>
    </w:p>
    <w:p>
      <w:pPr>
        <w:pStyle w:val="ListParagraph"/>
        <w:numPr>
          <w:ilvl w:val="0"/>
          <w:numId w:val="2"/>
        </w:numPr>
        <w:spacing w:before="60" w:after="60"/>
      </w:pPr>
      <w:r>
        <w:rPr>
          <w:rFonts w:ascii="Arial" w:cs="Arial" w:eastAsia="Arial" w:hAnsi="Arial"/>
          <w:color w:val="1A1A1A"/>
          <w:sz w:val="20"/>
          <w:szCs w:val="20"/>
        </w:rPr>
        <w:t xml:space="preserve">Send test email — arrives at admin email, variables shown as-is (not replaced)</w:t>
      </w:r>
    </w:p>
    <w:p>
      <w:pPr>
        <w:pStyle w:val="ListParagraph"/>
        <w:numPr>
          <w:ilvl w:val="0"/>
          <w:numId w:val="2"/>
        </w:numPr>
        <w:spacing w:before="60" w:after="60"/>
      </w:pPr>
      <w:r>
        <w:rPr>
          <w:rFonts w:ascii="Arial" w:cs="Arial" w:eastAsia="Arial" w:hAnsi="Arial"/>
          <w:color w:val="1A1A1A"/>
          <w:sz w:val="20"/>
          <w:szCs w:val="20"/>
        </w:rPr>
        <w:t xml:space="preserve">Send campaign — all contacts in selected segments receive email</w:t>
      </w:r>
    </w:p>
    <w:p>
      <w:pPr>
        <w:pStyle w:val="ListParagraph"/>
        <w:numPr>
          <w:ilvl w:val="0"/>
          <w:numId w:val="2"/>
        </w:numPr>
        <w:spacing w:before="60" w:after="60"/>
      </w:pPr>
      <w:r>
        <w:rPr>
          <w:rFonts w:ascii="Arial" w:cs="Arial" w:eastAsia="Arial" w:hAnsi="Arial"/>
          <w:color w:val="1A1A1A"/>
          <w:sz w:val="20"/>
          <w:szCs w:val="20"/>
        </w:rPr>
        <w:t xml:space="preserve">Unsubscribed contacts do not receive campaign even if in selected segment</w:t>
      </w:r>
    </w:p>
    <w:p>
      <w:pPr>
        <w:pStyle w:val="ListParagraph"/>
        <w:numPr>
          <w:ilvl w:val="0"/>
          <w:numId w:val="2"/>
        </w:numPr>
        <w:spacing w:before="60" w:after="60"/>
      </w:pPr>
      <w:r>
        <w:rPr>
          <w:rFonts w:ascii="Arial" w:cs="Arial" w:eastAsia="Arial" w:hAnsi="Arial"/>
          <w:color w:val="1A1A1A"/>
          <w:sz w:val="20"/>
          <w:szCs w:val="20"/>
        </w:rPr>
        <w:t xml:space="preserve">Bounced contacts do not receive campaign</w:t>
      </w:r>
    </w:p>
    <w:p>
      <w:pPr>
        <w:pStyle w:val="ListParagraph"/>
        <w:numPr>
          <w:ilvl w:val="0"/>
          <w:numId w:val="2"/>
        </w:numPr>
        <w:spacing w:before="60" w:after="60"/>
      </w:pPr>
      <w:r>
        <w:rPr>
          <w:rFonts w:ascii="Arial" w:cs="Arial" w:eastAsia="Arial" w:hAnsi="Arial"/>
          <w:color w:val="1A1A1A"/>
          <w:sz w:val="20"/>
          <w:szCs w:val="20"/>
        </w:rPr>
        <w:t xml:space="preserve">Schedule campaign — does not send until scheduled time</w:t>
      </w:r>
    </w:p>
    <w:p>
      <w:pPr>
        <w:pStyle w:val="ListParagraph"/>
        <w:numPr>
          <w:ilvl w:val="0"/>
          <w:numId w:val="2"/>
        </w:numPr>
        <w:spacing w:before="60" w:after="60"/>
      </w:pPr>
      <w:r>
        <w:rPr>
          <w:rFonts w:ascii="Arial" w:cs="Arial" w:eastAsia="Arial" w:hAnsi="Arial"/>
          <w:color w:val="1A1A1A"/>
          <w:sz w:val="20"/>
          <w:szCs w:val="20"/>
        </w:rPr>
        <w:t xml:space="preserve">Pause mid-send — sending stops, resume continues from where it stopped</w:t>
      </w:r>
    </w:p>
    <w:p>
      <w:pPr>
        <w:pStyle w:val="ListParagraph"/>
        <w:numPr>
          <w:ilvl w:val="0"/>
          <w:numId w:val="2"/>
        </w:numPr>
        <w:spacing w:before="60" w:after="60"/>
      </w:pPr>
      <w:r>
        <w:rPr>
          <w:rFonts w:ascii="Arial" w:cs="Arial" w:eastAsia="Arial" w:hAnsi="Arial"/>
          <w:color w:val="1A1A1A"/>
          <w:sz w:val="20"/>
          <w:szCs w:val="20"/>
        </w:rPr>
        <w:t xml:space="preserve">Pre-send checklist blocks send if subject line is empty</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14.5 Tracking</w:t>
      </w:r>
    </w:p>
    <w:p>
      <w:pPr>
        <w:pStyle w:val="ListParagraph"/>
        <w:numPr>
          <w:ilvl w:val="0"/>
          <w:numId w:val="2"/>
        </w:numPr>
        <w:spacing w:before="60" w:after="60"/>
      </w:pPr>
      <w:r>
        <w:rPr>
          <w:rFonts w:ascii="Arial" w:cs="Arial" w:eastAsia="Arial" w:hAnsi="Arial"/>
          <w:color w:val="1A1A1A"/>
          <w:sz w:val="20"/>
          <w:szCs w:val="20"/>
        </w:rPr>
        <w:t xml:space="preserve">Open tracking pixel loads correctly in email</w:t>
      </w:r>
    </w:p>
    <w:p>
      <w:pPr>
        <w:pStyle w:val="ListParagraph"/>
        <w:numPr>
          <w:ilvl w:val="0"/>
          <w:numId w:val="2"/>
        </w:numPr>
        <w:spacing w:before="60" w:after="60"/>
      </w:pPr>
      <w:r>
        <w:rPr>
          <w:rFonts w:ascii="Arial" w:cs="Arial" w:eastAsia="Arial" w:hAnsi="Arial"/>
          <w:color w:val="1A1A1A"/>
          <w:sz w:val="20"/>
          <w:szCs w:val="20"/>
        </w:rPr>
        <w:t xml:space="preserve">Opening email increments open_count in campaign_recipients</w:t>
      </w:r>
    </w:p>
    <w:p>
      <w:pPr>
        <w:pStyle w:val="ListParagraph"/>
        <w:numPr>
          <w:ilvl w:val="0"/>
          <w:numId w:val="2"/>
        </w:numPr>
        <w:spacing w:before="60" w:after="60"/>
      </w:pPr>
      <w:r>
        <w:rPr>
          <w:rFonts w:ascii="Arial" w:cs="Arial" w:eastAsia="Arial" w:hAnsi="Arial"/>
          <w:color w:val="1A1A1A"/>
          <w:sz w:val="20"/>
          <w:szCs w:val="20"/>
        </w:rPr>
        <w:t xml:space="preserve">Opening email increments contact engagement_score</w:t>
      </w:r>
    </w:p>
    <w:p>
      <w:pPr>
        <w:pStyle w:val="ListParagraph"/>
        <w:numPr>
          <w:ilvl w:val="0"/>
          <w:numId w:val="2"/>
        </w:numPr>
        <w:spacing w:before="60" w:after="60"/>
      </w:pPr>
      <w:r>
        <w:rPr>
          <w:rFonts w:ascii="Arial" w:cs="Arial" w:eastAsia="Arial" w:hAnsi="Arial"/>
          <w:color w:val="1A1A1A"/>
          <w:sz w:val="20"/>
          <w:szCs w:val="20"/>
        </w:rPr>
        <w:t xml:space="preserve">Clicking a tracked link redirects to correct destination</w:t>
      </w:r>
    </w:p>
    <w:p>
      <w:pPr>
        <w:pStyle w:val="ListParagraph"/>
        <w:numPr>
          <w:ilvl w:val="0"/>
          <w:numId w:val="2"/>
        </w:numPr>
        <w:spacing w:before="60" w:after="60"/>
      </w:pPr>
      <w:r>
        <w:rPr>
          <w:rFonts w:ascii="Arial" w:cs="Arial" w:eastAsia="Arial" w:hAnsi="Arial"/>
          <w:color w:val="1A1A1A"/>
          <w:sz w:val="20"/>
          <w:szCs w:val="20"/>
        </w:rPr>
        <w:t xml:space="preserve">Click event recorded in email_click_events table</w:t>
      </w:r>
    </w:p>
    <w:p>
      <w:pPr>
        <w:pStyle w:val="ListParagraph"/>
        <w:numPr>
          <w:ilvl w:val="0"/>
          <w:numId w:val="2"/>
        </w:numPr>
        <w:spacing w:before="60" w:after="60"/>
      </w:pPr>
      <w:r>
        <w:rPr>
          <w:rFonts w:ascii="Arial" w:cs="Arial" w:eastAsia="Arial" w:hAnsi="Arial"/>
          <w:color w:val="1A1A1A"/>
          <w:sz w:val="20"/>
          <w:szCs w:val="20"/>
        </w:rPr>
        <w:t xml:space="preserve">Click count increments in campaign_recipients</w:t>
      </w:r>
    </w:p>
    <w:p>
      <w:pPr>
        <w:pStyle w:val="ListParagraph"/>
        <w:numPr>
          <w:ilvl w:val="0"/>
          <w:numId w:val="2"/>
        </w:numPr>
        <w:spacing w:before="60" w:after="60"/>
      </w:pPr>
      <w:r>
        <w:rPr>
          <w:rFonts w:ascii="Arial" w:cs="Arial" w:eastAsia="Arial" w:hAnsi="Arial"/>
          <w:color w:val="1A1A1A"/>
          <w:sz w:val="20"/>
          <w:szCs w:val="20"/>
        </w:rPr>
        <w:t xml:space="preserve">SendGrid webhook: delivered event updates status correctly</w:t>
      </w:r>
    </w:p>
    <w:p>
      <w:pPr>
        <w:pStyle w:val="ListParagraph"/>
        <w:numPr>
          <w:ilvl w:val="0"/>
          <w:numId w:val="2"/>
        </w:numPr>
        <w:spacing w:before="60" w:after="60"/>
      </w:pPr>
      <w:r>
        <w:rPr>
          <w:rFonts w:ascii="Arial" w:cs="Arial" w:eastAsia="Arial" w:hAnsi="Arial"/>
          <w:color w:val="1A1A1A"/>
          <w:sz w:val="20"/>
          <w:szCs w:val="20"/>
        </w:rPr>
        <w:t xml:space="preserve">SendGrid webhook: bounce event suppresses contact immediately</w:t>
      </w:r>
    </w:p>
    <w:p>
      <w:pPr>
        <w:pStyle w:val="ListParagraph"/>
        <w:numPr>
          <w:ilvl w:val="0"/>
          <w:numId w:val="2"/>
        </w:numPr>
        <w:spacing w:before="60" w:after="60"/>
      </w:pPr>
      <w:r>
        <w:rPr>
          <w:rFonts w:ascii="Arial" w:cs="Arial" w:eastAsia="Arial" w:hAnsi="Arial"/>
          <w:color w:val="1A1A1A"/>
          <w:sz w:val="20"/>
          <w:szCs w:val="20"/>
        </w:rPr>
        <w:t xml:space="preserve">SendGrid webhook: spam report suppresses contact immediately</w:t>
      </w:r>
    </w:p>
    <w:p>
      <w:pPr>
        <w:pStyle w:val="ListParagraph"/>
        <w:numPr>
          <w:ilvl w:val="0"/>
          <w:numId w:val="2"/>
        </w:numPr>
        <w:spacing w:before="60" w:after="60"/>
      </w:pPr>
      <w:r>
        <w:rPr>
          <w:rFonts w:ascii="Arial" w:cs="Arial" w:eastAsia="Arial" w:hAnsi="Arial"/>
          <w:color w:val="1A1A1A"/>
          <w:sz w:val="20"/>
          <w:szCs w:val="20"/>
        </w:rPr>
        <w:t xml:space="preserve">SendGrid webhook: unsubscribe event updates is_subscribed</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14.6 Analytics</w:t>
      </w:r>
    </w:p>
    <w:p>
      <w:pPr>
        <w:pStyle w:val="ListParagraph"/>
        <w:numPr>
          <w:ilvl w:val="0"/>
          <w:numId w:val="2"/>
        </w:numPr>
        <w:spacing w:before="60" w:after="60"/>
      </w:pPr>
      <w:r>
        <w:rPr>
          <w:rFonts w:ascii="Arial" w:cs="Arial" w:eastAsia="Arial" w:hAnsi="Arial"/>
          <w:color w:val="1A1A1A"/>
          <w:sz w:val="20"/>
          <w:szCs w:val="20"/>
        </w:rPr>
        <w:t xml:space="preserve">Campaign report shows correct open rate and click rate</w:t>
      </w:r>
    </w:p>
    <w:p>
      <w:pPr>
        <w:pStyle w:val="ListParagraph"/>
        <w:numPr>
          <w:ilvl w:val="0"/>
          <w:numId w:val="2"/>
        </w:numPr>
        <w:spacing w:before="60" w:after="60"/>
      </w:pPr>
      <w:r>
        <w:rPr>
          <w:rFonts w:ascii="Arial" w:cs="Arial" w:eastAsia="Arial" w:hAnsi="Arial"/>
          <w:color w:val="1A1A1A"/>
          <w:sz w:val="20"/>
          <w:szCs w:val="20"/>
        </w:rPr>
        <w:t xml:space="preserve">Recipient activity table shows correct per-contact status</w:t>
      </w:r>
    </w:p>
    <w:p>
      <w:pPr>
        <w:pStyle w:val="ListParagraph"/>
        <w:numPr>
          <w:ilvl w:val="0"/>
          <w:numId w:val="2"/>
        </w:numPr>
        <w:spacing w:before="60" w:after="60"/>
      </w:pPr>
      <w:r>
        <w:rPr>
          <w:rFonts w:ascii="Arial" w:cs="Arial" w:eastAsia="Arial" w:hAnsi="Arial"/>
          <w:color w:val="1A1A1A"/>
          <w:sz w:val="20"/>
          <w:szCs w:val="20"/>
        </w:rPr>
        <w:t xml:space="preserve">Click map shows correct click counts per link</w:t>
      </w:r>
    </w:p>
    <w:p>
      <w:pPr>
        <w:pStyle w:val="ListParagraph"/>
        <w:numPr>
          <w:ilvl w:val="0"/>
          <w:numId w:val="2"/>
        </w:numPr>
        <w:spacing w:before="60" w:after="60"/>
      </w:pPr>
      <w:r>
        <w:rPr>
          <w:rFonts w:ascii="Arial" w:cs="Arial" w:eastAsia="Arial" w:hAnsi="Arial"/>
          <w:color w:val="1A1A1A"/>
          <w:sz w:val="20"/>
          <w:szCs w:val="20"/>
        </w:rPr>
        <w:t xml:space="preserve">Device breakdown chart shows accurate data</w:t>
      </w:r>
    </w:p>
    <w:p>
      <w:pPr>
        <w:pStyle w:val="ListParagraph"/>
        <w:numPr>
          <w:ilvl w:val="0"/>
          <w:numId w:val="2"/>
        </w:numPr>
        <w:spacing w:before="60" w:after="60"/>
      </w:pPr>
      <w:r>
        <w:rPr>
          <w:rFonts w:ascii="Arial" w:cs="Arial" w:eastAsia="Arial" w:hAnsi="Arial"/>
          <w:color w:val="1A1A1A"/>
          <w:sz w:val="20"/>
          <w:szCs w:val="20"/>
        </w:rPr>
        <w:t xml:space="preserve">Marketing overview page loads all KPI cards correctly</w:t>
      </w:r>
    </w:p>
    <w:p>
      <w:pPr>
        <w:spacing w:before="0" w:after="60"/>
      </w:pPr>
    </w:p>
    <w:p>
      <w:pPr>
        <w:pStyle w:val="Heading2"/>
        <w:pBdr>
          <w:bottom w:val="single" w:color="C47D0A" w:sz="4" w:space="4"/>
        </w:pBdr>
        <w:spacing w:before="300" w:after="100"/>
      </w:pPr>
      <w:r>
        <w:rPr>
          <w:rFonts w:ascii="Arial" w:cs="Arial" w:eastAsia="Arial" w:hAnsi="Arial"/>
          <w:b/>
          <w:bCs/>
          <w:color w:val="C47D0A"/>
          <w:sz w:val="26"/>
          <w:szCs w:val="26"/>
        </w:rPr>
        <w:t xml:space="preserve">14.7 Unsubscribe</w:t>
      </w:r>
    </w:p>
    <w:p>
      <w:pPr>
        <w:pStyle w:val="ListParagraph"/>
        <w:numPr>
          <w:ilvl w:val="0"/>
          <w:numId w:val="2"/>
        </w:numPr>
        <w:spacing w:before="60" w:after="60"/>
      </w:pPr>
      <w:r>
        <w:rPr>
          <w:rFonts w:ascii="Arial" w:cs="Arial" w:eastAsia="Arial" w:hAnsi="Arial"/>
          <w:color w:val="1A1A1A"/>
          <w:sz w:val="20"/>
          <w:szCs w:val="20"/>
        </w:rPr>
        <w:t xml:space="preserve">Clicking unsubscribe link in email loads branded unsubscribe page</w:t>
      </w:r>
    </w:p>
    <w:p>
      <w:pPr>
        <w:pStyle w:val="ListParagraph"/>
        <w:numPr>
          <w:ilvl w:val="0"/>
          <w:numId w:val="2"/>
        </w:numPr>
        <w:spacing w:before="60" w:after="60"/>
      </w:pPr>
      <w:r>
        <w:rPr>
          <w:rFonts w:ascii="Arial" w:cs="Arial" w:eastAsia="Arial" w:hAnsi="Arial"/>
          <w:color w:val="1A1A1A"/>
          <w:sz w:val="20"/>
          <w:szCs w:val="20"/>
        </w:rPr>
        <w:t xml:space="preserve">Confirming unsubscribe sets is_subscribed = false immediately</w:t>
      </w:r>
    </w:p>
    <w:p>
      <w:pPr>
        <w:pStyle w:val="ListParagraph"/>
        <w:numPr>
          <w:ilvl w:val="0"/>
          <w:numId w:val="2"/>
        </w:numPr>
        <w:spacing w:before="60" w:after="60"/>
      </w:pPr>
      <w:r>
        <w:rPr>
          <w:rFonts w:ascii="Arial" w:cs="Arial" w:eastAsia="Arial" w:hAnsi="Arial"/>
          <w:color w:val="1A1A1A"/>
          <w:sz w:val="20"/>
          <w:szCs w:val="20"/>
        </w:rPr>
        <w:t xml:space="preserve">Unsubscribed contact does not appear in future send counts</w:t>
      </w:r>
    </w:p>
    <w:p>
      <w:pPr>
        <w:pStyle w:val="ListParagraph"/>
        <w:numPr>
          <w:ilvl w:val="0"/>
          <w:numId w:val="2"/>
        </w:numPr>
        <w:spacing w:before="60" w:after="60"/>
      </w:pPr>
      <w:r>
        <w:rPr>
          <w:rFonts w:ascii="Arial" w:cs="Arial" w:eastAsia="Arial" w:hAnsi="Arial"/>
          <w:color w:val="1A1A1A"/>
          <w:sz w:val="20"/>
          <w:szCs w:val="20"/>
        </w:rPr>
        <w:t xml:space="preserve">Unsubscribed contact still receives transactional emails normally</w:t>
      </w:r>
    </w:p>
    <w:p>
      <w:pPr>
        <w:pStyle w:val="ListParagraph"/>
        <w:numPr>
          <w:ilvl w:val="0"/>
          <w:numId w:val="2"/>
        </w:numPr>
        <w:spacing w:before="60" w:after="60"/>
      </w:pPr>
      <w:r>
        <w:rPr>
          <w:rFonts w:ascii="Arial" w:cs="Arial" w:eastAsia="Arial" w:hAnsi="Arial"/>
          <w:color w:val="1A1A1A"/>
          <w:sz w:val="20"/>
          <w:szCs w:val="20"/>
        </w:rPr>
        <w:t xml:space="preserve">Admin can manually re-subscribe with logged reason</w:t>
      </w:r>
    </w:p>
    <w:p>
      <w:pPr>
        <w:spacing w:before="0" w:after="240"/>
      </w:pPr>
    </w:p>
    <w:p>
      <w:pPr>
        <w:pBdr>
          <w:top w:val="single" w:color="C47D0A" w:sz="4" w:space="8"/>
        </w:pBdr>
        <w:spacing w:before="480"/>
        <w:jc w:val="center"/>
      </w:pPr>
      <w:r>
        <w:rPr>
          <w:rFonts w:ascii="Arial" w:cs="Arial" w:eastAsia="Arial" w:hAnsi="Arial"/>
          <w:i/>
          <w:iCs/>
          <w:color w:val="999999"/>
          <w:sz w:val="18"/>
          <w:szCs w:val="18"/>
        </w:rPr>
        <w:t xml:space="preserve">End of PRD 6 — Eximp &amp; Cloves Infrastructure Limited — ECOMS</w:t>
      </w:r>
    </w:p>
    <w:p>
      <w:pPr>
        <w:jc w:val="center"/>
      </w:pPr>
      <w:r>
        <w:rPr>
          <w:rFonts w:ascii="Arial" w:cs="Arial" w:eastAsia="Arial" w:hAnsi="Arial"/>
          <w:i/>
          <w:iCs/>
          <w:color w:val="BBBBBB"/>
          <w:sz w:val="16"/>
          <w:szCs w:val="16"/>
        </w:rPr>
        <w:t xml:space="preserve">Read alongside PRD 1 through PRD 5 and the Addendum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D0A" w:sz="4" w:space="4"/>
      </w:pBdr>
      <w:tabs>
        <w:tab w:val="right" w:pos="9026"/>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fldSimple w:instr="PAGE">
      <w:r>
        <w:rPr>
          <w:rFonts w:ascii="Arial" w:cs="Arial" w:eastAsia="Arial" w:hAnsi="Arial"/>
          <w:color w:val="99999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D0A" w:sz="4" w:space="4"/>
      </w:pBdr>
    </w:pPr>
    <w:r>
      <w:rPr>
        <w:rFonts w:ascii="Arial" w:cs="Arial" w:eastAsia="Arial" w:hAnsi="Arial"/>
        <w:color w:val="777777"/>
        <w:sz w:val="16"/>
        <w:szCs w:val="16"/>
      </w:rPr>
      <w:t xml:space="preserve">Eximp &amp; Cloves Infrastructure Limited  |  ECOMS PRD 6 — Email Marketing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00"/>
      <w:outlineLvl w:val="1"/>
    </w:pPr>
    <w:rPr>
      <w:rFonts w:ascii="Arial" w:cs="Arial" w:eastAsia="Arial" w:hAnsi="Arial"/>
      <w:b/>
      <w:bCs/>
      <w:color w:val="C47D0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2026-04-03T02:22:43.206Z</dcterms:created>
  <dcterms:modified xsi:type="dcterms:W3CDTF">2026-04-03T02:22:43.207Z</dcterms:modified>
</cp:coreProperties>
</file>

<file path=docProps/custom.xml><?xml version="1.0" encoding="utf-8"?>
<Properties xmlns="http://schemas.openxmlformats.org/officeDocument/2006/custom-properties" xmlns:vt="http://schemas.openxmlformats.org/officeDocument/2006/docPropsVTypes"/>
</file>