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작업 내역서</w:t>
      </w:r>
    </w:p>
    <w:p>
      <w:pPr>
        <w:pBdr>
          <w:bottom w:val="single" w:color="2E75B6" w:sz="12" w:space="4"/>
        </w:pBdr>
        <w:spacing w:after="200"/>
      </w:pPr>
      <w:r>
        <w:rPr>
          <w:rFonts w:ascii="맑은 고딕" w:cs="맑은 고딕" w:eastAsia="맑은 고딕" w:hAnsi="맑은 고딕"/>
          <w:color w:val="2E75B6"/>
          <w:sz w:val="24"/>
          <w:szCs w:val="24"/>
        </w:rPr>
        <w:t xml:space="preserve">스마트팜 기자재·시공업체 공식 데이터 통합 / C16 장비추가 개선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80"/>
        <w:gridCol w:w="1800"/>
        <w:gridCol w:w="2880"/>
      </w:tblGrid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WR-2026-0618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작성일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2026-06-18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프로젝트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KAASA smartfarmingsight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개발팀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대상 범위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기자재 참조 DB·장비추가 화면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도메인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farmingsight.org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작업 개요</w:t>
      </w:r>
    </w:p>
    <w:p>
      <w:pPr>
        <w:spacing w:after="60"/>
      </w:pPr>
      <w:r>
        <w:t xml:space="preserve">스마트팜코리아 공식 DB(231025, 250117판)를 도입하여 기자재·시공업체 정보를 공식 분류체계로 재분류하고, 재실행 가능한 빌드 파이프라인으로 지속 업그레이드 체계를 구축하였다. 아울러 장비추가(C16) 화면의 사용성을 개선하였다.</w:t>
      </w:r>
    </w:p>
    <w:p>
      <w:pPr>
        <w:pStyle w:val="Heading1"/>
      </w:pPr>
      <w:r>
        <w:t xml:space="preserve">2. 작업 항목 및 결과</w:t>
      </w:r>
    </w:p>
    <w:p>
      <w:pPr>
        <w:pStyle w:val="Heading2"/>
      </w:pPr>
      <w:r>
        <w:t xml:space="preserve">2.1 기자재·시공업체 공식 참조 데이터 구축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60"/>
        <w:gridCol w:w="46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공식 분류체계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equipment_taxonomy.json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스마트팜 ICT 기자재 표준(표준 장치명) 5대분류 — 감지부(센서)·제어부(구동기)·양액관수·축산설비·기타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자사제품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vendor_products.json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제조사 제품 312건(활용분야·표준장치명·모델·KC인증)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기업 디렉터리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vendors.json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제조·유통·시공 기업 623개(사업분야·연락처·AS인원)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시공업체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construction_companies.json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온실 시공업체 도급순위 97개(상호·주소·연락처·지역)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메타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_meta.json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출처·버전(250117)·집계 기록</w:t>
            </w:r>
          </w:p>
        </w:tc>
      </w:tr>
    </w:tbl>
    <w:p>
      <w:pPr>
        <w:pStyle w:val="Heading2"/>
      </w:pPr>
      <w:r>
        <w:t xml:space="preserve">2.2 공식 분류체계 재분류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제품수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표준 장치명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제어부(구동기)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259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환경제어기·환풍기·냉방기·안개분무·악취제거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축산설비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급이기·사료빈·방역기·선별기·원유냉각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기타·미분류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기타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양액·관수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양액기·자동급수기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감지부(센서)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생체정보수집기·체중기</w:t>
            </w:r>
          </w:p>
        </w:tc>
      </w:tr>
    </w:tbl>
    <w:p>
      <w:pPr>
        <w:pStyle w:val="Heading2"/>
      </w:pPr>
      <w:r>
        <w:t xml:space="preserve">2.3 지속 업그레이드 파이프라인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scripts/build_equipment_reference.py — DB 엑셀(xlsx) → JSON 멱등 변환 빌더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신규 DB 배포 시 --src 경로만 교체해 재실행하면 참조 데이터 전량 자동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실행: </w:t>
      </w:r>
      <w:r>
        <w:rPr>
          <w:rFonts w:ascii="Consolas" w:cs="Consolas" w:eastAsia="Consolas" w:hAnsi="Consolas"/>
          <w:sz w:val="18"/>
          <w:szCs w:val="18"/>
        </w:rPr>
        <w:t xml:space="preserve">python scripts/build_equipment_reference.py --src "&lt;새 DB.xlsx&gt;"</w:t>
      </w:r>
    </w:p>
    <w:p>
      <w:pPr>
        <w:pStyle w:val="Heading2"/>
      </w:pPr>
      <w:r>
        <w:t xml:space="preserve">2.4 장비추가(C16) 화면 개선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장비 불러오기(📋) 버튼 추가 — 견적서 업로드 영역 이동 + 파일 선택창 즉시 오픈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이기종 연계(통신프로토콜·주소·포트·데이터포인트 매핑)를 접힘식 '다음 단계·선택'으로 분리 → 등록 진입장벽 완화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통신 프로토콜 필수 해제, 최종 버튼 명칭 '장비 저장' → '✓ 장비 등록'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서비스워커 캐시 v50 → v51 갱신</w:t>
      </w:r>
    </w:p>
    <w:p>
      <w:pPr>
        <w:pStyle w:val="Heading1"/>
      </w:pPr>
      <w:r>
        <w:t xml:space="preserve">3. 형상 관리 이력 (Git)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696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커밋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18457e5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06-18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기자재·시공업체 공식 참조 데이터 + 재생성 파이프라인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05598f4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06-18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C16 장비추가 개선 — 불러오기 버튼·이기종 연계 분리·등록 버튼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2606f89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06-18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C6 입력 데이터 품질 드리프트 신호 연계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c941ae6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06-18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C13 AI비서 입력 이상치 선제 알림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a26f52c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06-17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입력 이상치 자동 플래그 → C17 진단 연계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b0f9aa2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06-17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F4 노지 관개량 이상치 경고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00ab17f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06-17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G3 관수 입력 이상치 경고(EC·pH 가드)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efac415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06-17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G2 환경 입력 이상치 경고</w:t>
            </w:r>
          </w:p>
        </w:tc>
      </w:tr>
    </w:tbl>
    <w:p>
      <w:pPr>
        <w:pStyle w:val="Heading1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빌드 산출: vendor_products 312 / vendors 623 / construction 97 / 분류 5 — 정상 생성 확인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C16 화면: 로컬 200 응답, sw.js v51 서빙, 불러오기 버튼 대상(#quoteFile) 존재 확인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master 푸시 완료(origin/master), 라이브 farmingsight.org 반영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KAASA smartfarmingsight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맑은 고딕" w:cs="맑은 고딕" w:eastAsia="맑은 고딕" w:hAnsi="맑은 고딕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2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맑은 고딕" w:cs="맑은 고딕" w:eastAsia="맑은 고딕" w:hAnsi="맑은 고딕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2026-06-18T00:38:46.757Z</dcterms:created>
  <dcterms:modified xsi:type="dcterms:W3CDTF">2026-06-18T00:38:46.758Z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