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football fans.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 during game windows.</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during UF football game window.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during game windows. Writes HeartRateSample (15-sec HR), StressSample (3-min epochs), and SleepSummary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 xml:space="preserve">What are Compose Churn Signals?  </w:t>
      </w:r>
      <w:r>
        <w:rPr>
          <w:sz w:val="20"/>
        </w:rPr>
        <w:t>Compose churn signals are behavioral dysregulation markers captured from the in-app compose surface — the screen where participants type responses or interact with content during game windows. Unlike wearable signals (which measure physiology) or EMA responses (which measure self-reported mood), compose churn signals measure how a participant is interacting with the app itself at a micro-behavioral level.</w:t>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GET</w:t>
            </w:r>
          </w:p>
        </w:tc>
        <w:tc>
          <w:tcPr>
            <w:tcW w:type="dxa" w:w="3249"/>
          </w:tcPr>
          <w:p>
            <w:r>
              <w:rPr>
                <w:sz w:val="17"/>
              </w:rPr>
              <w:t>/userdata/latest/{user_id}/</w:t>
            </w:r>
          </w:p>
        </w:tc>
        <w:tc>
          <w:tcPr>
            <w:tcW w:type="dxa" w:w="3249"/>
          </w:tcPr>
          <w:p>
            <w:r>
              <w:rPr>
                <w:sz w:val="17"/>
              </w:rPr>
              <w:t>Get latest user progress snapshot</w:t>
            </w:r>
          </w:p>
        </w:tc>
      </w:tr>
      <w:tr>
        <w:tc>
          <w:tcPr>
            <w:tcW w:type="dxa" w:w="3249"/>
            <w:shd w:val="clear" w:color="auto" w:fill="EEF2FA"/>
          </w:tcPr>
          <w:p>
            <w:r>
              <w:rPr>
                <w:sz w:val="17"/>
              </w:rPr>
              <w:t>POST</w:t>
            </w:r>
          </w:p>
        </w:tc>
        <w:tc>
          <w:tcPr>
            <w:tcW w:type="dxa" w:w="3249"/>
            <w:shd w:val="clear" w:color="auto" w:fill="EEF2FA"/>
          </w:tcPr>
          <w:p>
            <w:r>
              <w:rPr>
                <w:sz w:val="17"/>
              </w:rPr>
              <w:t>/userdata/{user_id}/</w:t>
            </w:r>
          </w:p>
        </w:tc>
        <w:tc>
          <w:tcPr>
            <w:tcW w:type="dxa" w:w="3249"/>
            <w:shd w:val="clear" w:color="auto" w:fill="EEF2FA"/>
          </w:tcPr>
          <w:p>
            <w:r>
              <w:rPr>
                <w:sz w:val="17"/>
              </w:rPr>
              <w:t>Log user progress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Pr>
        <w:pStyle w:val="Heading2"/>
      </w:pPr>
      <w:r>
        <w:rPr>
          <w:color w:val="003387"/>
        </w:rPr>
        <w:t>user_data</w:t>
      </w:r>
    </w:p>
    <w:p>
      <w:r>
        <w:rPr>
          <w:i/>
          <w:sz w:val="19"/>
        </w:rPr>
        <w:t>Timestamped participant activity snapshots.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data_id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auto set on create</w:t>
            </w:r>
          </w:p>
        </w:tc>
      </w:tr>
    </w:tbl>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shd w:val="clear" w:color="auto" w:fill="EEF2FA"/>
          </w:tcPr>
          <w:p>
            <w:r>
              <w:rPr>
                <w:sz w:val="17"/>
              </w:rPr>
              <w:t>device_name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 during game windows.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delivered / opened / interacted / failed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 game_clock_state (pre/live/post) is stamped at ingest time from the current game window state so researchers can segment behavior by game phase without joining to external game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 xml:space="preserve">Path 1: Wearable pipeline (pull-based, server-initiated).  </w:t>
      </w:r>
      <w:r>
        <w:rPr>
          <w:sz w:val="20"/>
        </w:rPr>
        <w:t>The ingest_wearable_data Celery task runs every 2–3 minutes during game windows. It iterates over all enrolled participants with an active wearable_device record, calls the Labfront API using the study-level API key and each participant’s labfront_participant_id, and writes rows to heart_rate_sample, stress_sample, and sleep_summary.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p>
    <w:p>
      <w:r>
        <w:rPr>
          <w:b/>
          <w:sz w:val="20"/>
        </w:rPr>
        <w:t xml:space="preserve">Path 2: Phone telemetry pipeline (push-based, client-initiated).  </w:t>
      </w:r>
      <w:r>
        <w:rPr>
          <w:sz w:val="20"/>
        </w:rPr>
        <w:t>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derives game_clock_state from the current game window state, and writes to phone_telemetry or engagement_log. This path is synchronous and participant-device-initiated, in contrast to the wearable pipeline which is asynchronous and server-initiated.</w:t>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 xml:space="preserve">Celery + Redis architecture on Heroku.  </w:t>
      </w:r>
      <w:r>
        <w:rPr>
          <w:sz w:val="20"/>
        </w:rPr>
        <w:t>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during game windows, the task volume is well within a single Worker dyno’s capacity.</w:t>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jc w:val="center"/>
      </w:pPr>
      <w:r>
        <w:rPr>
          <w:i/>
          <w:color w:val="444444"/>
          <w:sz w:val="16"/>
        </w:rPr>
        <w:t>Last updated: 2026-06-23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