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apply_decision_rules also internally simulates a 60-minute cooldown and a 4/day cap, but as of 2026-10-01 production reads its decision_reason only as an MSSD-threshold verdict (MSSD_ELIGIBLE_REASONS in tasks.py treats 'prompt sent' / 'cooldown active' / 'daily cap reached' alike) — real cooldown/cap enforcement is a separate check, gate (c) below. Suppression gates (run-in and distress added 2026-09-21; cooldown/daily-cap added 2026-10-01): an MSSD-eligible decision is then checked, in this order, against (a) the run-in gate (protocol 9.3) — the EMA falls on study day &lt; RUN_IN_DAYS (7); study day is Eastern, anchored to User.enrolled_at, and fails closed if enrolled_at is null — (b) the distress override (protocol Section 11) — the participant has an active DistressFlag, baseline named ahead of momentary — and (c) the real cooldown/daily-cap check: a 60-minute cooldown and a 4/day cap counted against actual JITAILog(send_prompt=True) rows that have not failed on the participant's Eastern calendar day (dashboard/data/windows.py::participant_day_bounds, via the shared _cooldown_cap_reason helper also used by POST /jitai/'s own safeguard recheck), replacing reliance on apply_decision_rules's own internal, UTC-day cap/cooldown simulation. Any of the three forces the decision ineligible before the randomization draw, in that same precedence order when more than one applies. Suppression only applies to decisions that passed the MSSD-threshold gate (decision_reason in MSSD_ELIGIBLE_REASONS); decisions that failed it keep the engine's own reason. The jitai_log row is still written with send_prompt=False, status and delivery_status both 'suppressed' (added 2026-09-24, migration 0049; 'not_sent' now remains only for ordinary ineligible decisions and eligible decisions the randomization did not send), randomization_draw, randomization_probability and message_arm all null, suppression_reason 'run_in' / 'distress_baseline' / 'distress_momentary' / 'cooldown' / 'daily_cap', and trigger_reason 'run-in period' / 'distress override (baseline)' / 'distress override (momentary)' / 'cooldown active' / 'daily cap reached'. Study Day 8 (study_day 7) is the first day a prompt can be sent. Check-ins and check-in reminders are unaffected. The dashboard randomization audit ignores rows with a suppression_reason. The monitoring layer counts them in MetricsDaily.suppressed_n (added 2026-09-24, dashboard migration 0005); they stay in decision_points_n and outside eligible_n, and the participant timeline labels them 'suppressed (run-in)' / 'suppressed (distress)'. Fixed 2026-10-01: apply_decision_rules's own internal cap/cooldown simulation still counts UTC days (documented in production_schema.md; harmless for its only remaining consumer, the synthetic-data/sensitivity-analysis pipeline), but production no longer relies on that verdict — real enforcement is the Eastern-day _cooldown_cap_reason check, gate (c) above.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suppressed by the run-in / distress override,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r>
        <w:t>Changed 2026-10-03, corrected 2026-10-05: every randomized decision point (JITAILog.randomization_draw not null, decision_point_id starting 'ema_'), whether or not a prompt was sent and in either arm, opens a 2-hour outcome window (OUTCOME_WINDOW_HOURS) anchored on JITAILog.decision_made_at (protocol 9.2), not on push_sent_at. Suppressed decisions (run-in, distress, cooldown, daily cap; draw null) and non-EMA decision points open no window. GET /ema/next/ still serves the C0 prompt_feedback rating first after a delivered prompt. Otherwise, during the first OUTCOME_CHECK_IN_DELAY_MINUTES = 60 (dashboard/data/config.py, provisional pending PI sign-off) it returns should_show false with reason 'outcome_window_pending' (outcome_window_active true, outcome_check_in_opens_at), so no scheduled check-in is offered either; from minute 60 to 120 it serves the post-prompt outcome items. One visible 'Time for your check-in.' reminder (the existing send_checkin_reminder push, no jitai_log_id) is sent per decision point at or after minute 60 if the outcome check-in is still unanswered and the daily post-prompt cap (POST_PROMPT_CHECK_IN_DAILY_CAP) is not reached; it is recorded as a CheckinReminder row keyed by jitai_log (migration 0050 made daily_count_at_send nullable and added the jitai_log FK; 0052 is a merge migration). It runs inside send_checkin_reminders, so it keeps the 9am-9pm Eastern gate and the 180 s cadence. A check-in inserted by that reminder is ema_type 'extra_check_in'; otherwise it is 'post_prompt'. While any window is open the scheduled slot reminders are skipped. The unsent arm gets no push at the decision. The 60-minute prompt cooldown is separate and unchanged.</w:t>
      </w:r>
    </w:p>
    <w:p>
      <w:pPr>
        <w:pStyle w:val="Heading2"/>
      </w:pPr>
      <w:r>
        <w:t>3c. Distress Override (Section 11)</w:t>
      </w:r>
    </w:p>
    <w:p>
      <w:pPr/>
      <w:r>
        <w:t>Added 2026-09-21, protocol Section 11. Built in code (backend/app/distress.py, DistressFlag model, migration 0048) and checked inside _evaluate_user after the run-in gate and before the randomization draw. An active flag suspends randomization: the decision is logged with send_prompt=False, status and delivery_status 'suppressed' (since 2026-09-24), suppression_reason 'distress_baseline' or 'distress_momentary', and null draw/probability/arm (baseline is named ahead of momentary when both are active; run-in wins over both). Baseline flags come from the Qualtrics baseline screens with signal codes phq9_self_harm, phq9_severity, scoff, audit_c, problem_gambling, food_insecurity and free_text_risk (codes only — never a score or free text), and pause prompts until staff mark the contact documented via the Django Admin action 'Mark contact documented'; randomization then resumes. Momentary flags are raised when a submitted check-in has ANY of B1_valence == 1, B2_stress == 7, B1_affect_sad == 5 or B1_affect_anxious == 5 — exact values, not thresholds, confirmed by Dr. Chang 2026-09-22 (DISTRESS_B1_VALENCE_FLOOR=1, DISTRESS_B2_STRESS_CEILING=7, DISTRESS_B1_AFFECT_CEILING=5 in dashboard/data/config.py) — and pause prompts for DISTRESS_MOMENTARY_PAUSE_HOURS (24). Signal codes are b1_low_valence, b2_high_stress, b1_affect_sad and b1_affect_anxious; several can fire on one check-in and all are recorded. Skipped items never fire, and out-of-range values are rejected by the serializer before storage. This is separate from the ROUTING_TRIGGER_RULES inequality cutoffs used for coping-message topic selection. POST /ema/responses/ returns a resource_card ({title, message, resources[]}), null when no override is active, after any check-in submitted under an active override;  the mobile EMA modal shows it in a 'resources' phase with a Done button and tap-to-call. The card message opens with the 911 instruction, and RESOURCE_CARD_RESOURCES holds the seven resources from the study's resource document (Campus Counseling Center, 988 Suicide and Crisis Lifeline, Hitchcock Field &amp; Fork Pantry, National Alliance for Eating Disorders Helpline, SAMHSA National Helpline, National Problem Gambling Helpline, Florida's Gambling Helpline) with digits-only contacts for tap-to-call. Decisions by Dr. Chang 2026-09-23: staff alerts come from Qualtrics (it emails the PI and staff when a flagged baseline is submitted), not the backend, and the import only suppresses; contact_documented_at is a timestamp only, with who called and what was given kept in the staff contact log outside Django; staff mark a baseline flag documented in Django Admin (same day for the two PHQ-9 flags, at the next visit for alcohol/eating/gambling/food), and an unmarked flag suppresses that participant for the rest of the study by design; in-app (momentary) flags are resource-card-only with no staff notice; free_text_risk stays a manual Admin flag. Added 2026-10-17: every 200 response from GET /ema/next/ now also carries a boolean distress_active, true when a baseline or momentary distress flag is active for the participant. It is informational only and does not change what /ema/next/ serves. Added 2026-10-19 (migration 0054): JITAILog.distress_flag_active is true on every decision row written while any distress flag was active (baseline or momentary), whether the row was below threshold, run-in, randomized out or sent. It is context only: it does not drive any decision, and suppression_reason still records what blocked a prompt. It is exposed on the JITAI API, the monitor decision events and timeline, and analytics (JITAILog now has 37 columns). manage.py backfill_distress_flag_active [--dry-run] [--user &lt;id&gt;] fills older rows. Added 2026-10-19: POST /ema/responses/ returns the resource card after any flagged check-in whether or not a decision point was due, and nothing logged the app rendering it. Updated 2026-10-22 (migration 0056): the app now logs engagement_log events resource_card_shown_checkin (card rendered after a flagged check-in; the new nullable EngagementLog.ema FK links the check-in that returned it) and resource_card_shown_home (card rendered on the home screen while a distress flag is active), once each time the card mounts on screen. Logging is fire-and-forget with no retry, and older builds log neither. EMA also gains app_version and app_build (blank = older build), sent by the app on POST /ema/responses/ from expo-application, so the backend can now see which build a check-in came from. POST /telemetry/engagement/ rejects an ema belonging to another user (400). The mobile change adds the expo-application native dependency and needs a new native build.</w:t>
      </w:r>
    </w:p>
    <w:p>
      <w:pPr/>
      <w:r>
        <w:t>Baseline flags can be ingested in bulk, by hand (there is no schedule), through either of two front ends that share one function, import_baseline_flags in backend/app/baseline_import.py: `manage.py import_baseline_distress_flags --file &lt;path&gt; [--dry-run]` (--id-column defaults to participant_id and --id-field defaults to user_id, since the export's participant_id is the numeric User.user_id; both are overridable), which scores a Qualtrics export and maps it to six of the seven signal codes above — all but free_text_risk, which has no source column in this pipeline (analytics/baseline_survey_scoring/section11.py) — and skips any row whose exact signal set is already on record for that user. The second front end is the 'Import baseline export' button on Django Admin &gt; Distress flags (DistressFlagAdmin.import_baseline_view), which lets staff run the import without a shell or database access. Staff with the add-flag permission upload the Qualtrics export as a CSV (5 MB cap; .xlsx is not supported); the file is read in memory and never saved, and only signal codes are stored. The page previews by default (nothing is written) and lists what would be created, rows already on record, rows with a blank screening item, unrecognized columns and unmatched participant IDs. To write, staff choose the file again, uncheck 'Preview only' and submit. The write is refused if any screening instrument's items (PHQ-9, SCOFF, AUDIT-C, PGSI, Hunger Vital Sign) are missing from the export, because nobody could be flagged on that screen; creation is all-or-nothing, and every flag created gets a Django Admin log entry showing who imported it. The export is read by qualtrics.read_export (a path or file-like object; returns the frame plus diagnostics), which load_export wraps. Still open: (1) the import has not been run on a real export (it waits for the RS01-RS04 accounts); (2) the mobile resource screen must be tested on iPhone and Android and shipped to all participants before Day 8 (2026-09-28); (3) the backend and migrations 0049 (app) and 0005 (dashboard) must be deployed first; (4) as of 2026-10-22 (migration 0056) EMA.app_version / app_build record the build that submitted each check-in (blank = older build, which is suppressed but shows no card).</w:t>
      </w:r>
    </w:p>
    <w:p>
      <w:pPr>
        <w:pStyle w:val="Heading2"/>
      </w:pPr>
      <w:r>
        <w:t>3d. External Decision-Point Safeguard (POST /jitai/)</w:t>
      </w:r>
    </w:p>
    <w:p>
      <w:pPr/>
      <w:r>
        <w:t>Added 2026-09-30. POST /jitai/ was previously an unauthenticated internal path; evaluate_jitai_triggers has never called it — it writes jitai_log rows directly via the ORM (get_or_create on decision_point_id, section 5.2). The endpoint is now staff-only (IsAdminUser) for POST, and before saving it independently reruns the same protocol guards through _decision_point_safeguards (backend/app/tasks.py): run-in and distress via _protocol_override_reason, then cooldown and daily cap via the shared _cooldown_cap_reason helper — a 60-minute cooldown and a 4/day cap counted against actual JITAILog(send_prompt=True) rows that have not failed on the participant's Eastern calendar day, in that order. Fixed 2026-10-01: _cooldown_cap_reason replaces this endpoint's own previously-independent, UTC-day cooldown/cap query, and is now also shared with evaluate_jitai_triggers itself (section 3, step 5). If any guard fails, the submitted row is overwritten before save — send_prompt=False, status and delivery_status='suppressed', randomization_probability and randomization_draw forced null, and suppression_reason set to the failing guard: 'run_in', 'distress_baseline', 'distress_momentary', 'cooldown' or 'daily_cap' (migration 0050; as of 2026-10-01 all four reasons, including 'cooldown'/'daily_cap', can also be produced by evaluate_jitai_triggers itself via the same shared _cooldown_cap_reason check). The mobile app's dev-only 'simulate JITAI push' action (ComposeScreen) called this endpoint as a logged-in participant; that call now needs staff auth to succeed.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 Null on suppressed rows (suppression_reason set), added 2026-09-21</w:t>
            </w:r>
          </w:p>
        </w:tc>
      </w:tr>
      <w:tr>
        <w:tc>
          <w:tcPr>
            <w:tcW w:type="dxa" w:w="2880"/>
          </w:tcPr>
          <w:p>
            <w:r>
              <w:t>randomization_draw</w:t>
            </w:r>
          </w:p>
        </w:tc>
        <w:tc>
          <w:tcPr>
            <w:tcW w:type="dxa" w:w="2880"/>
          </w:tcPr>
          <w:p>
            <w:r>
              <w:t>Actual Uniform(0,1) draw</w:t>
            </w:r>
          </w:p>
        </w:tc>
        <w:tc>
          <w:tcPr>
            <w:tcW w:type="dxa" w:w="2880"/>
          </w:tcPr>
          <w:p>
            <w:r>
              <w:t>Null when participant was not eligible, or when the decision was suppressed (run-in / distress override)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suppressed by the run-in / distress override,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 (also, added 2026-09-21: "run-in period" during study days 1-7; "distress override (baseline)" / "distress override (momentary)" while a distress flag is active) Fixed 2026-10-01: "cooldown active" and "daily cap reached" now reflect the real _cooldown_cap_reason check (actual send history, Eastern calendar days) rather than apply_decision_rules's own internal, UTC-day simulation, which production now reads only as "MSSD gate passed" (MSSD_ELIGIBLE_REASONS in tasks.py).</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 / suppressed (suppressed added 2026-09-24: held back on purpose by run-in / distress override)</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suppressed / accepted_by_expo / handed_to_provider / received_on_device / failed. Set alongside status by notification_service.py; handed_to_provider is set later by check_expo_receipts (added 2026-10-08).</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 Receipt failures are stored as 'expo receipt: &lt;code&gt;' (added 2026-10-08).</w:t>
            </w:r>
          </w:p>
        </w:tc>
      </w:tr>
      <w:tr>
        <w:tc>
          <w:tcPr>
            <w:tcW w:type="dxa" w:w="2880"/>
          </w:tcPr>
          <w:p>
            <w:pPr/>
            <w:r>
              <w:t>expo_ticket_id</w:t>
            </w:r>
          </w:p>
        </w:tc>
        <w:tc>
          <w:tcPr>
            <w:tcW w:type="dxa" w:w="2880"/>
          </w:tcPr>
          <w:p>
            <w:pPr/>
            <w:r>
              <w:t>Expo ticket (added 2026-10-08)</w:t>
            </w:r>
          </w:p>
        </w:tc>
        <w:tc>
          <w:tcPr>
            <w:tcW w:type="dxa" w:w="2880"/>
          </w:tcPr>
          <w:p>
            <w:pPr/>
            <w:r>
              <w:t>Ticket ID Expo returns for the push; blank for rows with no ticket. Used by check_expo_receipts.</w:t>
            </w:r>
          </w:p>
        </w:tc>
      </w:tr>
      <w:tr>
        <w:tc>
          <w:tcPr>
            <w:tcW w:type="dxa" w:w="2880"/>
          </w:tcPr>
          <w:p>
            <w:pPr/>
            <w:r>
              <w:t>expo_receipt_status</w:t>
            </w:r>
          </w:p>
        </w:tc>
        <w:tc>
          <w:tcPr>
            <w:tcW w:type="dxa" w:w="2880"/>
          </w:tcPr>
          <w:p>
            <w:pPr/>
            <w:r>
              <w:t>Expo receipt (added 2026-10-08)</w:t>
            </w:r>
          </w:p>
        </w:tc>
        <w:tc>
          <w:tcPr>
            <w:tcW w:type="dxa" w:w="2880"/>
          </w:tcPr>
          <w:p>
            <w:pPr/>
            <w:r>
              <w:t>ok / error, as read from Expo's receipt; blank until checked.</w:t>
            </w:r>
          </w:p>
        </w:tc>
      </w:tr>
      <w:tr>
        <w:tc>
          <w:tcPr>
            <w:tcW w:type="dxa" w:w="2880"/>
          </w:tcPr>
          <w:p>
            <w:pPr/>
            <w:r>
              <w:t>expo_receipt_error</w:t>
            </w:r>
          </w:p>
        </w:tc>
        <w:tc>
          <w:tcPr>
            <w:tcW w:type="dxa" w:w="2880"/>
          </w:tcPr>
          <w:p>
            <w:pPr/>
            <w:r>
              <w:t>Expo receipt (added 2026-10-08)</w:t>
            </w:r>
          </w:p>
        </w:tc>
        <w:tc>
          <w:tcPr>
            <w:tcW w:type="dxa" w:w="2880"/>
          </w:tcPr>
          <w:p>
            <w:pPr/>
            <w:r>
              <w:t>Receipt error code (e.g. DeviceNotRegistered); blank unless the receipt was an error.</w:t>
            </w:r>
          </w:p>
        </w:tc>
      </w:tr>
      <w:tr>
        <w:tc>
          <w:tcPr>
            <w:tcW w:type="dxa" w:w="2880"/>
          </w:tcPr>
          <w:p>
            <w:pPr/>
            <w:r>
              <w:t>expo_receipt_checked_at</w:t>
            </w:r>
          </w:p>
        </w:tc>
        <w:tc>
          <w:tcPr>
            <w:tcW w:type="dxa" w:w="2880"/>
          </w:tcPr>
          <w:p>
            <w:pPr/>
            <w:r>
              <w:t>Expo receipt (added 2026-10-08)</w:t>
            </w:r>
          </w:p>
        </w:tc>
        <w:tc>
          <w:tcPr>
            <w:tcW w:type="dxa" w:w="2880"/>
          </w:tcPr>
          <w:p>
            <w:pPr/>
            <w:r>
              <w:t>When check_expo_receipts last read the receipt; null until checked.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r>
        <w:tc>
          <w:tcPr>
            <w:tcW w:type="dxa" w:w="2880"/>
          </w:tcPr>
          <w:p>
            <w:r>
              <w:t>suppression_reason</w:t>
            </w:r>
          </w:p>
        </w:tc>
        <w:tc>
          <w:tcPr>
            <w:tcW w:type="dxa" w:w="2880"/>
          </w:tcPr>
          <w:p>
            <w:r>
              <w:t>Suppression audit (added 2026-09-21)</w:t>
            </w:r>
          </w:p>
        </w:tc>
        <w:tc>
          <w:tcPr>
            <w:tcW w:type="dxa" w:w="2880"/>
          </w:tcPr>
          <w:p>
            <w:r>
              <w:t>'run_in', 'distress_baseline' or 'distress_momentary' when an engine-eligible decision was withheld before the randomization draw; blank otherwise. Run-in takes precedence, then distress (baseline ahead of momentary). Such rows carry status and delivery_status = 'suppressed' (relabeled from 'not_sent' 2026-09-24, migration 0049, which also backfilled existing rows and set suppression_reason='run_in' on legacy 'run-in period' rows), and randomization_draw, randomization_probability and message_arm = null; the JITAI API serializer exposes suppression_reason read-only, and the dashboard randomization audit ignores them, so they are not mistaken for dropped prompts (migration 0048). Added 2026-09-30 (migration 0050): 'cooldown' and 'daily_cap' are two further choices. Fixed 2026-10-01: both evaluate_jitai_triggers (step 5 above) and POST /jitai/'s own safeguard recheck (section 3d) can write them, via the single shared _cooldown_cap_reason helper — real JITAILog(send_prompt=True) history (excluding delivery_status='failed' sends) on the participant's Eastern calendar day. Previously evaluate_jitai_triggers trusted apply_decision_rules's own internal, UTC-day cap/cooldown simulation instead of real send history, and POST /jitai/'s recheck had its own separate, also-UTC-day query — both were defects, now fixed by the shared helper. Changed 2026-10-12: rows with delivery_status='failed' (no push token, Expo rejection, error receipt) are excluded from both the cooldown and the daily cap, so a failed send does not consume either; unconfirmed sends (pending, accepted_by_expo, handed_to_provider) still count because Expo receipts arrive 15 min to 23 h later. The last-5 message-repeat exclusion also skips failed sends. Added 2026-10-19 (migration 0054): JITAILog.distress_flag_active is true on every decision row written while any distress flag was active (baseline or momentary), whether the row was below threshold, run-in, randomized out or sent. It is context only: it does not drive any decision, and suppression_reason still records what blocked a prompt. It is exposed on the JITAI API, the monitor decision events and timeline, and analytics (JITAILog now has 37 columns). manage.py backfill_distress_flag_active [--dry-run] [--user &lt;id&gt;] fills older rows.</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 As of 2026-10-01, the task layer reads apply_decision_rules's decision_reason only for the MSSD-threshold verdict (MSSD_ELIGIBLE_REASONS in tasks.py) — real cooldown/daily-cap enforcement is a separate, later check against actual send history on Eastern calendar days (_cooldown_cap_reason; see section 3d), not part of apply_decision_rules's own output.</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br/>
        <w:br/>
        <w:t>Expo receipt check (added 2026-10-08): send_jitai_prompt saves Expo's ticket ID on jitai_log.expo_ticket_id for every JITAI push (check-in reminders do not store a ticket). A separate Celery Beat task, check_expo_receipts (every 180 s, app/tasks.py), asks Expo for the receipt between 15 minutes and 23 hours after the send. An 'ok' receipt moves delivery_status from accepted_by_expo to handed_to_provider (Apple/Google accepted the push; this is not proof the participant saw it). An error receipt sets delivery_status = failed with delivery_error = 'expo receipt: &lt;code&gt;', and DeviceNotRegistered also clears User.push_token. A row already at received_on_device is never downgraded. Receipts for prompts sent before this change cannot be recovered.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Expo receipt 'ok' (15 min to 23 h later)</w:t>
            </w:r>
          </w:p>
        </w:tc>
        <w:tc>
          <w:tcPr>
            <w:tcW w:type="dxa" w:w="2880"/>
          </w:tcPr>
          <w:p>
            <w:r>
              <w:t>delivered</w:t>
            </w:r>
          </w:p>
        </w:tc>
        <w:tc>
          <w:tcPr>
            <w:tcW w:type="dxa" w:w="2880"/>
          </w:tcPr>
          <w:p>
            <w:r>
              <w:t>check_expo_receipts: delivery_status accepted_by_expo -&gt; handed_to_provider (added 2026-10-08); received_on_device is never downgraded</w:t>
            </w:r>
          </w:p>
        </w:tc>
      </w:tr>
      <w:tr>
        <w:tc>
          <w:tcPr>
            <w:tcW w:type="dxa" w:w="2880"/>
          </w:tcPr>
          <w:p>
            <w:r>
              <w:t>Expo receipt error (15 min to 23 h later)</w:t>
            </w:r>
          </w:p>
        </w:tc>
        <w:tc>
          <w:tcPr>
            <w:tcW w:type="dxa" w:w="2880"/>
          </w:tcPr>
          <w:p>
            <w:r>
              <w:t>failed</w:t>
            </w:r>
          </w:p>
        </w:tc>
        <w:tc>
          <w:tcPr>
            <w:tcW w:type="dxa" w:w="2880"/>
          </w:tcPr>
          <w:p>
            <w:r>
              <w:t>check_expo_receipts: delivery_status = "failed", delivery_error = "expo receipt: &lt;code&gt;"; DeviceNotRegistered also clears user.push_token (added 2026-10-08)</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suppressed by run-in / distress override, or first-stage draw said no; suppressed rows use 'suppressed', see note)</w:t>
            </w:r>
          </w:p>
        </w:tc>
        <w:tc>
          <w:tcPr>
            <w:tcW w:type="dxa" w:w="2880"/>
          </w:tcPr>
          <w:p>
            <w:r>
              <w:t>not_sent</w:t>
            </w:r>
          </w:p>
        </w:tc>
        <w:tc>
          <w:tcPr>
            <w:tcW w:type="dxa" w:w="2880"/>
          </w:tcPr>
          <w:p>
            <w:r>
              <w:t>No push attempt; row written immediately with status = "not_sent", delivery_status = "not_sent" (ineligible or first-stage draw said no); rows suppressed by the run-in / distress override are instead written with status = "suppressed", delivery_status = "suppressed"</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2026-10-01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