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227" w:rsidRPr="00ED294B" w:rsidRDefault="00BE70CA" w:rsidP="00EB789A">
      <w:pPr>
        <w:pStyle w:val="Tittel"/>
        <w:rPr>
          <w:sz w:val="44"/>
          <w:szCs w:val="44"/>
          <w:lang w:val="en-US"/>
        </w:rPr>
      </w:pPr>
      <w:r w:rsidRPr="00ED294B">
        <w:rPr>
          <w:sz w:val="44"/>
          <w:szCs w:val="44"/>
          <w:lang w:val="en-US"/>
        </w:rPr>
        <w:t xml:space="preserve">Sampling watt meter, power calculation </w:t>
      </w:r>
      <w:r w:rsidR="00ED294B" w:rsidRPr="00ED294B">
        <w:rPr>
          <w:sz w:val="44"/>
          <w:szCs w:val="44"/>
          <w:lang w:val="en-US"/>
        </w:rPr>
        <w:t>algorithms</w:t>
      </w:r>
    </w:p>
    <w:p w:rsidR="00EB789A" w:rsidRPr="00EB789A" w:rsidRDefault="00EB789A" w:rsidP="00EB789A">
      <w:pPr>
        <w:rPr>
          <w:lang w:val="en-US"/>
        </w:rPr>
      </w:pPr>
    </w:p>
    <w:p w:rsidR="00BE70CA" w:rsidRPr="00442AFA" w:rsidRDefault="00BE70CA">
      <w:pPr>
        <w:rPr>
          <w:b/>
          <w:lang w:val="en-US"/>
        </w:rPr>
      </w:pPr>
      <w:proofErr w:type="spellStart"/>
      <w:r w:rsidRPr="00442AFA">
        <w:rPr>
          <w:b/>
          <w:lang w:val="en-US"/>
        </w:rPr>
        <w:t>Matlab</w:t>
      </w:r>
      <w:proofErr w:type="spellEnd"/>
      <w:r w:rsidRPr="00442AFA">
        <w:rPr>
          <w:b/>
          <w:lang w:val="en-US"/>
        </w:rPr>
        <w:t xml:space="preserve"> implementations of JV sampling watt meter (a sub. set)</w:t>
      </w:r>
    </w:p>
    <w:p w:rsidR="00BE70CA" w:rsidRDefault="00BE70CA">
      <w:pPr>
        <w:rPr>
          <w:lang w:val="en-US"/>
        </w:rPr>
      </w:pPr>
    </w:p>
    <w:p w:rsidR="00BE70CA" w:rsidRDefault="00BE70CA">
      <w:pPr>
        <w:rPr>
          <w:lang w:val="en-US"/>
        </w:rPr>
      </w:pPr>
      <w:r>
        <w:rPr>
          <w:lang w:val="en-US"/>
        </w:rPr>
        <w:t>Containing:</w:t>
      </w:r>
    </w:p>
    <w:p w:rsidR="00B558E8" w:rsidRPr="00B558E8" w:rsidRDefault="00B558E8" w:rsidP="00B558E8">
      <w:pPr>
        <w:rPr>
          <w:lang w:val="en-US"/>
        </w:rPr>
      </w:pPr>
    </w:p>
    <w:p w:rsidR="00B558E8" w:rsidRDefault="00B558E8" w:rsidP="00BE70C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>
        <w:rPr>
          <w:lang w:val="en-US"/>
        </w:rPr>
        <w:t>imulated signal generation (Amplitude, phase, sampling rate, etc.)</w:t>
      </w:r>
    </w:p>
    <w:p w:rsidR="00ED294B" w:rsidRDefault="00ED294B" w:rsidP="00ED294B">
      <w:pPr>
        <w:pStyle w:val="Listeavsnitt"/>
        <w:ind w:left="786"/>
        <w:rPr>
          <w:lang w:val="en-US"/>
        </w:rPr>
      </w:pPr>
    </w:p>
    <w:p w:rsidR="00BE70CA" w:rsidRDefault="00BE70CA" w:rsidP="00BE70CA">
      <w:pPr>
        <w:pStyle w:val="Listeavsnitt"/>
        <w:numPr>
          <w:ilvl w:val="0"/>
          <w:numId w:val="1"/>
        </w:numPr>
        <w:rPr>
          <w:lang w:val="en-US"/>
        </w:rPr>
      </w:pPr>
      <w:r w:rsidRPr="00BE70CA">
        <w:rPr>
          <w:lang w:val="en-US"/>
        </w:rPr>
        <w:t>Compensation for Frequency-</w:t>
      </w:r>
      <w:r w:rsidR="00ED294B" w:rsidRPr="00BE70CA">
        <w:rPr>
          <w:lang w:val="en-US"/>
        </w:rPr>
        <w:t>dependent</w:t>
      </w:r>
      <w:r w:rsidRPr="00BE70CA">
        <w:rPr>
          <w:lang w:val="en-US"/>
        </w:rPr>
        <w:t xml:space="preserve"> Gain and Phase errors.</w:t>
      </w:r>
    </w:p>
    <w:p w:rsidR="00BE70CA" w:rsidRDefault="00BE70CA" w:rsidP="00BE70CA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Generation of a few pre-defined compensations:</w:t>
      </w:r>
    </w:p>
    <w:p w:rsidR="00BE70CA" w:rsidRDefault="00BE70CA" w:rsidP="00BE70CA">
      <w:pPr>
        <w:pStyle w:val="Listeavsnitt"/>
        <w:numPr>
          <w:ilvl w:val="2"/>
          <w:numId w:val="1"/>
        </w:numPr>
        <w:rPr>
          <w:lang w:val="en-US"/>
        </w:rPr>
      </w:pPr>
      <w:r>
        <w:rPr>
          <w:lang w:val="en-US"/>
        </w:rPr>
        <w:t>Null-compensation</w:t>
      </w:r>
    </w:p>
    <w:p w:rsidR="00BE70CA" w:rsidRDefault="00BE70CA" w:rsidP="00BE70CA">
      <w:pPr>
        <w:pStyle w:val="Listeavsnitt"/>
        <w:numPr>
          <w:ilvl w:val="2"/>
          <w:numId w:val="1"/>
        </w:numPr>
        <w:rPr>
          <w:lang w:val="en-US"/>
        </w:rPr>
      </w:pPr>
      <w:r>
        <w:rPr>
          <w:lang w:val="en-US"/>
        </w:rPr>
        <w:t>Cable-delay compensation</w:t>
      </w:r>
    </w:p>
    <w:p w:rsidR="00BE70CA" w:rsidRDefault="00BE70CA" w:rsidP="00BE70CA">
      <w:pPr>
        <w:pStyle w:val="Listeavsnitt"/>
        <w:numPr>
          <w:ilvl w:val="2"/>
          <w:numId w:val="1"/>
        </w:numPr>
        <w:rPr>
          <w:lang w:val="en-US"/>
        </w:rPr>
      </w:pPr>
      <w:r>
        <w:rPr>
          <w:lang w:val="en-US"/>
        </w:rPr>
        <w:t>3458A’s Frequency dependent response from Aperture size</w:t>
      </w:r>
    </w:p>
    <w:p w:rsidR="00BE70CA" w:rsidRDefault="00BE70CA" w:rsidP="00BE70CA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Compensation algorithm (time-to-</w:t>
      </w:r>
      <w:proofErr w:type="spellStart"/>
      <w:r>
        <w:rPr>
          <w:lang w:val="en-US"/>
        </w:rPr>
        <w:t>Frequenzy</w:t>
      </w:r>
      <w:proofErr w:type="spellEnd"/>
      <w:r>
        <w:rPr>
          <w:lang w:val="en-US"/>
        </w:rPr>
        <w:t>-to-time)</w:t>
      </w:r>
    </w:p>
    <w:p w:rsidR="00BE70CA" w:rsidRDefault="00BE70CA" w:rsidP="00BE70CA">
      <w:pPr>
        <w:pStyle w:val="Listeavsnitt"/>
        <w:ind w:left="1440"/>
        <w:rPr>
          <w:lang w:val="en-US"/>
        </w:rPr>
      </w:pPr>
    </w:p>
    <w:p w:rsidR="00BE70CA" w:rsidRDefault="00BE70CA" w:rsidP="00BE70C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Calculation of base Power </w:t>
      </w:r>
      <w:r w:rsidR="00EC5F89">
        <w:rPr>
          <w:lang w:val="en-US"/>
        </w:rPr>
        <w:t>and PQ-parameters</w:t>
      </w:r>
      <w:r>
        <w:rPr>
          <w:lang w:val="en-US"/>
        </w:rPr>
        <w:t>:</w:t>
      </w:r>
    </w:p>
    <w:p w:rsidR="00BE70CA" w:rsidRDefault="00BE70CA" w:rsidP="00BE70CA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RMS-Voltage RMS-Current, AC and DC</w:t>
      </w:r>
    </w:p>
    <w:p w:rsidR="00BE70CA" w:rsidRDefault="00BE70CA" w:rsidP="00BE70CA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Active Power</w:t>
      </w:r>
    </w:p>
    <w:p w:rsidR="00BE70CA" w:rsidRDefault="00BE70CA" w:rsidP="00BE70CA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Reactive Power</w:t>
      </w:r>
    </w:p>
    <w:p w:rsidR="00BE70CA" w:rsidRDefault="00BE70CA" w:rsidP="00BE70CA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Apparent Power</w:t>
      </w:r>
    </w:p>
    <w:p w:rsidR="00BE70CA" w:rsidRDefault="00BE70CA" w:rsidP="00BE70CA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Power factor</w:t>
      </w:r>
    </w:p>
    <w:p w:rsidR="00EC5F89" w:rsidRDefault="00EC5F89" w:rsidP="00EC5F89">
      <w:pPr>
        <w:pStyle w:val="Listeavsnitt"/>
        <w:ind w:left="1440"/>
        <w:rPr>
          <w:lang w:val="en-US"/>
        </w:rPr>
      </w:pPr>
    </w:p>
    <w:p w:rsidR="00BE70CA" w:rsidRDefault="00EC5F89" w:rsidP="00BE70C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 testing of result</w:t>
      </w:r>
    </w:p>
    <w:p w:rsidR="00B558E8" w:rsidRDefault="00EC5F89" w:rsidP="00EC5F89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Calculation of theoretical correct value </w:t>
      </w:r>
    </w:p>
    <w:p w:rsidR="00EC5F89" w:rsidRDefault="00B558E8" w:rsidP="00EC5F89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Calculate the deviation between algorithm output and theoretical values.</w:t>
      </w:r>
    </w:p>
    <w:p w:rsidR="00442AFA" w:rsidRDefault="00442AFA" w:rsidP="00EC5F89">
      <w:pPr>
        <w:rPr>
          <w:lang w:val="en-US"/>
        </w:rPr>
      </w:pPr>
    </w:p>
    <w:p w:rsidR="00442AFA" w:rsidRDefault="00EC5F89" w:rsidP="00EC5F89">
      <w:pPr>
        <w:rPr>
          <w:lang w:val="en-US"/>
        </w:rPr>
      </w:pPr>
      <w:r w:rsidRPr="00EC5F89">
        <w:rPr>
          <w:lang w:val="en-US"/>
        </w:rPr>
        <w:t xml:space="preserve"> </w:t>
      </w:r>
    </w:p>
    <w:p w:rsidR="00442AFA" w:rsidRDefault="00442AFA" w:rsidP="00442AFA">
      <w:pPr>
        <w:rPr>
          <w:lang w:val="en-US"/>
        </w:rPr>
      </w:pPr>
      <w:r>
        <w:rPr>
          <w:lang w:val="en-US"/>
        </w:rPr>
        <w:br w:type="page"/>
      </w:r>
    </w:p>
    <w:p w:rsidR="00B558E8" w:rsidRDefault="00B558E8" w:rsidP="00B558E8">
      <w:pPr>
        <w:rPr>
          <w:b/>
          <w:lang w:val="en-US"/>
        </w:rPr>
      </w:pPr>
      <w:proofErr w:type="gramStart"/>
      <w:r w:rsidRPr="00B558E8">
        <w:rPr>
          <w:b/>
          <w:lang w:val="en-US"/>
        </w:rPr>
        <w:lastRenderedPageBreak/>
        <w:t>1</w:t>
      </w:r>
      <w:proofErr w:type="gramEnd"/>
      <w:r w:rsidRPr="00B558E8">
        <w:rPr>
          <w:b/>
          <w:lang w:val="en-US"/>
        </w:rPr>
        <w:t xml:space="preserve">: </w:t>
      </w:r>
      <w:r w:rsidRPr="00B558E8">
        <w:rPr>
          <w:b/>
          <w:lang w:val="en-US"/>
        </w:rPr>
        <w:tab/>
      </w:r>
      <w:r w:rsidRPr="00B558E8">
        <w:rPr>
          <w:b/>
          <w:lang w:val="en-US"/>
        </w:rPr>
        <w:t>Simulated signal generation (Amplitude, phase, sampling rate, etc.)</w:t>
      </w:r>
    </w:p>
    <w:p w:rsidR="00B558E8" w:rsidRPr="00B558E8" w:rsidRDefault="00B558E8" w:rsidP="00B558E8">
      <w:pPr>
        <w:rPr>
          <w:b/>
          <w:lang w:val="en-US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1091"/>
        <w:gridCol w:w="4951"/>
      </w:tblGrid>
      <w:tr w:rsidR="00B558E8" w:rsidTr="00AB553E">
        <w:tc>
          <w:tcPr>
            <w:tcW w:w="3020" w:type="dxa"/>
          </w:tcPr>
          <w:p w:rsidR="00B558E8" w:rsidRPr="00335C1E" w:rsidRDefault="00B558E8" w:rsidP="00AB553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Generate Test signal (</w:t>
            </w:r>
            <w:proofErr w:type="spellStart"/>
            <w:r>
              <w:rPr>
                <w:b/>
                <w:lang w:val="en-US"/>
              </w:rPr>
              <w:t>func</w:t>
            </w:r>
            <w:proofErr w:type="spellEnd"/>
            <w:r w:rsidRPr="00335C1E">
              <w:rPr>
                <w:b/>
                <w:lang w:val="en-US"/>
              </w:rPr>
              <w:t>.)</w:t>
            </w:r>
          </w:p>
        </w:tc>
        <w:tc>
          <w:tcPr>
            <w:tcW w:w="1091" w:type="dxa"/>
          </w:tcPr>
          <w:p w:rsidR="00B558E8" w:rsidRDefault="00B558E8" w:rsidP="00AB553E">
            <w:pPr>
              <w:rPr>
                <w:lang w:val="en-US"/>
              </w:rPr>
            </w:pPr>
          </w:p>
        </w:tc>
        <w:tc>
          <w:tcPr>
            <w:tcW w:w="4951" w:type="dxa"/>
          </w:tcPr>
          <w:p w:rsidR="00B558E8" w:rsidRDefault="00B558E8" w:rsidP="00AB553E">
            <w:pPr>
              <w:rPr>
                <w:lang w:val="en-US"/>
              </w:rPr>
            </w:pPr>
          </w:p>
        </w:tc>
      </w:tr>
      <w:tr w:rsidR="00B558E8" w:rsidTr="00AB553E">
        <w:tc>
          <w:tcPr>
            <w:tcW w:w="3020" w:type="dxa"/>
          </w:tcPr>
          <w:p w:rsidR="00B558E8" w:rsidRDefault="00B558E8" w:rsidP="00AB553E">
            <w:pPr>
              <w:rPr>
                <w:lang w:val="en-US"/>
              </w:rPr>
            </w:pPr>
            <w:proofErr w:type="spellStart"/>
            <w:r w:rsidRPr="0080350C">
              <w:rPr>
                <w:lang w:val="en-US"/>
              </w:rPr>
              <w:t>testsignal.m</w:t>
            </w:r>
            <w:proofErr w:type="spellEnd"/>
            <w:r w:rsidRPr="0080350C">
              <w:rPr>
                <w:lang w:val="en-US"/>
              </w:rPr>
              <w:t xml:space="preserve">  </w:t>
            </w:r>
          </w:p>
        </w:tc>
        <w:tc>
          <w:tcPr>
            <w:tcW w:w="1091" w:type="dxa"/>
          </w:tcPr>
          <w:p w:rsidR="00B558E8" w:rsidRPr="00EF1418" w:rsidRDefault="00B558E8" w:rsidP="00AB553E">
            <w:pPr>
              <w:rPr>
                <w:b/>
                <w:lang w:val="en-US"/>
              </w:rPr>
            </w:pPr>
            <w:r w:rsidRPr="00EF1418">
              <w:rPr>
                <w:b/>
                <w:lang w:val="en-US"/>
              </w:rPr>
              <w:t>Inputs:</w:t>
            </w:r>
          </w:p>
        </w:tc>
        <w:tc>
          <w:tcPr>
            <w:tcW w:w="4951" w:type="dxa"/>
          </w:tcPr>
          <w:p w:rsidR="00B558E8" w:rsidRDefault="00B558E8" w:rsidP="00AB553E">
            <w:pPr>
              <w:rPr>
                <w:lang w:val="en-US"/>
              </w:rPr>
            </w:pPr>
          </w:p>
        </w:tc>
      </w:tr>
      <w:tr w:rsidR="00B558E8" w:rsidTr="00AB553E">
        <w:tc>
          <w:tcPr>
            <w:tcW w:w="3020" w:type="dxa"/>
          </w:tcPr>
          <w:p w:rsidR="00B558E8" w:rsidRPr="0080350C" w:rsidRDefault="00B558E8" w:rsidP="00AB553E">
            <w:pPr>
              <w:rPr>
                <w:lang w:val="en-US"/>
              </w:rPr>
            </w:pPr>
          </w:p>
        </w:tc>
        <w:tc>
          <w:tcPr>
            <w:tcW w:w="1091" w:type="dxa"/>
          </w:tcPr>
          <w:p w:rsidR="00B558E8" w:rsidRDefault="00B558E8" w:rsidP="00AB553E">
            <w:pPr>
              <w:rPr>
                <w:lang w:val="en-US"/>
              </w:rPr>
            </w:pPr>
            <w:r>
              <w:rPr>
                <w:lang w:val="en-US"/>
              </w:rPr>
              <w:t xml:space="preserve">N </w:t>
            </w:r>
          </w:p>
        </w:tc>
        <w:tc>
          <w:tcPr>
            <w:tcW w:w="4951" w:type="dxa"/>
          </w:tcPr>
          <w:p w:rsidR="00B558E8" w:rsidRDefault="00B558E8" w:rsidP="00AB553E">
            <w:pPr>
              <w:rPr>
                <w:lang w:val="en-US"/>
              </w:rPr>
            </w:pPr>
            <w:r w:rsidRPr="00335C1E">
              <w:rPr>
                <w:lang w:val="en-US"/>
              </w:rPr>
              <w:t>Numbers of samples</w:t>
            </w:r>
          </w:p>
        </w:tc>
      </w:tr>
      <w:tr w:rsidR="00B558E8" w:rsidTr="00AB553E">
        <w:tc>
          <w:tcPr>
            <w:tcW w:w="3020" w:type="dxa"/>
          </w:tcPr>
          <w:p w:rsidR="00B558E8" w:rsidRPr="0080350C" w:rsidRDefault="00B558E8" w:rsidP="00AB553E">
            <w:pPr>
              <w:rPr>
                <w:lang w:val="en-US"/>
              </w:rPr>
            </w:pPr>
          </w:p>
        </w:tc>
        <w:tc>
          <w:tcPr>
            <w:tcW w:w="1091" w:type="dxa"/>
          </w:tcPr>
          <w:p w:rsidR="00B558E8" w:rsidRDefault="00B558E8" w:rsidP="00AB553E">
            <w:pPr>
              <w:rPr>
                <w:lang w:val="en-US"/>
              </w:rPr>
            </w:pPr>
            <w:r w:rsidRPr="00335C1E">
              <w:rPr>
                <w:lang w:val="en-US"/>
              </w:rPr>
              <w:t>fs</w:t>
            </w:r>
          </w:p>
        </w:tc>
        <w:tc>
          <w:tcPr>
            <w:tcW w:w="4951" w:type="dxa"/>
          </w:tcPr>
          <w:p w:rsidR="00B558E8" w:rsidRDefault="00B558E8" w:rsidP="00AB553E">
            <w:pPr>
              <w:rPr>
                <w:lang w:val="en-US"/>
              </w:rPr>
            </w:pPr>
            <w:r w:rsidRPr="00335C1E">
              <w:rPr>
                <w:lang w:val="en-US"/>
              </w:rPr>
              <w:t>Sampling frequency</w:t>
            </w:r>
          </w:p>
        </w:tc>
      </w:tr>
      <w:tr w:rsidR="00B558E8" w:rsidTr="00AB553E">
        <w:tc>
          <w:tcPr>
            <w:tcW w:w="3020" w:type="dxa"/>
          </w:tcPr>
          <w:p w:rsidR="00B558E8" w:rsidRPr="0080350C" w:rsidRDefault="00B558E8" w:rsidP="00AB553E">
            <w:pPr>
              <w:rPr>
                <w:lang w:val="en-US"/>
              </w:rPr>
            </w:pPr>
          </w:p>
        </w:tc>
        <w:tc>
          <w:tcPr>
            <w:tcW w:w="1091" w:type="dxa"/>
          </w:tcPr>
          <w:p w:rsidR="00B558E8" w:rsidRDefault="00B558E8" w:rsidP="00AB553E">
            <w:pPr>
              <w:rPr>
                <w:lang w:val="en-US"/>
              </w:rPr>
            </w:pPr>
            <w:r w:rsidRPr="00335C1E">
              <w:rPr>
                <w:lang w:val="en-US"/>
              </w:rPr>
              <w:t>bf</w:t>
            </w:r>
          </w:p>
        </w:tc>
        <w:tc>
          <w:tcPr>
            <w:tcW w:w="4951" w:type="dxa"/>
          </w:tcPr>
          <w:p w:rsidR="00B558E8" w:rsidRDefault="00B558E8" w:rsidP="00AB553E">
            <w:pPr>
              <w:rPr>
                <w:lang w:val="en-US"/>
              </w:rPr>
            </w:pPr>
            <w:r w:rsidRPr="00335C1E">
              <w:rPr>
                <w:lang w:val="en-US"/>
              </w:rPr>
              <w:t>Base signal frequency</w:t>
            </w:r>
            <w:r>
              <w:rPr>
                <w:lang w:val="en-US"/>
              </w:rPr>
              <w:t xml:space="preserve"> (ex:50Hz)</w:t>
            </w:r>
          </w:p>
        </w:tc>
      </w:tr>
      <w:tr w:rsidR="00B558E8" w:rsidTr="00AB553E">
        <w:tc>
          <w:tcPr>
            <w:tcW w:w="3020" w:type="dxa"/>
          </w:tcPr>
          <w:p w:rsidR="00B558E8" w:rsidRPr="0080350C" w:rsidRDefault="00B558E8" w:rsidP="00AB553E">
            <w:pPr>
              <w:rPr>
                <w:lang w:val="en-US"/>
              </w:rPr>
            </w:pPr>
          </w:p>
        </w:tc>
        <w:tc>
          <w:tcPr>
            <w:tcW w:w="1091" w:type="dxa"/>
          </w:tcPr>
          <w:p w:rsidR="00B558E8" w:rsidRDefault="00B558E8" w:rsidP="00AB553E">
            <w:pPr>
              <w:rPr>
                <w:lang w:val="en-US"/>
              </w:rPr>
            </w:pPr>
            <w:r w:rsidRPr="00335C1E">
              <w:rPr>
                <w:lang w:val="en-US"/>
              </w:rPr>
              <w:t>amp</w:t>
            </w:r>
          </w:p>
        </w:tc>
        <w:tc>
          <w:tcPr>
            <w:tcW w:w="4951" w:type="dxa"/>
          </w:tcPr>
          <w:p w:rsidR="00B558E8" w:rsidRDefault="00B558E8" w:rsidP="00AB553E">
            <w:pPr>
              <w:rPr>
                <w:lang w:val="en-US"/>
              </w:rPr>
            </w:pPr>
            <w:r w:rsidRPr="00335C1E">
              <w:rPr>
                <w:lang w:val="en-US"/>
              </w:rPr>
              <w:t>Base signal Amplitude (</w:t>
            </w:r>
            <w:proofErr w:type="spellStart"/>
            <w:r>
              <w:rPr>
                <w:lang w:val="en-US"/>
              </w:rPr>
              <w:t>rms</w:t>
            </w:r>
            <w:proofErr w:type="spellEnd"/>
            <w:r w:rsidRPr="00335C1E">
              <w:rPr>
                <w:lang w:val="en-US"/>
              </w:rPr>
              <w:t>)</w:t>
            </w:r>
          </w:p>
        </w:tc>
      </w:tr>
      <w:tr w:rsidR="00B558E8" w:rsidTr="00AB553E">
        <w:tc>
          <w:tcPr>
            <w:tcW w:w="3020" w:type="dxa"/>
          </w:tcPr>
          <w:p w:rsidR="00B558E8" w:rsidRPr="0080350C" w:rsidRDefault="00B558E8" w:rsidP="00AB553E">
            <w:pPr>
              <w:rPr>
                <w:lang w:val="en-US"/>
              </w:rPr>
            </w:pPr>
          </w:p>
        </w:tc>
        <w:tc>
          <w:tcPr>
            <w:tcW w:w="1091" w:type="dxa"/>
          </w:tcPr>
          <w:p w:rsidR="00B558E8" w:rsidRDefault="00B558E8" w:rsidP="00AB553E">
            <w:pPr>
              <w:rPr>
                <w:lang w:val="en-US"/>
              </w:rPr>
            </w:pPr>
            <w:r>
              <w:rPr>
                <w:lang w:val="en-US"/>
              </w:rPr>
              <w:t>phi</w:t>
            </w:r>
          </w:p>
        </w:tc>
        <w:tc>
          <w:tcPr>
            <w:tcW w:w="4951" w:type="dxa"/>
          </w:tcPr>
          <w:p w:rsidR="00B558E8" w:rsidRDefault="00B558E8" w:rsidP="00AB553E">
            <w:pPr>
              <w:rPr>
                <w:lang w:val="en-US"/>
              </w:rPr>
            </w:pPr>
            <w:r w:rsidRPr="00335C1E">
              <w:rPr>
                <w:lang w:val="en-US"/>
              </w:rPr>
              <w:t>Base signal phase in degrees</w:t>
            </w:r>
          </w:p>
        </w:tc>
      </w:tr>
      <w:tr w:rsidR="00B558E8" w:rsidTr="00AB553E">
        <w:tc>
          <w:tcPr>
            <w:tcW w:w="3020" w:type="dxa"/>
          </w:tcPr>
          <w:p w:rsidR="00B558E8" w:rsidRPr="0080350C" w:rsidRDefault="00B558E8" w:rsidP="00AB553E">
            <w:pPr>
              <w:rPr>
                <w:lang w:val="en-US"/>
              </w:rPr>
            </w:pPr>
          </w:p>
        </w:tc>
        <w:tc>
          <w:tcPr>
            <w:tcW w:w="1091" w:type="dxa"/>
          </w:tcPr>
          <w:p w:rsidR="00B558E8" w:rsidRDefault="00B558E8" w:rsidP="00AB553E">
            <w:pPr>
              <w:rPr>
                <w:lang w:val="en-US"/>
              </w:rPr>
            </w:pPr>
            <w:r>
              <w:rPr>
                <w:lang w:val="en-US"/>
              </w:rPr>
              <w:t xml:space="preserve">dc </w:t>
            </w:r>
          </w:p>
        </w:tc>
        <w:tc>
          <w:tcPr>
            <w:tcW w:w="4951" w:type="dxa"/>
          </w:tcPr>
          <w:p w:rsidR="00B558E8" w:rsidRDefault="00B558E8" w:rsidP="00AB553E">
            <w:pPr>
              <w:rPr>
                <w:lang w:val="en-US"/>
              </w:rPr>
            </w:pPr>
            <w:r w:rsidRPr="00335C1E">
              <w:rPr>
                <w:lang w:val="en-US"/>
              </w:rPr>
              <w:t>Base signal DC-offset</w:t>
            </w:r>
          </w:p>
        </w:tc>
      </w:tr>
      <w:tr w:rsidR="00B558E8" w:rsidTr="00AB553E">
        <w:tc>
          <w:tcPr>
            <w:tcW w:w="3020" w:type="dxa"/>
          </w:tcPr>
          <w:p w:rsidR="00B558E8" w:rsidRPr="0080350C" w:rsidRDefault="00B558E8" w:rsidP="00AB553E">
            <w:pPr>
              <w:rPr>
                <w:lang w:val="en-US"/>
              </w:rPr>
            </w:pPr>
          </w:p>
        </w:tc>
        <w:tc>
          <w:tcPr>
            <w:tcW w:w="1091" w:type="dxa"/>
          </w:tcPr>
          <w:p w:rsidR="00B558E8" w:rsidRDefault="00B558E8" w:rsidP="00AB553E">
            <w:pPr>
              <w:rPr>
                <w:lang w:val="en-US"/>
              </w:rPr>
            </w:pPr>
            <w:proofErr w:type="spellStart"/>
            <w:r w:rsidRPr="00335C1E">
              <w:rPr>
                <w:lang w:val="en-US"/>
              </w:rPr>
              <w:t>noiseamp</w:t>
            </w:r>
            <w:proofErr w:type="spellEnd"/>
          </w:p>
        </w:tc>
        <w:tc>
          <w:tcPr>
            <w:tcW w:w="4951" w:type="dxa"/>
          </w:tcPr>
          <w:p w:rsidR="00B558E8" w:rsidRDefault="00B558E8" w:rsidP="00AB553E">
            <w:pPr>
              <w:rPr>
                <w:lang w:val="en-US"/>
              </w:rPr>
            </w:pPr>
            <w:r w:rsidRPr="00335C1E">
              <w:rPr>
                <w:lang w:val="en-US"/>
              </w:rPr>
              <w:t>random noise amplitude</w:t>
            </w:r>
          </w:p>
        </w:tc>
      </w:tr>
      <w:tr w:rsidR="00B558E8" w:rsidTr="00AB553E">
        <w:tc>
          <w:tcPr>
            <w:tcW w:w="3020" w:type="dxa"/>
          </w:tcPr>
          <w:p w:rsidR="00B558E8" w:rsidRPr="0080350C" w:rsidRDefault="00B558E8" w:rsidP="00AB553E">
            <w:pPr>
              <w:rPr>
                <w:lang w:val="en-US"/>
              </w:rPr>
            </w:pPr>
          </w:p>
        </w:tc>
        <w:tc>
          <w:tcPr>
            <w:tcW w:w="1091" w:type="dxa"/>
          </w:tcPr>
          <w:p w:rsidR="00B558E8" w:rsidRPr="00335C1E" w:rsidRDefault="00B558E8" w:rsidP="00AB553E">
            <w:pPr>
              <w:rPr>
                <w:b/>
                <w:lang w:val="en-US"/>
              </w:rPr>
            </w:pPr>
            <w:r w:rsidRPr="00335C1E">
              <w:rPr>
                <w:b/>
                <w:lang w:val="en-US"/>
              </w:rPr>
              <w:t>Output:</w:t>
            </w:r>
          </w:p>
        </w:tc>
        <w:tc>
          <w:tcPr>
            <w:tcW w:w="4951" w:type="dxa"/>
          </w:tcPr>
          <w:p w:rsidR="00B558E8" w:rsidRDefault="00B558E8" w:rsidP="00AB553E">
            <w:pPr>
              <w:rPr>
                <w:lang w:val="en-US"/>
              </w:rPr>
            </w:pPr>
          </w:p>
        </w:tc>
      </w:tr>
      <w:tr w:rsidR="00B558E8" w:rsidTr="00AB553E">
        <w:tc>
          <w:tcPr>
            <w:tcW w:w="3020" w:type="dxa"/>
          </w:tcPr>
          <w:p w:rsidR="00B558E8" w:rsidRDefault="00B558E8" w:rsidP="00AB553E">
            <w:pPr>
              <w:rPr>
                <w:lang w:val="en-US"/>
              </w:rPr>
            </w:pPr>
          </w:p>
        </w:tc>
        <w:tc>
          <w:tcPr>
            <w:tcW w:w="1091" w:type="dxa"/>
          </w:tcPr>
          <w:p w:rsidR="00B558E8" w:rsidRDefault="00B558E8" w:rsidP="00AB553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951" w:type="dxa"/>
          </w:tcPr>
          <w:p w:rsidR="00B558E8" w:rsidRDefault="00B558E8" w:rsidP="00AB553E">
            <w:pPr>
              <w:rPr>
                <w:lang w:val="en-US"/>
              </w:rPr>
            </w:pPr>
            <w:r>
              <w:rPr>
                <w:lang w:val="en-US"/>
              </w:rPr>
              <w:t>1-dim. Data array with the generated simulated data</w:t>
            </w:r>
          </w:p>
        </w:tc>
      </w:tr>
    </w:tbl>
    <w:p w:rsidR="00B558E8" w:rsidRDefault="00B558E8" w:rsidP="00B558E8">
      <w:pPr>
        <w:rPr>
          <w:lang w:val="en-US"/>
        </w:rPr>
      </w:pPr>
    </w:p>
    <w:p w:rsidR="00B558E8" w:rsidRDefault="00B558E8" w:rsidP="00B558E8">
      <w:pPr>
        <w:rPr>
          <w:b/>
          <w:lang w:val="en-US"/>
        </w:rPr>
      </w:pPr>
    </w:p>
    <w:p w:rsidR="00442AFA" w:rsidRDefault="00B558E8" w:rsidP="00052EE2">
      <w:pPr>
        <w:rPr>
          <w:lang w:val="en-US"/>
        </w:rPr>
      </w:pPr>
      <w:proofErr w:type="gramStart"/>
      <w:r>
        <w:rPr>
          <w:b/>
          <w:lang w:val="en-US"/>
        </w:rPr>
        <w:t>2</w:t>
      </w:r>
      <w:proofErr w:type="gramEnd"/>
      <w:r w:rsidR="00EC5F89" w:rsidRPr="0080350C">
        <w:rPr>
          <w:b/>
          <w:lang w:val="en-US"/>
        </w:rPr>
        <w:t>:</w:t>
      </w:r>
      <w:r w:rsidR="00EC5F89">
        <w:rPr>
          <w:lang w:val="en-US"/>
        </w:rPr>
        <w:tab/>
      </w:r>
      <w:r w:rsidR="00EC5F89" w:rsidRPr="00442AFA">
        <w:rPr>
          <w:b/>
          <w:lang w:val="en-US"/>
        </w:rPr>
        <w:t>Compensation for Frequency-</w:t>
      </w:r>
      <w:proofErr w:type="spellStart"/>
      <w:r w:rsidR="00EC5F89" w:rsidRPr="00442AFA">
        <w:rPr>
          <w:b/>
          <w:lang w:val="en-US"/>
        </w:rPr>
        <w:t>dependant</w:t>
      </w:r>
      <w:proofErr w:type="spellEnd"/>
      <w:r w:rsidR="00EC5F89" w:rsidRPr="00442AFA">
        <w:rPr>
          <w:b/>
          <w:lang w:val="en-US"/>
        </w:rPr>
        <w:t xml:space="preserve"> Gain and Phase errors.</w:t>
      </w:r>
    </w:p>
    <w:p w:rsidR="00052EE2" w:rsidRDefault="00052EE2" w:rsidP="00052EE2">
      <w:pPr>
        <w:rPr>
          <w:lang w:val="en-US"/>
        </w:rPr>
      </w:pPr>
      <w:r>
        <w:rPr>
          <w:lang w:val="en-US"/>
        </w:rPr>
        <w:t>Functions:</w:t>
      </w:r>
    </w:p>
    <w:tbl>
      <w:tblPr>
        <w:tblStyle w:val="Tabellrutenett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559"/>
        <w:gridCol w:w="4389"/>
      </w:tblGrid>
      <w:tr w:rsidR="00052EE2" w:rsidTr="00052EE2">
        <w:tc>
          <w:tcPr>
            <w:tcW w:w="3114" w:type="dxa"/>
          </w:tcPr>
          <w:p w:rsidR="00052EE2" w:rsidRPr="00442AFA" w:rsidRDefault="00052EE2" w:rsidP="00052EE2">
            <w:pPr>
              <w:jc w:val="center"/>
              <w:rPr>
                <w:b/>
                <w:lang w:val="en-US"/>
              </w:rPr>
            </w:pPr>
            <w:r w:rsidRPr="00442AFA">
              <w:rPr>
                <w:b/>
                <w:lang w:val="en-US"/>
              </w:rPr>
              <w:t>Main compensation function</w:t>
            </w:r>
            <w:r w:rsidRPr="00442AFA">
              <w:rPr>
                <w:b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052EE2" w:rsidRPr="00442AFA" w:rsidRDefault="00052EE2" w:rsidP="00052EE2">
            <w:pPr>
              <w:rPr>
                <w:b/>
                <w:lang w:val="en-US"/>
              </w:rPr>
            </w:pPr>
            <w:r w:rsidRPr="00442AFA">
              <w:rPr>
                <w:b/>
                <w:lang w:val="en-US"/>
              </w:rPr>
              <w:t>Inputs:</w:t>
            </w:r>
          </w:p>
        </w:tc>
        <w:tc>
          <w:tcPr>
            <w:tcW w:w="4389" w:type="dxa"/>
          </w:tcPr>
          <w:p w:rsidR="00052EE2" w:rsidRPr="00442AFA" w:rsidRDefault="00052EE2" w:rsidP="00052EE2">
            <w:pPr>
              <w:rPr>
                <w:lang w:val="en-US"/>
              </w:rPr>
            </w:pPr>
          </w:p>
        </w:tc>
      </w:tr>
      <w:tr w:rsidR="00052EE2" w:rsidTr="00052EE2">
        <w:tc>
          <w:tcPr>
            <w:tcW w:w="3114" w:type="dxa"/>
          </w:tcPr>
          <w:p w:rsidR="00052EE2" w:rsidRPr="00442AFA" w:rsidRDefault="00052EE2" w:rsidP="00052EE2">
            <w:pPr>
              <w:rPr>
                <w:lang w:val="en-US"/>
              </w:rPr>
            </w:pPr>
            <w:proofErr w:type="spellStart"/>
            <w:r w:rsidRPr="00442AFA">
              <w:rPr>
                <w:lang w:val="en-US"/>
              </w:rPr>
              <w:t>sFreqDep_PG_Comp.m</w:t>
            </w:r>
            <w:proofErr w:type="spellEnd"/>
          </w:p>
        </w:tc>
        <w:tc>
          <w:tcPr>
            <w:tcW w:w="1559" w:type="dxa"/>
          </w:tcPr>
          <w:p w:rsidR="00052EE2" w:rsidRPr="00442AFA" w:rsidRDefault="00052EE2" w:rsidP="00052EE2">
            <w:pPr>
              <w:rPr>
                <w:lang w:val="en-US"/>
              </w:rPr>
            </w:pPr>
            <w:r w:rsidRPr="00442AFA">
              <w:rPr>
                <w:lang w:val="en-US"/>
              </w:rPr>
              <w:t>U1,</w:t>
            </w:r>
            <w:r w:rsidRPr="00442AFA">
              <w:rPr>
                <w:lang w:val="en-US"/>
              </w:rPr>
              <w:t xml:space="preserve"> </w:t>
            </w:r>
            <w:r w:rsidRPr="00442AFA">
              <w:rPr>
                <w:lang w:val="en-US"/>
              </w:rPr>
              <w:t>U2</w:t>
            </w:r>
          </w:p>
        </w:tc>
        <w:tc>
          <w:tcPr>
            <w:tcW w:w="4389" w:type="dxa"/>
          </w:tcPr>
          <w:p w:rsidR="00052EE2" w:rsidRPr="00442AFA" w:rsidRDefault="00052EE2" w:rsidP="00052EE2">
            <w:pPr>
              <w:rPr>
                <w:lang w:val="en-US"/>
              </w:rPr>
            </w:pPr>
            <w:r w:rsidRPr="00442AFA">
              <w:rPr>
                <w:lang w:val="en-US"/>
              </w:rPr>
              <w:t>Sampling buffer data arrays (uncompensated)</w:t>
            </w:r>
          </w:p>
        </w:tc>
      </w:tr>
      <w:tr w:rsidR="00052EE2" w:rsidTr="00052EE2">
        <w:tc>
          <w:tcPr>
            <w:tcW w:w="3114" w:type="dxa"/>
          </w:tcPr>
          <w:p w:rsidR="00052EE2" w:rsidRPr="00442AFA" w:rsidRDefault="00052EE2" w:rsidP="00052EE2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052EE2" w:rsidRPr="00442AFA" w:rsidRDefault="00052EE2" w:rsidP="00052EE2">
            <w:pPr>
              <w:rPr>
                <w:lang w:val="en-US"/>
              </w:rPr>
            </w:pPr>
            <w:proofErr w:type="spellStart"/>
            <w:r w:rsidRPr="00442AFA">
              <w:rPr>
                <w:lang w:val="en-US"/>
              </w:rPr>
              <w:t>fft_size</w:t>
            </w:r>
            <w:proofErr w:type="spellEnd"/>
          </w:p>
        </w:tc>
        <w:tc>
          <w:tcPr>
            <w:tcW w:w="4389" w:type="dxa"/>
          </w:tcPr>
          <w:p w:rsidR="00052EE2" w:rsidRPr="00442AFA" w:rsidRDefault="00052EE2" w:rsidP="00052EE2">
            <w:pPr>
              <w:rPr>
                <w:lang w:val="en-US"/>
              </w:rPr>
            </w:pPr>
            <w:r w:rsidRPr="00442AFA">
              <w:rPr>
                <w:lang w:val="en-US"/>
              </w:rPr>
              <w:t>FFT size</w:t>
            </w:r>
          </w:p>
        </w:tc>
      </w:tr>
      <w:tr w:rsidR="00052EE2" w:rsidTr="00052EE2">
        <w:tc>
          <w:tcPr>
            <w:tcW w:w="3114" w:type="dxa"/>
          </w:tcPr>
          <w:p w:rsidR="00052EE2" w:rsidRPr="00442AFA" w:rsidRDefault="00052EE2" w:rsidP="00052EE2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052EE2" w:rsidRPr="00442AFA" w:rsidRDefault="00052EE2" w:rsidP="00052EE2">
            <w:pPr>
              <w:rPr>
                <w:lang w:val="en-US"/>
              </w:rPr>
            </w:pPr>
            <w:r w:rsidRPr="00442AFA">
              <w:rPr>
                <w:lang w:val="en-US"/>
              </w:rPr>
              <w:t>CmpVector1</w:t>
            </w:r>
          </w:p>
          <w:p w:rsidR="00052EE2" w:rsidRPr="00442AFA" w:rsidRDefault="00052EE2" w:rsidP="00052EE2">
            <w:pPr>
              <w:rPr>
                <w:lang w:val="en-US"/>
              </w:rPr>
            </w:pPr>
            <w:r w:rsidRPr="00442AFA">
              <w:rPr>
                <w:lang w:val="en-US"/>
              </w:rPr>
              <w:t>CmpVector2</w:t>
            </w:r>
          </w:p>
        </w:tc>
        <w:tc>
          <w:tcPr>
            <w:tcW w:w="4389" w:type="dxa"/>
          </w:tcPr>
          <w:p w:rsidR="00052EE2" w:rsidRPr="00442AFA" w:rsidRDefault="00052EE2" w:rsidP="00052EE2">
            <w:pPr>
              <w:rPr>
                <w:lang w:val="en-US"/>
              </w:rPr>
            </w:pPr>
            <w:r w:rsidRPr="00442AFA">
              <w:rPr>
                <w:lang w:val="en-US"/>
              </w:rPr>
              <w:t>Complex vector holding Gain and Phase compensation</w:t>
            </w:r>
          </w:p>
        </w:tc>
      </w:tr>
      <w:tr w:rsidR="00052EE2" w:rsidTr="00052EE2">
        <w:tc>
          <w:tcPr>
            <w:tcW w:w="3114" w:type="dxa"/>
          </w:tcPr>
          <w:p w:rsidR="00052EE2" w:rsidRPr="00442AFA" w:rsidRDefault="00052EE2" w:rsidP="00052EE2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052EE2" w:rsidRPr="00442AFA" w:rsidRDefault="00052EE2" w:rsidP="00052EE2">
            <w:pPr>
              <w:rPr>
                <w:b/>
                <w:lang w:val="en-US"/>
              </w:rPr>
            </w:pPr>
            <w:r w:rsidRPr="00442AFA">
              <w:rPr>
                <w:b/>
                <w:lang w:val="en-US"/>
              </w:rPr>
              <w:t>Outputs:</w:t>
            </w:r>
          </w:p>
        </w:tc>
        <w:tc>
          <w:tcPr>
            <w:tcW w:w="4389" w:type="dxa"/>
          </w:tcPr>
          <w:p w:rsidR="00052EE2" w:rsidRPr="00442AFA" w:rsidRDefault="00052EE2" w:rsidP="00052EE2">
            <w:pPr>
              <w:rPr>
                <w:lang w:val="en-US"/>
              </w:rPr>
            </w:pPr>
          </w:p>
        </w:tc>
      </w:tr>
      <w:tr w:rsidR="00052EE2" w:rsidTr="00052EE2">
        <w:tc>
          <w:tcPr>
            <w:tcW w:w="3114" w:type="dxa"/>
          </w:tcPr>
          <w:p w:rsidR="00052EE2" w:rsidRPr="00442AFA" w:rsidRDefault="00052EE2" w:rsidP="00052EE2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052EE2" w:rsidRPr="00442AFA" w:rsidRDefault="00052EE2" w:rsidP="00052EE2">
            <w:pPr>
              <w:rPr>
                <w:lang w:val="en-US"/>
              </w:rPr>
            </w:pPr>
            <w:r w:rsidRPr="00442AFA">
              <w:rPr>
                <w:lang w:val="en-US"/>
              </w:rPr>
              <w:t>Uc1, Uc2</w:t>
            </w:r>
          </w:p>
        </w:tc>
        <w:tc>
          <w:tcPr>
            <w:tcW w:w="4389" w:type="dxa"/>
          </w:tcPr>
          <w:p w:rsidR="00052EE2" w:rsidRPr="00442AFA" w:rsidRDefault="00052EE2" w:rsidP="00052EE2">
            <w:pPr>
              <w:rPr>
                <w:lang w:val="en-US"/>
              </w:rPr>
            </w:pPr>
            <w:r w:rsidRPr="00442AFA">
              <w:rPr>
                <w:lang w:val="en-US"/>
              </w:rPr>
              <w:t xml:space="preserve">Compensated </w:t>
            </w:r>
            <w:r w:rsidRPr="00442AFA">
              <w:rPr>
                <w:lang w:val="en-US"/>
              </w:rPr>
              <w:t>Data arrays for Channel 1 &amp; 2</w:t>
            </w:r>
          </w:p>
        </w:tc>
      </w:tr>
      <w:tr w:rsidR="00052EE2" w:rsidTr="00052EE2">
        <w:tc>
          <w:tcPr>
            <w:tcW w:w="3114" w:type="dxa"/>
          </w:tcPr>
          <w:p w:rsidR="00052EE2" w:rsidRPr="00442AFA" w:rsidRDefault="00052EE2" w:rsidP="00052EE2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052EE2" w:rsidRPr="00442AFA" w:rsidRDefault="00052EE2" w:rsidP="00052EE2">
            <w:pPr>
              <w:rPr>
                <w:lang w:val="en-US"/>
              </w:rPr>
            </w:pPr>
            <w:r w:rsidRPr="00442AFA">
              <w:rPr>
                <w:lang w:val="en-US"/>
              </w:rPr>
              <w:t>first, last</w:t>
            </w:r>
          </w:p>
        </w:tc>
        <w:tc>
          <w:tcPr>
            <w:tcW w:w="4389" w:type="dxa"/>
          </w:tcPr>
          <w:p w:rsidR="00052EE2" w:rsidRPr="00442AFA" w:rsidRDefault="00052EE2" w:rsidP="00052EE2">
            <w:pPr>
              <w:rPr>
                <w:lang w:val="en-US"/>
              </w:rPr>
            </w:pPr>
            <w:r w:rsidRPr="00442AFA">
              <w:rPr>
                <w:lang w:val="en-US"/>
              </w:rPr>
              <w:t xml:space="preserve">Index of </w:t>
            </w:r>
            <w:r w:rsidRPr="00442AFA">
              <w:rPr>
                <w:lang w:val="en-US"/>
              </w:rPr>
              <w:t>beginning and end-</w:t>
            </w:r>
            <w:r w:rsidRPr="00442AFA">
              <w:rPr>
                <w:lang w:val="en-US"/>
              </w:rPr>
              <w:t xml:space="preserve">part of the input buffer </w:t>
            </w:r>
            <w:r w:rsidRPr="00442AFA">
              <w:rPr>
                <w:lang w:val="en-US"/>
              </w:rPr>
              <w:t xml:space="preserve">that the </w:t>
            </w:r>
            <w:r w:rsidRPr="00442AFA">
              <w:rPr>
                <w:lang w:val="en-US"/>
              </w:rPr>
              <w:t>output</w:t>
            </w:r>
            <w:r w:rsidRPr="00442AFA">
              <w:rPr>
                <w:lang w:val="en-US"/>
              </w:rPr>
              <w:t xml:space="preserve"> represents (*)</w:t>
            </w:r>
          </w:p>
        </w:tc>
      </w:tr>
    </w:tbl>
    <w:p w:rsidR="00513155" w:rsidRDefault="001356A8" w:rsidP="00513155">
      <w:pPr>
        <w:rPr>
          <w:lang w:val="en-US"/>
        </w:rPr>
      </w:pPr>
      <w:r>
        <w:rPr>
          <w:lang w:val="en-US"/>
        </w:rPr>
        <w:t>(* When compensating for phase, a certain numbers of samples at the ends will be unusable)</w:t>
      </w:r>
      <w:r w:rsidR="00513155" w:rsidRPr="00513155">
        <w:rPr>
          <w:lang w:val="en-US"/>
        </w:rPr>
        <w:t xml:space="preserve"> </w:t>
      </w:r>
    </w:p>
    <w:p w:rsidR="00513155" w:rsidRDefault="00513155" w:rsidP="00513155">
      <w:pPr>
        <w:rPr>
          <w:lang w:val="en-US"/>
        </w:rPr>
      </w:pPr>
      <w:r>
        <w:rPr>
          <w:lang w:val="en-US"/>
        </w:rPr>
        <w:t xml:space="preserve">When compensating for phase, a certain numbers of samples at the ends will be unusable. The function only returns the useful data array in the middle, which is shorter than the Input array.  </w:t>
      </w:r>
      <w:r w:rsidRPr="00EF1418">
        <w:rPr>
          <w:lang w:val="en-US"/>
        </w:rPr>
        <w:t xml:space="preserve">The function returns two compensated arrays and </w:t>
      </w:r>
      <w:r>
        <w:rPr>
          <w:lang w:val="en-US"/>
        </w:rPr>
        <w:t xml:space="preserve">indicate the index of </w:t>
      </w:r>
      <w:r w:rsidR="00C253B3" w:rsidRPr="00C253B3">
        <w:rPr>
          <w:b/>
          <w:i/>
          <w:lang w:val="en-US"/>
        </w:rPr>
        <w:t>first</w:t>
      </w:r>
      <w:r w:rsidR="00C253B3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C253B3" w:rsidRPr="00C253B3">
        <w:rPr>
          <w:b/>
          <w:i/>
          <w:lang w:val="en-US"/>
        </w:rPr>
        <w:t>last</w:t>
      </w:r>
      <w:r w:rsidR="00C253B3">
        <w:rPr>
          <w:lang w:val="en-US"/>
        </w:rPr>
        <w:t xml:space="preserve"> </w:t>
      </w:r>
      <w:r>
        <w:rPr>
          <w:lang w:val="en-US"/>
        </w:rPr>
        <w:t xml:space="preserve">relative to where in the Input data array it originates. </w:t>
      </w:r>
    </w:p>
    <w:p w:rsidR="00513155" w:rsidRDefault="00513155" w:rsidP="00513155">
      <w:pPr>
        <w:rPr>
          <w:lang w:val="en-US"/>
        </w:rPr>
      </w:pPr>
      <w:r>
        <w:rPr>
          <w:lang w:val="en-US"/>
        </w:rPr>
        <w:t xml:space="preserve">As a thumb-of-rule, the function returns the array between index: </w:t>
      </w:r>
    </w:p>
    <w:p w:rsidR="00513155" w:rsidRDefault="00513155" w:rsidP="00513155">
      <w:pPr>
        <w:ind w:left="708"/>
        <w:rPr>
          <w:lang w:val="en-US"/>
        </w:rPr>
      </w:pPr>
      <w:r>
        <w:rPr>
          <w:lang w:val="en-US"/>
        </w:rPr>
        <w:t xml:space="preserve">&lt; </w:t>
      </w:r>
      <w:proofErr w:type="spellStart"/>
      <w:r>
        <w:rPr>
          <w:lang w:val="en-US"/>
        </w:rPr>
        <w:t>f</w:t>
      </w:r>
      <w:r w:rsidRPr="00EF1418">
        <w:rPr>
          <w:lang w:val="en-US"/>
        </w:rPr>
        <w:t>ft_s</w:t>
      </w:r>
      <w:r>
        <w:rPr>
          <w:lang w:val="en-US"/>
        </w:rPr>
        <w:t>ize</w:t>
      </w:r>
      <w:proofErr w:type="spellEnd"/>
      <w:r>
        <w:rPr>
          <w:lang w:val="en-US"/>
        </w:rPr>
        <w:t>/2  : SIZE - ~</w:t>
      </w:r>
      <w:proofErr w:type="spellStart"/>
      <w:r>
        <w:rPr>
          <w:lang w:val="en-US"/>
        </w:rPr>
        <w:t>fft_size</w:t>
      </w:r>
      <w:proofErr w:type="spellEnd"/>
      <w:r>
        <w:rPr>
          <w:lang w:val="en-US"/>
        </w:rPr>
        <w:t>/2 &gt; ,</w:t>
      </w:r>
    </w:p>
    <w:p w:rsidR="00513155" w:rsidRDefault="00513155" w:rsidP="00513155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the cut-off at the end depends on the matches between the Input-length and the FFT-length-multiple. If an </w:t>
      </w:r>
      <w:proofErr w:type="spellStart"/>
      <w:r>
        <w:rPr>
          <w:lang w:val="en-US"/>
        </w:rPr>
        <w:t>fft</w:t>
      </w:r>
      <w:proofErr w:type="spellEnd"/>
      <w:r>
        <w:rPr>
          <w:lang w:val="en-US"/>
        </w:rPr>
        <w:t xml:space="preserve">-buffer is incomplete, the surplus data </w:t>
      </w:r>
      <w:proofErr w:type="gramStart"/>
      <w:r>
        <w:rPr>
          <w:lang w:val="en-US"/>
        </w:rPr>
        <w:t>will be discarded</w:t>
      </w:r>
      <w:proofErr w:type="gramEnd"/>
      <w:r>
        <w:rPr>
          <w:lang w:val="en-US"/>
        </w:rPr>
        <w:t>. The length of the output is (</w:t>
      </w:r>
      <w:r w:rsidR="00C253B3" w:rsidRPr="00C253B3">
        <w:rPr>
          <w:b/>
          <w:i/>
          <w:lang w:val="en-US"/>
        </w:rPr>
        <w:t>last</w:t>
      </w:r>
      <w:r w:rsidR="00C253B3">
        <w:rPr>
          <w:lang w:val="en-US"/>
        </w:rPr>
        <w:t xml:space="preserve"> </w:t>
      </w:r>
      <w:r>
        <w:rPr>
          <w:lang w:val="en-US"/>
        </w:rPr>
        <w:t>-</w:t>
      </w:r>
      <w:r w:rsidR="00C253B3" w:rsidRPr="00C253B3">
        <w:rPr>
          <w:lang w:val="en-US"/>
        </w:rPr>
        <w:t xml:space="preserve"> </w:t>
      </w:r>
      <w:r w:rsidR="00C253B3" w:rsidRPr="00C253B3">
        <w:rPr>
          <w:b/>
          <w:i/>
          <w:lang w:val="en-US"/>
        </w:rPr>
        <w:t>first</w:t>
      </w:r>
      <w:r>
        <w:rPr>
          <w:lang w:val="en-US"/>
        </w:rPr>
        <w:t>).</w:t>
      </w:r>
    </w:p>
    <w:p w:rsidR="00442AFA" w:rsidRDefault="00442AFA" w:rsidP="00052EE2">
      <w:pPr>
        <w:rPr>
          <w:lang w:val="en-US"/>
        </w:rPr>
      </w:pPr>
    </w:p>
    <w:p w:rsidR="00B558E8" w:rsidRDefault="00B558E8">
      <w:r>
        <w:br w:type="page"/>
      </w:r>
    </w:p>
    <w:p w:rsidR="00B558E8" w:rsidRPr="00B558E8" w:rsidRDefault="00B558E8">
      <w:pPr>
        <w:rPr>
          <w:lang w:val="en-US"/>
        </w:rPr>
      </w:pPr>
      <w:r w:rsidRPr="00B558E8">
        <w:rPr>
          <w:lang w:val="en-US"/>
        </w:rPr>
        <w:lastRenderedPageBreak/>
        <w:t xml:space="preserve">Functions that generate a Compensation vector.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830"/>
        <w:gridCol w:w="2552"/>
        <w:gridCol w:w="3680"/>
      </w:tblGrid>
      <w:tr w:rsidR="008B3A15" w:rsidTr="00442AFA">
        <w:tc>
          <w:tcPr>
            <w:tcW w:w="2830" w:type="dxa"/>
          </w:tcPr>
          <w:p w:rsidR="008B3A15" w:rsidRPr="00442AFA" w:rsidRDefault="008B3A15" w:rsidP="00B558E8">
            <w:pPr>
              <w:rPr>
                <w:sz w:val="20"/>
                <w:szCs w:val="20"/>
                <w:lang w:val="en-US"/>
              </w:rPr>
            </w:pPr>
            <w:proofErr w:type="spellStart"/>
            <w:r w:rsidRPr="00442AFA">
              <w:rPr>
                <w:b/>
                <w:sz w:val="20"/>
                <w:szCs w:val="20"/>
                <w:lang w:val="en-US"/>
              </w:rPr>
              <w:t>Pre.made</w:t>
            </w:r>
            <w:proofErr w:type="spellEnd"/>
            <w:r w:rsidRPr="00442AFA">
              <w:rPr>
                <w:b/>
                <w:sz w:val="20"/>
                <w:szCs w:val="20"/>
                <w:lang w:val="en-US"/>
              </w:rPr>
              <w:t xml:space="preserve"> Compensation </w:t>
            </w:r>
            <w:proofErr w:type="spellStart"/>
            <w:r w:rsidRPr="00442AFA">
              <w:rPr>
                <w:b/>
                <w:sz w:val="20"/>
                <w:szCs w:val="20"/>
                <w:lang w:val="en-US"/>
              </w:rPr>
              <w:t>func</w:t>
            </w:r>
            <w:proofErr w:type="spellEnd"/>
            <w:r w:rsidRPr="00442AFA">
              <w:rPr>
                <w:b/>
                <w:sz w:val="20"/>
                <w:szCs w:val="20"/>
                <w:lang w:val="en-US"/>
              </w:rPr>
              <w:t>.</w:t>
            </w:r>
          </w:p>
        </w:tc>
        <w:tc>
          <w:tcPr>
            <w:tcW w:w="2552" w:type="dxa"/>
          </w:tcPr>
          <w:p w:rsidR="008B3A15" w:rsidRPr="00442AFA" w:rsidRDefault="008B3A15" w:rsidP="00052EE2">
            <w:pPr>
              <w:rPr>
                <w:sz w:val="20"/>
                <w:szCs w:val="20"/>
                <w:lang w:val="en-US"/>
              </w:rPr>
            </w:pPr>
            <w:r w:rsidRPr="00442AFA">
              <w:rPr>
                <w:b/>
                <w:sz w:val="20"/>
                <w:szCs w:val="20"/>
                <w:lang w:val="en-US"/>
              </w:rPr>
              <w:t>Inputs:</w:t>
            </w:r>
          </w:p>
        </w:tc>
        <w:tc>
          <w:tcPr>
            <w:tcW w:w="3680" w:type="dxa"/>
          </w:tcPr>
          <w:p w:rsidR="008B3A15" w:rsidRPr="00442AFA" w:rsidRDefault="008B3A15" w:rsidP="00052EE2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442AFA">
              <w:rPr>
                <w:b/>
                <w:sz w:val="20"/>
                <w:szCs w:val="20"/>
                <w:lang w:val="en-US"/>
              </w:rPr>
              <w:t>Func</w:t>
            </w:r>
            <w:proofErr w:type="spellEnd"/>
            <w:r w:rsidRPr="00442AFA">
              <w:rPr>
                <w:b/>
                <w:sz w:val="20"/>
                <w:szCs w:val="20"/>
                <w:lang w:val="en-US"/>
              </w:rPr>
              <w:t>. Description:</w:t>
            </w:r>
          </w:p>
        </w:tc>
      </w:tr>
      <w:tr w:rsidR="008B3A15" w:rsidTr="00442AFA">
        <w:tc>
          <w:tcPr>
            <w:tcW w:w="2830" w:type="dxa"/>
          </w:tcPr>
          <w:p w:rsidR="008B3A15" w:rsidRPr="00442AFA" w:rsidRDefault="008B3A15" w:rsidP="008B3A15">
            <w:pPr>
              <w:rPr>
                <w:sz w:val="20"/>
                <w:szCs w:val="20"/>
                <w:lang w:val="en-US"/>
              </w:rPr>
            </w:pPr>
            <w:proofErr w:type="spellStart"/>
            <w:r w:rsidRPr="00442AFA">
              <w:rPr>
                <w:sz w:val="20"/>
                <w:szCs w:val="20"/>
                <w:lang w:val="en-US"/>
              </w:rPr>
              <w:t>NullCompVector.m</w:t>
            </w:r>
            <w:proofErr w:type="spellEnd"/>
            <w:r w:rsidRPr="00442AFA">
              <w:rPr>
                <w:sz w:val="20"/>
                <w:szCs w:val="20"/>
                <w:lang w:val="en-US"/>
              </w:rPr>
              <w:t xml:space="preserve">           </w:t>
            </w:r>
          </w:p>
        </w:tc>
        <w:tc>
          <w:tcPr>
            <w:tcW w:w="2552" w:type="dxa"/>
          </w:tcPr>
          <w:p w:rsidR="008B3A15" w:rsidRPr="00442AFA" w:rsidRDefault="008B3A15" w:rsidP="008B3A15">
            <w:pPr>
              <w:rPr>
                <w:sz w:val="20"/>
                <w:szCs w:val="20"/>
                <w:lang w:val="en-US"/>
              </w:rPr>
            </w:pPr>
            <w:proofErr w:type="spellStart"/>
            <w:r w:rsidRPr="00442AFA">
              <w:rPr>
                <w:sz w:val="20"/>
                <w:szCs w:val="20"/>
                <w:lang w:val="en-US"/>
              </w:rPr>
              <w:t>FFT_size</w:t>
            </w:r>
            <w:proofErr w:type="spellEnd"/>
          </w:p>
        </w:tc>
        <w:tc>
          <w:tcPr>
            <w:tcW w:w="3680" w:type="dxa"/>
          </w:tcPr>
          <w:p w:rsidR="008B3A15" w:rsidRPr="00442AFA" w:rsidRDefault="008B3A15" w:rsidP="00052EE2">
            <w:pPr>
              <w:rPr>
                <w:sz w:val="20"/>
                <w:szCs w:val="20"/>
                <w:lang w:val="en-US"/>
              </w:rPr>
            </w:pPr>
            <w:r w:rsidRPr="00442AFA">
              <w:rPr>
                <w:sz w:val="20"/>
                <w:szCs w:val="20"/>
                <w:lang w:val="en-US"/>
              </w:rPr>
              <w:t>Default Null compensation</w:t>
            </w:r>
          </w:p>
        </w:tc>
      </w:tr>
      <w:tr w:rsidR="008B3A15" w:rsidTr="00442AFA">
        <w:tc>
          <w:tcPr>
            <w:tcW w:w="2830" w:type="dxa"/>
          </w:tcPr>
          <w:p w:rsidR="008B3A15" w:rsidRPr="00442AFA" w:rsidRDefault="008B3A15" w:rsidP="00052EE2">
            <w:pPr>
              <w:rPr>
                <w:sz w:val="20"/>
                <w:szCs w:val="20"/>
                <w:lang w:val="en-US"/>
              </w:rPr>
            </w:pPr>
            <w:proofErr w:type="spellStart"/>
            <w:r w:rsidRPr="00442AFA">
              <w:rPr>
                <w:sz w:val="20"/>
                <w:szCs w:val="20"/>
                <w:lang w:val="en-US"/>
              </w:rPr>
              <w:t>ConstantDe</w:t>
            </w:r>
            <w:r w:rsidRPr="00442AFA">
              <w:rPr>
                <w:sz w:val="20"/>
                <w:szCs w:val="20"/>
                <w:lang w:val="en-US"/>
              </w:rPr>
              <w:t>layCompVector.m</w:t>
            </w:r>
            <w:proofErr w:type="spellEnd"/>
            <w:r w:rsidRPr="00442AFA">
              <w:rPr>
                <w:sz w:val="20"/>
                <w:szCs w:val="20"/>
                <w:lang w:val="en-US"/>
              </w:rPr>
              <w:t xml:space="preserve">                </w:t>
            </w:r>
          </w:p>
        </w:tc>
        <w:tc>
          <w:tcPr>
            <w:tcW w:w="2552" w:type="dxa"/>
          </w:tcPr>
          <w:p w:rsidR="008B3A15" w:rsidRPr="00442AFA" w:rsidRDefault="008B3A15" w:rsidP="00052EE2">
            <w:pPr>
              <w:rPr>
                <w:sz w:val="20"/>
                <w:szCs w:val="20"/>
                <w:lang w:val="en-US"/>
              </w:rPr>
            </w:pPr>
            <w:r w:rsidRPr="00442AFA">
              <w:rPr>
                <w:sz w:val="20"/>
                <w:szCs w:val="20"/>
                <w:lang w:val="en-US"/>
              </w:rPr>
              <w:t xml:space="preserve">fs, </w:t>
            </w:r>
            <w:proofErr w:type="spellStart"/>
            <w:r w:rsidRPr="00442AFA">
              <w:rPr>
                <w:sz w:val="20"/>
                <w:szCs w:val="20"/>
                <w:lang w:val="en-US"/>
              </w:rPr>
              <w:t>FFT_size</w:t>
            </w:r>
            <w:proofErr w:type="spellEnd"/>
            <w:r w:rsidRPr="00442AFA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42AFA">
              <w:rPr>
                <w:sz w:val="20"/>
                <w:szCs w:val="20"/>
                <w:lang w:val="en-US"/>
              </w:rPr>
              <w:t>delay_s</w:t>
            </w:r>
            <w:proofErr w:type="spellEnd"/>
          </w:p>
        </w:tc>
        <w:tc>
          <w:tcPr>
            <w:tcW w:w="3680" w:type="dxa"/>
          </w:tcPr>
          <w:p w:rsidR="008B3A15" w:rsidRPr="00442AFA" w:rsidRDefault="008B3A15" w:rsidP="00052EE2">
            <w:pPr>
              <w:rPr>
                <w:sz w:val="20"/>
                <w:szCs w:val="20"/>
                <w:lang w:val="en-US"/>
              </w:rPr>
            </w:pPr>
            <w:r w:rsidRPr="00442AFA">
              <w:rPr>
                <w:sz w:val="20"/>
                <w:szCs w:val="20"/>
                <w:lang w:val="en-US"/>
              </w:rPr>
              <w:t>Generate c</w:t>
            </w:r>
            <w:r w:rsidRPr="00442AFA">
              <w:rPr>
                <w:sz w:val="20"/>
                <w:szCs w:val="20"/>
                <w:lang w:val="en-US"/>
              </w:rPr>
              <w:t>ompensation</w:t>
            </w:r>
            <w:r w:rsidRPr="00442AFA">
              <w:rPr>
                <w:sz w:val="20"/>
                <w:szCs w:val="20"/>
                <w:lang w:val="en-US"/>
              </w:rPr>
              <w:t xml:space="preserve"> for cable-delay (constant delay)</w:t>
            </w:r>
          </w:p>
        </w:tc>
      </w:tr>
      <w:tr w:rsidR="008B3A15" w:rsidTr="00442AFA">
        <w:tc>
          <w:tcPr>
            <w:tcW w:w="2830" w:type="dxa"/>
          </w:tcPr>
          <w:p w:rsidR="008B3A15" w:rsidRPr="00442AFA" w:rsidRDefault="008B3A15" w:rsidP="00052EE2">
            <w:pPr>
              <w:rPr>
                <w:sz w:val="20"/>
                <w:szCs w:val="20"/>
                <w:lang w:val="en-US"/>
              </w:rPr>
            </w:pPr>
            <w:r w:rsidRPr="00442AFA">
              <w:rPr>
                <w:sz w:val="20"/>
                <w:szCs w:val="20"/>
                <w:lang w:val="en-US"/>
              </w:rPr>
              <w:t>H3458ACompVector.m</w:t>
            </w:r>
          </w:p>
        </w:tc>
        <w:tc>
          <w:tcPr>
            <w:tcW w:w="2552" w:type="dxa"/>
          </w:tcPr>
          <w:p w:rsidR="008B3A15" w:rsidRPr="00442AFA" w:rsidRDefault="008B3A15" w:rsidP="00052EE2">
            <w:pPr>
              <w:rPr>
                <w:sz w:val="20"/>
                <w:szCs w:val="20"/>
                <w:lang w:val="en-US"/>
              </w:rPr>
            </w:pPr>
            <w:r w:rsidRPr="00442AFA">
              <w:rPr>
                <w:sz w:val="20"/>
                <w:szCs w:val="20"/>
                <w:lang w:val="en-US"/>
              </w:rPr>
              <w:t xml:space="preserve">fs, </w:t>
            </w:r>
            <w:proofErr w:type="spellStart"/>
            <w:r w:rsidRPr="00442AFA">
              <w:rPr>
                <w:sz w:val="20"/>
                <w:szCs w:val="20"/>
                <w:lang w:val="en-US"/>
              </w:rPr>
              <w:t>FFT_size</w:t>
            </w:r>
            <w:proofErr w:type="spellEnd"/>
            <w:r w:rsidRPr="00442AFA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42AFA">
              <w:rPr>
                <w:sz w:val="20"/>
                <w:szCs w:val="20"/>
                <w:lang w:val="en-US"/>
              </w:rPr>
              <w:t>intgration_time</w:t>
            </w:r>
            <w:proofErr w:type="spellEnd"/>
          </w:p>
        </w:tc>
        <w:tc>
          <w:tcPr>
            <w:tcW w:w="3680" w:type="dxa"/>
          </w:tcPr>
          <w:p w:rsidR="008B3A15" w:rsidRPr="00442AFA" w:rsidRDefault="008B3A15" w:rsidP="008B3A15">
            <w:pPr>
              <w:rPr>
                <w:sz w:val="20"/>
                <w:szCs w:val="20"/>
                <w:lang w:val="en-US"/>
              </w:rPr>
            </w:pPr>
            <w:r w:rsidRPr="00442AFA">
              <w:rPr>
                <w:sz w:val="20"/>
                <w:szCs w:val="20"/>
                <w:lang w:val="en-US"/>
              </w:rPr>
              <w:t xml:space="preserve">Generate compensation for </w:t>
            </w:r>
            <w:r w:rsidRPr="00442AFA">
              <w:rPr>
                <w:sz w:val="20"/>
                <w:szCs w:val="20"/>
                <w:lang w:val="en-US"/>
              </w:rPr>
              <w:t>the HP3458A frequency-</w:t>
            </w:r>
            <w:proofErr w:type="spellStart"/>
            <w:r w:rsidRPr="00442AFA">
              <w:rPr>
                <w:sz w:val="20"/>
                <w:szCs w:val="20"/>
                <w:lang w:val="en-US"/>
              </w:rPr>
              <w:t>dependant</w:t>
            </w:r>
            <w:proofErr w:type="spellEnd"/>
            <w:r w:rsidRPr="00442AFA">
              <w:rPr>
                <w:sz w:val="20"/>
                <w:szCs w:val="20"/>
                <w:lang w:val="en-US"/>
              </w:rPr>
              <w:t xml:space="preserve"> gain, as a function of the Aperture time.</w:t>
            </w:r>
          </w:p>
        </w:tc>
      </w:tr>
      <w:tr w:rsidR="008B3A15" w:rsidTr="00442AFA">
        <w:tc>
          <w:tcPr>
            <w:tcW w:w="2830" w:type="dxa"/>
          </w:tcPr>
          <w:p w:rsidR="008B3A15" w:rsidRPr="00442AFA" w:rsidRDefault="008B3A15" w:rsidP="00052EE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552" w:type="dxa"/>
          </w:tcPr>
          <w:p w:rsidR="008B3A15" w:rsidRPr="00442AFA" w:rsidRDefault="008B3A15" w:rsidP="00052EE2">
            <w:pPr>
              <w:rPr>
                <w:b/>
                <w:sz w:val="20"/>
                <w:szCs w:val="20"/>
                <w:lang w:val="en-US"/>
              </w:rPr>
            </w:pPr>
            <w:r w:rsidRPr="00442AFA">
              <w:rPr>
                <w:b/>
                <w:sz w:val="20"/>
                <w:szCs w:val="20"/>
                <w:lang w:val="en-US"/>
              </w:rPr>
              <w:t>Outputs:</w:t>
            </w:r>
          </w:p>
        </w:tc>
        <w:tc>
          <w:tcPr>
            <w:tcW w:w="3680" w:type="dxa"/>
          </w:tcPr>
          <w:p w:rsidR="008B3A15" w:rsidRPr="00442AFA" w:rsidRDefault="008B3A15" w:rsidP="00052EE2">
            <w:pPr>
              <w:rPr>
                <w:sz w:val="20"/>
                <w:szCs w:val="20"/>
                <w:lang w:val="en-US"/>
              </w:rPr>
            </w:pPr>
          </w:p>
        </w:tc>
      </w:tr>
      <w:tr w:rsidR="008B3A15" w:rsidTr="00442AFA">
        <w:tc>
          <w:tcPr>
            <w:tcW w:w="2830" w:type="dxa"/>
          </w:tcPr>
          <w:p w:rsidR="008B3A15" w:rsidRPr="00442AFA" w:rsidRDefault="008B3A15" w:rsidP="00052EE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552" w:type="dxa"/>
          </w:tcPr>
          <w:p w:rsidR="008B3A15" w:rsidRPr="00442AFA" w:rsidRDefault="008B3A15" w:rsidP="008B3A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42AFA">
              <w:rPr>
                <w:rFonts w:ascii="Courier New" w:hAnsi="Courier New" w:cs="Courier New"/>
                <w:color w:val="000000"/>
                <w:sz w:val="20"/>
                <w:szCs w:val="20"/>
              </w:rPr>
              <w:t>CompVector</w:t>
            </w:r>
            <w:proofErr w:type="spellEnd"/>
          </w:p>
        </w:tc>
        <w:tc>
          <w:tcPr>
            <w:tcW w:w="3680" w:type="dxa"/>
          </w:tcPr>
          <w:p w:rsidR="008B3A15" w:rsidRPr="00442AFA" w:rsidRDefault="008B3A15" w:rsidP="008B3A15">
            <w:pPr>
              <w:rPr>
                <w:sz w:val="20"/>
                <w:szCs w:val="20"/>
                <w:lang w:val="en-US"/>
              </w:rPr>
            </w:pPr>
            <w:r w:rsidRPr="00442AFA">
              <w:rPr>
                <w:sz w:val="20"/>
                <w:szCs w:val="20"/>
                <w:lang w:val="en-US"/>
              </w:rPr>
              <w:t xml:space="preserve">Complex array used as argument for </w:t>
            </w:r>
            <w:proofErr w:type="spellStart"/>
            <w:r w:rsidRPr="00442AFA">
              <w:rPr>
                <w:sz w:val="20"/>
                <w:szCs w:val="20"/>
                <w:lang w:val="en-US"/>
              </w:rPr>
              <w:t>sFreqDep_PG_Comp</w:t>
            </w:r>
            <w:proofErr w:type="spellEnd"/>
            <w:r w:rsidRPr="00442AFA">
              <w:rPr>
                <w:sz w:val="20"/>
                <w:szCs w:val="20"/>
                <w:lang w:val="en-US"/>
              </w:rPr>
              <w:t xml:space="preserve">. </w:t>
            </w:r>
          </w:p>
        </w:tc>
      </w:tr>
    </w:tbl>
    <w:p w:rsidR="00442AFA" w:rsidRDefault="00442AFA" w:rsidP="00052EE2">
      <w:pPr>
        <w:rPr>
          <w:lang w:val="en-US"/>
        </w:rPr>
      </w:pPr>
    </w:p>
    <w:p w:rsidR="00B558E8" w:rsidRDefault="00B558E8" w:rsidP="00052EE2">
      <w:pPr>
        <w:rPr>
          <w:lang w:val="en-US"/>
        </w:rPr>
      </w:pPr>
      <w:r>
        <w:rPr>
          <w:lang w:val="en-US"/>
        </w:rPr>
        <w:t xml:space="preserve">I addition to these examples, the user should characterize their own setup, to identify the phase and gain corrections needed in the spectra. </w:t>
      </w:r>
    </w:p>
    <w:p w:rsidR="00B558E8" w:rsidRDefault="00B558E8" w:rsidP="00052EE2">
      <w:pPr>
        <w:rPr>
          <w:lang w:val="en-US"/>
        </w:rPr>
      </w:pPr>
      <w:proofErr w:type="gramStart"/>
      <w:r>
        <w:rPr>
          <w:lang w:val="en-US"/>
        </w:rPr>
        <w:t xml:space="preserve">The  </w:t>
      </w:r>
      <w:proofErr w:type="spellStart"/>
      <w:r w:rsidRPr="00B558E8">
        <w:rPr>
          <w:rFonts w:ascii="Courier New" w:hAnsi="Courier New" w:cs="Courier New"/>
          <w:color w:val="000000"/>
          <w:sz w:val="20"/>
          <w:szCs w:val="20"/>
          <w:lang w:val="en-US"/>
        </w:rPr>
        <w:t>CompVector</w:t>
      </w:r>
      <w:proofErr w:type="spellEnd"/>
      <w:proofErr w:type="gramEnd"/>
      <w:r>
        <w:rPr>
          <w:lang w:val="en-US"/>
        </w:rPr>
        <w:t xml:space="preserve"> has this form:</w:t>
      </w:r>
    </w:p>
    <w:p w:rsidR="000F63F5" w:rsidRDefault="00B558E8" w:rsidP="000F63F5">
      <w:pPr>
        <w:rPr>
          <w:lang w:val="en-US"/>
        </w:rPr>
      </w:pPr>
      <w:r>
        <w:rPr>
          <w:lang w:val="en-US"/>
        </w:rPr>
        <w:t xml:space="preserve">Complex array of length </w:t>
      </w:r>
      <w:proofErr w:type="spellStart"/>
      <w:r>
        <w:rPr>
          <w:lang w:val="en-US"/>
        </w:rPr>
        <w:t>FFT_size</w:t>
      </w:r>
      <w:proofErr w:type="spellEnd"/>
      <w:r>
        <w:rPr>
          <w:lang w:val="en-US"/>
        </w:rPr>
        <w:t xml:space="preserve">, the absolute value of the complex value is the gain, and the </w:t>
      </w:r>
      <w:proofErr w:type="gramStart"/>
      <w:r>
        <w:rPr>
          <w:lang w:val="en-US"/>
        </w:rPr>
        <w:t>angel[</w:t>
      </w:r>
      <w:proofErr w:type="gramEnd"/>
      <w:r>
        <w:rPr>
          <w:lang w:val="en-US"/>
        </w:rPr>
        <w:t>rad] give the phase correction.</w:t>
      </w:r>
    </w:p>
    <w:p w:rsidR="000F63F5" w:rsidRDefault="000F63F5" w:rsidP="000F63F5">
      <w:pPr>
        <w:rPr>
          <w:lang w:val="en-US"/>
        </w:rPr>
      </w:pPr>
      <w:r>
        <w:rPr>
          <w:lang w:val="en-US"/>
        </w:rPr>
        <w:t>For element</w:t>
      </w:r>
      <w:r w:rsidRPr="000F63F5">
        <w:rPr>
          <w:b/>
          <w:i/>
          <w:lang w:val="en-US"/>
        </w:rPr>
        <w:t xml:space="preserve"> </w:t>
      </w:r>
      <w:proofErr w:type="spellStart"/>
      <w:r w:rsidRPr="000F63F5">
        <w:rPr>
          <w:rFonts w:ascii="Times New Roman" w:hAnsi="Times New Roman" w:cs="Times New Roman"/>
          <w:b/>
          <w:i/>
          <w:lang w:val="en-US"/>
        </w:rPr>
        <w:t>i</w:t>
      </w:r>
      <w:proofErr w:type="spellEnd"/>
      <w:r w:rsidRPr="000F63F5">
        <w:rPr>
          <w:rFonts w:ascii="Times New Roman" w:hAnsi="Times New Roman" w:cs="Times New Roman"/>
          <w:lang w:val="en-US"/>
        </w:rPr>
        <w:t>,</w:t>
      </w:r>
      <w:r>
        <w:rPr>
          <w:lang w:val="en-US"/>
        </w:rPr>
        <w:t xml:space="preserve">  </w:t>
      </w:r>
    </w:p>
    <w:p w:rsidR="000F63F5" w:rsidRDefault="000F63F5" w:rsidP="000F63F5">
      <w:pPr>
        <w:rPr>
          <w:lang w:val="en-US"/>
        </w:rPr>
      </w:pPr>
      <w:r w:rsidRPr="000F63F5">
        <w:rPr>
          <w:lang w:val="en-US"/>
        </w:rPr>
        <w:t xml:space="preserve">    </w:t>
      </w:r>
      <w:proofErr w:type="spellStart"/>
      <w:proofErr w:type="gramStart"/>
      <w:r w:rsidRPr="000F63F5">
        <w:rPr>
          <w:lang w:val="en-US"/>
        </w:rPr>
        <w:t>freq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hz</w:t>
      </w:r>
      <w:proofErr w:type="spellEnd"/>
      <w:r>
        <w:rPr>
          <w:lang w:val="en-US"/>
        </w:rPr>
        <w:t>]</w:t>
      </w:r>
      <w:r w:rsidRPr="000F63F5">
        <w:rPr>
          <w:lang w:val="en-US"/>
        </w:rPr>
        <w:t>=</w:t>
      </w:r>
      <w:r w:rsidRPr="000F63F5">
        <w:rPr>
          <w:rFonts w:ascii="Times New Roman" w:hAnsi="Times New Roman" w:cs="Times New Roman"/>
          <w:b/>
          <w:i/>
          <w:lang w:val="en-US"/>
        </w:rPr>
        <w:t>fs/</w:t>
      </w:r>
      <w:proofErr w:type="spellStart"/>
      <w:r w:rsidRPr="000F63F5">
        <w:rPr>
          <w:rFonts w:ascii="Times New Roman" w:hAnsi="Times New Roman" w:cs="Times New Roman"/>
          <w:b/>
          <w:i/>
          <w:lang w:val="en-US"/>
        </w:rPr>
        <w:t>FFT_size</w:t>
      </w:r>
      <w:proofErr w:type="spellEnd"/>
      <w:r w:rsidRPr="000F63F5">
        <w:rPr>
          <w:rFonts w:ascii="Times New Roman" w:hAnsi="Times New Roman" w:cs="Times New Roman"/>
          <w:b/>
          <w:i/>
          <w:lang w:val="en-US"/>
        </w:rPr>
        <w:t>*</w:t>
      </w:r>
      <w:proofErr w:type="spellStart"/>
      <w:r w:rsidRPr="000F63F5">
        <w:rPr>
          <w:rFonts w:ascii="Times New Roman" w:hAnsi="Times New Roman" w:cs="Times New Roman"/>
          <w:b/>
          <w:i/>
          <w:lang w:val="en-US"/>
        </w:rPr>
        <w:t>i</w:t>
      </w:r>
      <w:proofErr w:type="spellEnd"/>
      <w:r w:rsidRPr="000F63F5">
        <w:rPr>
          <w:rFonts w:ascii="Times New Roman" w:hAnsi="Times New Roman" w:cs="Times New Roman"/>
          <w:b/>
          <w:i/>
          <w:lang w:val="en-US"/>
        </w:rPr>
        <w:t>;</w:t>
      </w:r>
      <w:r>
        <w:rPr>
          <w:lang w:val="en-US"/>
        </w:rPr>
        <w:t xml:space="preserve">  for </w:t>
      </w:r>
      <w:proofErr w:type="spellStart"/>
      <w:r>
        <w:rPr>
          <w:rFonts w:ascii="Times New Roman" w:hAnsi="Times New Roman" w:cs="Times New Roman"/>
          <w:b/>
          <w:i/>
          <w:lang w:val="en-US"/>
        </w:rPr>
        <w:t>i</w:t>
      </w:r>
      <w:proofErr w:type="spellEnd"/>
      <w:r>
        <w:rPr>
          <w:lang w:val="en-US"/>
        </w:rPr>
        <w:t xml:space="preserve"> &lt;0,</w:t>
      </w:r>
      <w:r w:rsidRPr="000F63F5">
        <w:rPr>
          <w:rFonts w:ascii="Times New Roman" w:hAnsi="Times New Roman" w:cs="Times New Roman"/>
          <w:b/>
          <w:i/>
          <w:lang w:val="en-US"/>
        </w:rPr>
        <w:t>FFT_size</w:t>
      </w:r>
      <w:r>
        <w:rPr>
          <w:lang w:val="en-US"/>
        </w:rPr>
        <w:t>/2-1&gt; , and</w:t>
      </w:r>
      <w:r w:rsidRPr="000F63F5">
        <w:rPr>
          <w:lang w:val="en-US"/>
        </w:rPr>
        <w:t xml:space="preserve">    </w:t>
      </w:r>
    </w:p>
    <w:p w:rsidR="00B558E8" w:rsidRDefault="000F63F5" w:rsidP="000F63F5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Pr="000F63F5">
        <w:rPr>
          <w:lang w:val="en-US"/>
        </w:rPr>
        <w:t>freq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hz</w:t>
      </w:r>
      <w:proofErr w:type="spellEnd"/>
      <w:r>
        <w:rPr>
          <w:lang w:val="en-US"/>
        </w:rPr>
        <w:t>]</w:t>
      </w:r>
      <w:r w:rsidRPr="000F63F5">
        <w:rPr>
          <w:lang w:val="en-US"/>
        </w:rPr>
        <w:t>=</w:t>
      </w:r>
      <w:r w:rsidRPr="000F63F5">
        <w:rPr>
          <w:rFonts w:ascii="Times New Roman" w:hAnsi="Times New Roman" w:cs="Times New Roman"/>
          <w:b/>
          <w:i/>
          <w:lang w:val="en-US"/>
        </w:rPr>
        <w:t>fs/</w:t>
      </w:r>
      <w:proofErr w:type="spellStart"/>
      <w:r w:rsidRPr="000F63F5">
        <w:rPr>
          <w:rFonts w:ascii="Times New Roman" w:hAnsi="Times New Roman" w:cs="Times New Roman"/>
          <w:b/>
          <w:i/>
          <w:lang w:val="en-US"/>
        </w:rPr>
        <w:t>FFT_size</w:t>
      </w:r>
      <w:proofErr w:type="spellEnd"/>
      <w:r w:rsidRPr="000F63F5">
        <w:rPr>
          <w:rFonts w:ascii="Times New Roman" w:hAnsi="Times New Roman" w:cs="Times New Roman"/>
          <w:b/>
          <w:i/>
          <w:lang w:val="en-US"/>
        </w:rPr>
        <w:t>*</w:t>
      </w:r>
      <w:r w:rsidRPr="000F63F5">
        <w:rPr>
          <w:rFonts w:ascii="Times New Roman" w:hAnsi="Times New Roman" w:cs="Times New Roman"/>
          <w:b/>
          <w:i/>
          <w:lang w:val="en-US"/>
        </w:rPr>
        <w:t>(</w:t>
      </w:r>
      <w:proofErr w:type="spellStart"/>
      <w:r w:rsidRPr="000F63F5">
        <w:rPr>
          <w:rFonts w:ascii="Times New Roman" w:hAnsi="Times New Roman" w:cs="Times New Roman"/>
          <w:b/>
          <w:i/>
          <w:lang w:val="en-US"/>
        </w:rPr>
        <w:t>FFT_size-</w:t>
      </w:r>
      <w:r w:rsidRPr="000F63F5">
        <w:rPr>
          <w:rFonts w:ascii="Times New Roman" w:hAnsi="Times New Roman" w:cs="Times New Roman"/>
          <w:b/>
          <w:i/>
          <w:lang w:val="en-US"/>
        </w:rPr>
        <w:t>i</w:t>
      </w:r>
      <w:proofErr w:type="spellEnd"/>
      <w:r w:rsidRPr="000F63F5">
        <w:rPr>
          <w:rFonts w:ascii="Times New Roman" w:hAnsi="Times New Roman" w:cs="Times New Roman"/>
          <w:b/>
          <w:i/>
          <w:lang w:val="en-US"/>
        </w:rPr>
        <w:t>)</w:t>
      </w:r>
      <w:r w:rsidRPr="000F63F5">
        <w:rPr>
          <w:lang w:val="en-US"/>
        </w:rPr>
        <w:t>;</w:t>
      </w:r>
      <w:r>
        <w:rPr>
          <w:lang w:val="en-US"/>
        </w:rPr>
        <w:t xml:space="preserve"> for</w:t>
      </w:r>
      <w:r w:rsidRPr="000F63F5">
        <w:rPr>
          <w:rFonts w:ascii="Times New Roman" w:hAnsi="Times New Roman" w:cs="Times New Roman"/>
          <w:b/>
          <w:i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i/>
          <w:lang w:val="en-US"/>
        </w:rPr>
        <w:t xml:space="preserve"> </w:t>
      </w:r>
      <w:r>
        <w:rPr>
          <w:lang w:val="en-US"/>
        </w:rPr>
        <w:t>&lt;</w:t>
      </w:r>
      <w:proofErr w:type="spellStart"/>
      <w:r w:rsidRPr="000F63F5">
        <w:rPr>
          <w:rFonts w:ascii="Times New Roman" w:hAnsi="Times New Roman" w:cs="Times New Roman"/>
          <w:b/>
          <w:i/>
          <w:lang w:val="en-US"/>
        </w:rPr>
        <w:t>FFT_size</w:t>
      </w:r>
      <w:proofErr w:type="spellEnd"/>
      <w:r w:rsidRPr="000F63F5">
        <w:rPr>
          <w:rFonts w:ascii="Times New Roman" w:hAnsi="Times New Roman" w:cs="Times New Roman"/>
          <w:b/>
          <w:i/>
          <w:lang w:val="en-US"/>
        </w:rPr>
        <w:t>/2</w:t>
      </w:r>
      <w:r w:rsidRPr="000F63F5">
        <w:rPr>
          <w:rFonts w:ascii="Times New Roman" w:hAnsi="Times New Roman" w:cs="Times New Roman"/>
          <w:b/>
          <w:i/>
          <w:lang w:val="en-US"/>
        </w:rPr>
        <w:t xml:space="preserve">, </w:t>
      </w:r>
      <w:r w:rsidRPr="000F63F5">
        <w:rPr>
          <w:rFonts w:ascii="Times New Roman" w:hAnsi="Times New Roman" w:cs="Times New Roman"/>
          <w:b/>
          <w:i/>
          <w:lang w:val="en-US"/>
        </w:rPr>
        <w:t>FFT_size</w:t>
      </w:r>
      <w:r>
        <w:rPr>
          <w:lang w:val="en-US"/>
        </w:rPr>
        <w:t xml:space="preserve">-1 </w:t>
      </w:r>
      <w:r>
        <w:rPr>
          <w:lang w:val="en-US"/>
        </w:rPr>
        <w:t xml:space="preserve">&gt; </w:t>
      </w:r>
    </w:p>
    <w:p w:rsidR="00D825A3" w:rsidRDefault="00D825A3" w:rsidP="00052EE2">
      <w:pPr>
        <w:rPr>
          <w:lang w:val="en-US"/>
        </w:rPr>
      </w:pPr>
      <w:r>
        <w:rPr>
          <w:noProof/>
          <w:lang w:eastAsia="nb-N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447964</wp:posOffset>
            </wp:positionV>
            <wp:extent cx="4523884" cy="1461477"/>
            <wp:effectExtent l="0" t="0" r="0" b="5715"/>
            <wp:wrapNone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965" cy="146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18D">
        <w:rPr>
          <w:lang w:val="en-US"/>
        </w:rPr>
        <w:t xml:space="preserve">The </w:t>
      </w:r>
      <w:r w:rsidR="00CE418D" w:rsidRPr="00D825A3">
        <w:rPr>
          <w:b/>
          <w:i/>
          <w:lang w:val="en-US"/>
        </w:rPr>
        <w:t>Phi</w:t>
      </w:r>
      <w:r w:rsidR="00CE418D">
        <w:rPr>
          <w:lang w:val="en-US"/>
        </w:rPr>
        <w:t xml:space="preserve"> is complex-conjugated, and thus the phi-values are symmetric for the first and second half of the array, so the sign of the value</w:t>
      </w:r>
      <w:r w:rsidR="004A35E3">
        <w:rPr>
          <w:lang w:val="en-US"/>
        </w:rPr>
        <w:t>s</w:t>
      </w:r>
      <w:r w:rsidR="00CE418D">
        <w:rPr>
          <w:lang w:val="en-US"/>
        </w:rPr>
        <w:t xml:space="preserve"> and the order </w:t>
      </w:r>
      <w:proofErr w:type="gramStart"/>
      <w:r w:rsidR="00CE418D">
        <w:rPr>
          <w:lang w:val="en-US"/>
        </w:rPr>
        <w:t>are flipped</w:t>
      </w:r>
      <w:proofErr w:type="gramEnd"/>
      <w:r w:rsidR="004A35E3">
        <w:rPr>
          <w:lang w:val="en-US"/>
        </w:rPr>
        <w:t xml:space="preserve"> round </w:t>
      </w:r>
      <w:proofErr w:type="spellStart"/>
      <w:r w:rsidR="004A35E3" w:rsidRPr="000F63F5">
        <w:rPr>
          <w:rFonts w:ascii="Times New Roman" w:hAnsi="Times New Roman" w:cs="Times New Roman"/>
          <w:b/>
          <w:i/>
          <w:lang w:val="en-US"/>
        </w:rPr>
        <w:t>FFT_size</w:t>
      </w:r>
      <w:proofErr w:type="spellEnd"/>
      <w:r w:rsidR="004A35E3" w:rsidRPr="000F63F5">
        <w:rPr>
          <w:rFonts w:ascii="Times New Roman" w:hAnsi="Times New Roman" w:cs="Times New Roman"/>
          <w:b/>
          <w:i/>
          <w:lang w:val="en-US"/>
        </w:rPr>
        <w:t>/2</w:t>
      </w:r>
      <w:r w:rsidR="00CE418D">
        <w:rPr>
          <w:lang w:val="en-US"/>
        </w:rPr>
        <w:t xml:space="preserve">. </w:t>
      </w:r>
    </w:p>
    <w:p w:rsidR="00D825A3" w:rsidRDefault="00D825A3" w:rsidP="00052EE2">
      <w:pPr>
        <w:rPr>
          <w:lang w:val="en-US"/>
        </w:rPr>
      </w:pPr>
    </w:p>
    <w:p w:rsidR="00B558E8" w:rsidRDefault="00CE418D" w:rsidP="00052EE2">
      <w:pPr>
        <w:rPr>
          <w:lang w:val="en-US"/>
        </w:rPr>
      </w:pPr>
      <w:r>
        <w:rPr>
          <w:lang w:val="en-US"/>
        </w:rPr>
        <w:t xml:space="preserve">    </w:t>
      </w:r>
    </w:p>
    <w:p w:rsidR="00CE418D" w:rsidRDefault="00CE418D" w:rsidP="00052EE2">
      <w:pPr>
        <w:rPr>
          <w:lang w:val="en-US"/>
        </w:rPr>
      </w:pPr>
    </w:p>
    <w:p w:rsidR="00B558E8" w:rsidRDefault="00B558E8" w:rsidP="00052EE2">
      <w:pPr>
        <w:rPr>
          <w:lang w:val="en-US"/>
        </w:rPr>
      </w:pPr>
    </w:p>
    <w:p w:rsidR="00D825A3" w:rsidRDefault="00D825A3" w:rsidP="00052EE2">
      <w:pPr>
        <w:rPr>
          <w:lang w:val="en-US"/>
        </w:rPr>
      </w:pPr>
    </w:p>
    <w:p w:rsidR="00ED294B" w:rsidRDefault="00ED294B" w:rsidP="00052EE2">
      <w:pPr>
        <w:rPr>
          <w:lang w:val="en-US"/>
        </w:rPr>
      </w:pPr>
    </w:p>
    <w:p w:rsidR="00D825A3" w:rsidRDefault="00D825A3" w:rsidP="00052EE2">
      <w:pPr>
        <w:rPr>
          <w:lang w:val="en-US"/>
        </w:rPr>
      </w:pPr>
      <w:r>
        <w:rPr>
          <w:lang w:val="en-US"/>
        </w:rPr>
        <w:t>Gain</w:t>
      </w:r>
      <w:r w:rsidR="00103D55">
        <w:rPr>
          <w:lang w:val="en-US"/>
        </w:rPr>
        <w:t xml:space="preserve">: Gain values </w:t>
      </w:r>
      <w:proofErr w:type="gramStart"/>
      <w:r w:rsidR="00103D55">
        <w:rPr>
          <w:lang w:val="en-US"/>
        </w:rPr>
        <w:t>are</w:t>
      </w:r>
      <w:r>
        <w:rPr>
          <w:lang w:val="en-US"/>
        </w:rPr>
        <w:t xml:space="preserve"> mirrored</w:t>
      </w:r>
      <w:proofErr w:type="gramEnd"/>
      <w:r>
        <w:rPr>
          <w:lang w:val="en-US"/>
        </w:rPr>
        <w:t xml:space="preserve"> round the center of the array.</w:t>
      </w:r>
      <w:bookmarkStart w:id="0" w:name="_GoBack"/>
      <w:bookmarkEnd w:id="0"/>
    </w:p>
    <w:p w:rsidR="00D825A3" w:rsidRDefault="00D825A3" w:rsidP="00D825A3">
      <w:pPr>
        <w:jc w:val="center"/>
        <w:rPr>
          <w:lang w:val="en-US"/>
        </w:rPr>
      </w:pPr>
      <w:r>
        <w:rPr>
          <w:noProof/>
          <w:lang w:eastAsia="nb-NO"/>
        </w:rPr>
        <w:drawing>
          <wp:inline distT="0" distB="0" distL="0" distR="0">
            <wp:extent cx="4617256" cy="152400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426" cy="153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2A5" w:rsidRDefault="003B32A5">
      <w:pPr>
        <w:rPr>
          <w:lang w:val="en-US"/>
        </w:rPr>
      </w:pPr>
      <w:r>
        <w:rPr>
          <w:lang w:val="en-US"/>
        </w:rPr>
        <w:br w:type="page"/>
      </w:r>
    </w:p>
    <w:p w:rsidR="003B32A5" w:rsidRDefault="00ED294B" w:rsidP="00D825A3">
      <w:pPr>
        <w:jc w:val="center"/>
        <w:rPr>
          <w:lang w:val="en-US"/>
        </w:rPr>
      </w:pPr>
      <w:r>
        <w:rPr>
          <w:lang w:val="en-US"/>
        </w:rPr>
        <w:lastRenderedPageBreak/>
        <w:t>Other functions:</w:t>
      </w:r>
    </w:p>
    <w:tbl>
      <w:tblPr>
        <w:tblStyle w:val="Tabellrutenett"/>
        <w:tblW w:w="9067" w:type="dxa"/>
        <w:tblLook w:val="04A0" w:firstRow="1" w:lastRow="0" w:firstColumn="1" w:lastColumn="0" w:noHBand="0" w:noVBand="1"/>
      </w:tblPr>
      <w:tblGrid>
        <w:gridCol w:w="3020"/>
        <w:gridCol w:w="6047"/>
      </w:tblGrid>
      <w:tr w:rsidR="00442AFA" w:rsidTr="00442AFA">
        <w:tc>
          <w:tcPr>
            <w:tcW w:w="3020" w:type="dxa"/>
          </w:tcPr>
          <w:p w:rsidR="00442AFA" w:rsidRPr="00442AFA" w:rsidRDefault="00442AFA" w:rsidP="00442AFA">
            <w:pPr>
              <w:jc w:val="center"/>
              <w:rPr>
                <w:b/>
                <w:lang w:val="en-US"/>
              </w:rPr>
            </w:pPr>
            <w:r w:rsidRPr="00442AFA">
              <w:rPr>
                <w:b/>
                <w:lang w:val="en-US"/>
              </w:rPr>
              <w:t>Help-functions:</w:t>
            </w:r>
          </w:p>
        </w:tc>
        <w:tc>
          <w:tcPr>
            <w:tcW w:w="6047" w:type="dxa"/>
          </w:tcPr>
          <w:p w:rsidR="00442AFA" w:rsidRDefault="00442AFA" w:rsidP="00052EE2">
            <w:pPr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</w:tr>
      <w:tr w:rsidR="00442AFA" w:rsidTr="00442AFA">
        <w:tc>
          <w:tcPr>
            <w:tcW w:w="3020" w:type="dxa"/>
          </w:tcPr>
          <w:p w:rsidR="00442AFA" w:rsidRDefault="00442AFA" w:rsidP="00442A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HannFcompMask.m</w:t>
            </w:r>
            <w:proofErr w:type="spellEnd"/>
            <w:r>
              <w:rPr>
                <w:lang w:val="en-US"/>
              </w:rPr>
              <w:t xml:space="preserve">   </w:t>
            </w:r>
          </w:p>
        </w:tc>
        <w:tc>
          <w:tcPr>
            <w:tcW w:w="6047" w:type="dxa"/>
          </w:tcPr>
          <w:p w:rsidR="00442AFA" w:rsidRDefault="00442AFA" w:rsidP="00052EE2">
            <w:pPr>
              <w:rPr>
                <w:lang w:val="en-US"/>
              </w:rPr>
            </w:pPr>
            <w:r>
              <w:rPr>
                <w:lang w:val="en-US"/>
              </w:rPr>
              <w:t>Generate window masking edge-effects of the inv. FFT</w:t>
            </w:r>
          </w:p>
        </w:tc>
      </w:tr>
      <w:tr w:rsidR="00442AFA" w:rsidTr="00442AFA">
        <w:tc>
          <w:tcPr>
            <w:tcW w:w="3020" w:type="dxa"/>
          </w:tcPr>
          <w:p w:rsidR="00442AFA" w:rsidRDefault="00442AFA" w:rsidP="00052EE2">
            <w:pPr>
              <w:rPr>
                <w:lang w:val="en-US"/>
              </w:rPr>
            </w:pPr>
            <w:proofErr w:type="spellStart"/>
            <w:r w:rsidRPr="00442AFA">
              <w:rPr>
                <w:lang w:val="en-US"/>
              </w:rPr>
              <w:t>PackMan.m</w:t>
            </w:r>
            <w:proofErr w:type="spellEnd"/>
            <w:r w:rsidRPr="00442AFA">
              <w:rPr>
                <w:lang w:val="en-US"/>
              </w:rPr>
              <w:t xml:space="preserve">    </w:t>
            </w:r>
          </w:p>
        </w:tc>
        <w:tc>
          <w:tcPr>
            <w:tcW w:w="6047" w:type="dxa"/>
          </w:tcPr>
          <w:p w:rsidR="00442AFA" w:rsidRDefault="00442AFA" w:rsidP="00052EE2">
            <w:pPr>
              <w:rPr>
                <w:lang w:val="en-US"/>
              </w:rPr>
            </w:pPr>
            <w:r>
              <w:rPr>
                <w:lang w:val="en-US"/>
              </w:rPr>
              <w:t>Generate indexing for position of FFT-window</w:t>
            </w:r>
          </w:p>
        </w:tc>
      </w:tr>
      <w:tr w:rsidR="00442AFA" w:rsidTr="00442AFA">
        <w:tc>
          <w:tcPr>
            <w:tcW w:w="3020" w:type="dxa"/>
          </w:tcPr>
          <w:p w:rsidR="00442AFA" w:rsidRDefault="00442AFA" w:rsidP="00052EE2">
            <w:pPr>
              <w:rPr>
                <w:lang w:val="en-US"/>
              </w:rPr>
            </w:pPr>
            <w:proofErr w:type="spellStart"/>
            <w:r w:rsidRPr="00442AFA">
              <w:rPr>
                <w:lang w:val="en-US"/>
              </w:rPr>
              <w:t>sincm.m</w:t>
            </w:r>
            <w:proofErr w:type="spellEnd"/>
            <w:r w:rsidRPr="00442AFA">
              <w:rPr>
                <w:lang w:val="en-US"/>
              </w:rPr>
              <w:t xml:space="preserve">         </w:t>
            </w:r>
          </w:p>
        </w:tc>
        <w:tc>
          <w:tcPr>
            <w:tcW w:w="6047" w:type="dxa"/>
          </w:tcPr>
          <w:p w:rsidR="00442AFA" w:rsidRDefault="00442AFA" w:rsidP="00052EE2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sinc</w:t>
            </w:r>
            <w:proofErr w:type="spellEnd"/>
            <w:r>
              <w:rPr>
                <w:lang w:val="en-US"/>
              </w:rPr>
              <w:t>-function: [sin(x)/x]</w:t>
            </w:r>
          </w:p>
        </w:tc>
      </w:tr>
      <w:tr w:rsidR="00442AFA" w:rsidTr="00442AFA">
        <w:tc>
          <w:tcPr>
            <w:tcW w:w="3020" w:type="dxa"/>
          </w:tcPr>
          <w:p w:rsidR="00442AFA" w:rsidRDefault="00442AFA" w:rsidP="00052EE2">
            <w:pPr>
              <w:rPr>
                <w:lang w:val="en-US"/>
              </w:rPr>
            </w:pPr>
            <w:proofErr w:type="spellStart"/>
            <w:r w:rsidRPr="00442AFA">
              <w:rPr>
                <w:lang w:val="en-US"/>
              </w:rPr>
              <w:t>hanningw.m</w:t>
            </w:r>
            <w:proofErr w:type="spellEnd"/>
            <w:r w:rsidRPr="00442AFA">
              <w:rPr>
                <w:lang w:val="en-US"/>
              </w:rPr>
              <w:t xml:space="preserve">  </w:t>
            </w:r>
          </w:p>
        </w:tc>
        <w:tc>
          <w:tcPr>
            <w:tcW w:w="6047" w:type="dxa"/>
          </w:tcPr>
          <w:p w:rsidR="00442AFA" w:rsidRDefault="00442AFA" w:rsidP="00052EE2">
            <w:pPr>
              <w:rPr>
                <w:lang w:val="en-US"/>
              </w:rPr>
            </w:pPr>
            <w:r>
              <w:rPr>
                <w:lang w:val="en-US"/>
              </w:rPr>
              <w:t xml:space="preserve">Even-number </w:t>
            </w:r>
            <w:proofErr w:type="spellStart"/>
            <w:r>
              <w:rPr>
                <w:lang w:val="en-US"/>
              </w:rPr>
              <w:t>Hanning</w:t>
            </w:r>
            <w:proofErr w:type="spellEnd"/>
            <w:r>
              <w:rPr>
                <w:lang w:val="en-US"/>
              </w:rPr>
              <w:t xml:space="preserve">-window function, with asymmetric peek-point </w:t>
            </w:r>
          </w:p>
        </w:tc>
      </w:tr>
      <w:tr w:rsidR="00BC10DA" w:rsidTr="00442AFA">
        <w:tc>
          <w:tcPr>
            <w:tcW w:w="3020" w:type="dxa"/>
          </w:tcPr>
          <w:p w:rsidR="00BC10DA" w:rsidRPr="00442AFA" w:rsidRDefault="00BC10DA" w:rsidP="00052EE2">
            <w:pPr>
              <w:rPr>
                <w:lang w:val="en-US"/>
              </w:rPr>
            </w:pPr>
            <w:proofErr w:type="spellStart"/>
            <w:r w:rsidRPr="00BC10DA">
              <w:rPr>
                <w:lang w:val="en-US"/>
              </w:rPr>
              <w:t>FDcomp.m</w:t>
            </w:r>
            <w:proofErr w:type="spellEnd"/>
            <w:r w:rsidRPr="00BC10DA">
              <w:rPr>
                <w:lang w:val="en-US"/>
              </w:rPr>
              <w:t xml:space="preserve">                   </w:t>
            </w:r>
          </w:p>
        </w:tc>
        <w:tc>
          <w:tcPr>
            <w:tcW w:w="6047" w:type="dxa"/>
          </w:tcPr>
          <w:p w:rsidR="00BC10DA" w:rsidRDefault="00BC10DA" w:rsidP="00850C54">
            <w:pPr>
              <w:rPr>
                <w:lang w:val="en-US"/>
              </w:rPr>
            </w:pPr>
            <w:r>
              <w:rPr>
                <w:lang w:val="en-US"/>
              </w:rPr>
              <w:t>The core “</w:t>
            </w:r>
            <w:r w:rsidRPr="00BC10DA">
              <w:rPr>
                <w:i/>
                <w:lang w:val="en-US"/>
              </w:rPr>
              <w:t>time-frequency-time</w:t>
            </w:r>
            <w:r>
              <w:rPr>
                <w:lang w:val="en-US"/>
              </w:rPr>
              <w:t xml:space="preserve">”-domain </w:t>
            </w:r>
            <w:proofErr w:type="spellStart"/>
            <w:r>
              <w:rPr>
                <w:lang w:val="en-US"/>
              </w:rPr>
              <w:t>comp</w:t>
            </w:r>
            <w:r w:rsidR="00850C54">
              <w:rPr>
                <w:lang w:val="en-US"/>
              </w:rPr>
              <w:t>.function</w:t>
            </w:r>
            <w:proofErr w:type="spellEnd"/>
            <w:r>
              <w:rPr>
                <w:lang w:val="en-US"/>
              </w:rPr>
              <w:t xml:space="preserve"> (FFT)</w:t>
            </w:r>
          </w:p>
        </w:tc>
      </w:tr>
    </w:tbl>
    <w:p w:rsidR="00442AFA" w:rsidRPr="0080350C" w:rsidRDefault="00442AFA" w:rsidP="00052EE2">
      <w:pPr>
        <w:rPr>
          <w:b/>
          <w:lang w:val="en-US"/>
        </w:rPr>
      </w:pPr>
    </w:p>
    <w:p w:rsidR="00ED294B" w:rsidRDefault="00ED294B" w:rsidP="00442AFA">
      <w:pPr>
        <w:rPr>
          <w:b/>
          <w:lang w:val="en-US"/>
        </w:rPr>
      </w:pPr>
    </w:p>
    <w:p w:rsidR="00ED294B" w:rsidRDefault="00ED294B" w:rsidP="00442AFA">
      <w:pPr>
        <w:rPr>
          <w:b/>
          <w:lang w:val="en-US"/>
        </w:rPr>
      </w:pPr>
    </w:p>
    <w:p w:rsidR="00E71E81" w:rsidRDefault="00E71E81" w:rsidP="00442AFA">
      <w:pPr>
        <w:rPr>
          <w:b/>
          <w:lang w:val="en-US"/>
        </w:rPr>
      </w:pPr>
    </w:p>
    <w:p w:rsidR="00E71E81" w:rsidRDefault="00E71E81" w:rsidP="00442AFA">
      <w:pPr>
        <w:rPr>
          <w:b/>
          <w:lang w:val="en-US"/>
        </w:rPr>
      </w:pPr>
    </w:p>
    <w:p w:rsidR="00442AFA" w:rsidRPr="0080350C" w:rsidRDefault="00ED294B" w:rsidP="00442AFA">
      <w:pPr>
        <w:rPr>
          <w:b/>
          <w:lang w:val="en-US"/>
        </w:rPr>
      </w:pPr>
      <w:proofErr w:type="gramStart"/>
      <w:r>
        <w:rPr>
          <w:b/>
          <w:lang w:val="en-US"/>
        </w:rPr>
        <w:t>4</w:t>
      </w:r>
      <w:proofErr w:type="gramEnd"/>
      <w:r w:rsidR="00442AFA" w:rsidRPr="0080350C">
        <w:rPr>
          <w:b/>
          <w:lang w:val="en-US"/>
        </w:rPr>
        <w:t>:</w:t>
      </w:r>
      <w:r w:rsidR="00442AFA" w:rsidRPr="0080350C">
        <w:rPr>
          <w:b/>
          <w:lang w:val="en-US"/>
        </w:rPr>
        <w:tab/>
      </w:r>
      <w:r w:rsidR="00442AFA" w:rsidRPr="0080350C">
        <w:rPr>
          <w:b/>
          <w:lang w:val="en-US"/>
        </w:rPr>
        <w:t xml:space="preserve">Calculation of base Power and PQ-parameters: </w:t>
      </w:r>
    </w:p>
    <w:p w:rsidR="00442AFA" w:rsidRDefault="00442AFA" w:rsidP="00442AFA">
      <w:pPr>
        <w:rPr>
          <w:lang w:val="en-US"/>
        </w:rPr>
      </w:pPr>
      <w:r>
        <w:rPr>
          <w:lang w:val="en-US"/>
        </w:rPr>
        <w:t>Functions:</w:t>
      </w:r>
    </w:p>
    <w:tbl>
      <w:tblPr>
        <w:tblStyle w:val="Tabellrutenett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275"/>
        <w:gridCol w:w="4531"/>
      </w:tblGrid>
      <w:tr w:rsidR="00442AFA" w:rsidTr="00986D9B">
        <w:tc>
          <w:tcPr>
            <w:tcW w:w="3256" w:type="dxa"/>
          </w:tcPr>
          <w:p w:rsidR="00442AFA" w:rsidRDefault="00442AFA" w:rsidP="00442AFA">
            <w:pPr>
              <w:rPr>
                <w:lang w:val="en-US"/>
              </w:rPr>
            </w:pPr>
            <w:r w:rsidRPr="00442AFA">
              <w:rPr>
                <w:b/>
                <w:lang w:val="en-US"/>
              </w:rPr>
              <w:t xml:space="preserve">Main </w:t>
            </w:r>
            <w:r>
              <w:rPr>
                <w:b/>
                <w:lang w:val="en-US"/>
              </w:rPr>
              <w:t>Calculation</w:t>
            </w:r>
            <w:r w:rsidRPr="00442AFA">
              <w:rPr>
                <w:b/>
                <w:lang w:val="en-US"/>
              </w:rPr>
              <w:t xml:space="preserve"> function</w:t>
            </w:r>
          </w:p>
        </w:tc>
        <w:tc>
          <w:tcPr>
            <w:tcW w:w="1275" w:type="dxa"/>
          </w:tcPr>
          <w:p w:rsidR="00442AFA" w:rsidRDefault="001356A8" w:rsidP="00052EE2">
            <w:pPr>
              <w:rPr>
                <w:lang w:val="en-US"/>
              </w:rPr>
            </w:pPr>
            <w:r w:rsidRPr="00442AFA">
              <w:rPr>
                <w:b/>
                <w:sz w:val="20"/>
                <w:szCs w:val="20"/>
                <w:lang w:val="en-US"/>
              </w:rPr>
              <w:t>Inputs:</w:t>
            </w:r>
          </w:p>
        </w:tc>
        <w:tc>
          <w:tcPr>
            <w:tcW w:w="4531" w:type="dxa"/>
          </w:tcPr>
          <w:p w:rsidR="00442AFA" w:rsidRDefault="00442AFA" w:rsidP="00052EE2">
            <w:pPr>
              <w:rPr>
                <w:lang w:val="en-US"/>
              </w:rPr>
            </w:pPr>
          </w:p>
        </w:tc>
      </w:tr>
      <w:tr w:rsidR="00442AFA" w:rsidTr="00986D9B">
        <w:tc>
          <w:tcPr>
            <w:tcW w:w="3256" w:type="dxa"/>
          </w:tcPr>
          <w:p w:rsidR="00442AFA" w:rsidRDefault="001356A8" w:rsidP="00052EE2">
            <w:pPr>
              <w:rPr>
                <w:lang w:val="en-US"/>
              </w:rPr>
            </w:pPr>
            <w:r w:rsidRPr="001356A8">
              <w:rPr>
                <w:lang w:val="en-US"/>
              </w:rPr>
              <w:t xml:space="preserve">swm1.m                     </w:t>
            </w:r>
          </w:p>
        </w:tc>
        <w:tc>
          <w:tcPr>
            <w:tcW w:w="1275" w:type="dxa"/>
          </w:tcPr>
          <w:p w:rsidR="00442AFA" w:rsidRDefault="001356A8" w:rsidP="001356A8">
            <w:pPr>
              <w:rPr>
                <w:lang w:val="en-US"/>
              </w:rPr>
            </w:pPr>
            <w:r w:rsidRPr="001356A8">
              <w:rPr>
                <w:lang w:val="en-US"/>
              </w:rPr>
              <w:t>U1</w:t>
            </w:r>
          </w:p>
        </w:tc>
        <w:tc>
          <w:tcPr>
            <w:tcW w:w="4531" w:type="dxa"/>
          </w:tcPr>
          <w:p w:rsidR="00442AFA" w:rsidRDefault="001356A8" w:rsidP="00052EE2">
            <w:pPr>
              <w:rPr>
                <w:lang w:val="en-US"/>
              </w:rPr>
            </w:pPr>
            <w:r>
              <w:rPr>
                <w:lang w:val="en-US"/>
              </w:rPr>
              <w:t>Compensated sampled data a</w:t>
            </w:r>
            <w:r w:rsidRPr="001356A8">
              <w:rPr>
                <w:lang w:val="en-US"/>
              </w:rPr>
              <w:t>rray for U1 (Voltage-channel)</w:t>
            </w:r>
          </w:p>
        </w:tc>
      </w:tr>
      <w:tr w:rsidR="00442AFA" w:rsidTr="00986D9B">
        <w:tc>
          <w:tcPr>
            <w:tcW w:w="3256" w:type="dxa"/>
          </w:tcPr>
          <w:p w:rsidR="00442AFA" w:rsidRDefault="00442AFA" w:rsidP="00052EE2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1356A8" w:rsidRPr="001356A8" w:rsidRDefault="00FB4362" w:rsidP="001356A8">
            <w:pPr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  <w:p w:rsidR="00442AFA" w:rsidRDefault="00442AFA" w:rsidP="00052EE2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442AFA" w:rsidRDefault="001356A8" w:rsidP="00052EE2">
            <w:pPr>
              <w:rPr>
                <w:lang w:val="en-US"/>
              </w:rPr>
            </w:pPr>
            <w:r>
              <w:rPr>
                <w:lang w:val="en-US"/>
              </w:rPr>
              <w:t>Compensated sampled data a</w:t>
            </w:r>
            <w:r w:rsidRPr="001356A8">
              <w:rPr>
                <w:lang w:val="en-US"/>
              </w:rPr>
              <w:t>rray for U2 (Current-channel)</w:t>
            </w:r>
          </w:p>
        </w:tc>
      </w:tr>
      <w:tr w:rsidR="001356A8" w:rsidTr="00986D9B">
        <w:tc>
          <w:tcPr>
            <w:tcW w:w="3256" w:type="dxa"/>
          </w:tcPr>
          <w:p w:rsidR="001356A8" w:rsidRDefault="001356A8" w:rsidP="00052EE2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1356A8" w:rsidRPr="001356A8" w:rsidRDefault="00FB4362" w:rsidP="001356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rootedWW</w:t>
            </w:r>
            <w:proofErr w:type="spellEnd"/>
            <w:r w:rsidR="001356A8" w:rsidRPr="001356A8">
              <w:rPr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1356A8" w:rsidRDefault="001356A8" w:rsidP="00052EE2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1356A8">
              <w:rPr>
                <w:lang w:val="en-US"/>
              </w:rPr>
              <w:t>indowing-function</w:t>
            </w:r>
            <w:r>
              <w:rPr>
                <w:lang w:val="en-US"/>
              </w:rPr>
              <w:t>1(*)</w:t>
            </w:r>
            <w:r w:rsidR="00FB4362">
              <w:rPr>
                <w:lang w:val="en-US"/>
              </w:rPr>
              <w:t xml:space="preserve"> </w:t>
            </w:r>
          </w:p>
        </w:tc>
      </w:tr>
      <w:tr w:rsidR="001356A8" w:rsidTr="00986D9B">
        <w:tc>
          <w:tcPr>
            <w:tcW w:w="3256" w:type="dxa"/>
          </w:tcPr>
          <w:p w:rsidR="001356A8" w:rsidRDefault="001356A8" w:rsidP="00052EE2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1356A8" w:rsidRPr="001356A8" w:rsidRDefault="00FB4362" w:rsidP="001356A8">
            <w:pPr>
              <w:rPr>
                <w:lang w:val="en-US"/>
              </w:rPr>
            </w:pPr>
            <w:r>
              <w:rPr>
                <w:lang w:val="en-US"/>
              </w:rPr>
              <w:t>WW</w:t>
            </w:r>
          </w:p>
        </w:tc>
        <w:tc>
          <w:tcPr>
            <w:tcW w:w="4531" w:type="dxa"/>
          </w:tcPr>
          <w:p w:rsidR="001356A8" w:rsidRDefault="001356A8" w:rsidP="00052EE2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1356A8">
              <w:rPr>
                <w:lang w:val="en-US"/>
              </w:rPr>
              <w:t>indowing-function</w:t>
            </w:r>
            <w:r>
              <w:rPr>
                <w:lang w:val="en-US"/>
              </w:rPr>
              <w:t>2(*)</w:t>
            </w:r>
          </w:p>
        </w:tc>
      </w:tr>
      <w:tr w:rsidR="00C26C7F" w:rsidTr="00986D9B">
        <w:tc>
          <w:tcPr>
            <w:tcW w:w="3256" w:type="dxa"/>
          </w:tcPr>
          <w:p w:rsidR="00C26C7F" w:rsidRDefault="00C26C7F" w:rsidP="00052EE2">
            <w:pPr>
              <w:rPr>
                <w:lang w:val="en-US"/>
              </w:rPr>
            </w:pPr>
            <w:r>
              <w:rPr>
                <w:lang w:val="en-US"/>
              </w:rPr>
              <w:t xml:space="preserve">Main </w:t>
            </w:r>
            <w:r>
              <w:rPr>
                <w:lang w:val="en-US"/>
              </w:rPr>
              <w:t>Parameters</w:t>
            </w:r>
            <w:r>
              <w:rPr>
                <w:lang w:val="en-US"/>
              </w:rPr>
              <w:t xml:space="preserve"> calculated are:</w:t>
            </w:r>
          </w:p>
        </w:tc>
        <w:tc>
          <w:tcPr>
            <w:tcW w:w="1275" w:type="dxa"/>
          </w:tcPr>
          <w:p w:rsidR="00C26C7F" w:rsidRPr="00C26C7F" w:rsidRDefault="00C26C7F" w:rsidP="001356A8">
            <w:pPr>
              <w:rPr>
                <w:b/>
                <w:lang w:val="en-US"/>
              </w:rPr>
            </w:pPr>
            <w:r w:rsidRPr="00C26C7F">
              <w:rPr>
                <w:b/>
                <w:lang w:val="en-US"/>
              </w:rPr>
              <w:t>Outputs:</w:t>
            </w:r>
          </w:p>
        </w:tc>
        <w:tc>
          <w:tcPr>
            <w:tcW w:w="4531" w:type="dxa"/>
          </w:tcPr>
          <w:p w:rsidR="00C26C7F" w:rsidRDefault="00C26C7F" w:rsidP="00052EE2">
            <w:pPr>
              <w:rPr>
                <w:lang w:val="en-US"/>
              </w:rPr>
            </w:pPr>
          </w:p>
        </w:tc>
      </w:tr>
      <w:tr w:rsidR="00C26C7F" w:rsidTr="00986D9B">
        <w:tc>
          <w:tcPr>
            <w:tcW w:w="3256" w:type="dxa"/>
          </w:tcPr>
          <w:p w:rsidR="00C26C7F" w:rsidRDefault="00C26C7F" w:rsidP="00052EE2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C26C7F" w:rsidRDefault="00C26C7F" w:rsidP="001356A8">
            <w:pPr>
              <w:rPr>
                <w:lang w:val="en-US"/>
              </w:rPr>
            </w:pPr>
            <w:r w:rsidRPr="00EF1418">
              <w:rPr>
                <w:lang w:val="en-US"/>
              </w:rPr>
              <w:t>U1rmws</w:t>
            </w:r>
          </w:p>
        </w:tc>
        <w:tc>
          <w:tcPr>
            <w:tcW w:w="4531" w:type="dxa"/>
          </w:tcPr>
          <w:p w:rsidR="00C26C7F" w:rsidRDefault="00C26C7F" w:rsidP="00052EE2">
            <w:pPr>
              <w:rPr>
                <w:lang w:val="en-US"/>
              </w:rPr>
            </w:pPr>
            <w:r w:rsidRPr="00EF1418">
              <w:rPr>
                <w:lang w:val="en-US"/>
              </w:rPr>
              <w:t>RMS-value of U1(Voltage-channel)</w:t>
            </w:r>
          </w:p>
        </w:tc>
      </w:tr>
      <w:tr w:rsidR="00C26C7F" w:rsidTr="00986D9B">
        <w:tc>
          <w:tcPr>
            <w:tcW w:w="3256" w:type="dxa"/>
          </w:tcPr>
          <w:p w:rsidR="00C26C7F" w:rsidRDefault="00C26C7F" w:rsidP="00052EE2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C26C7F" w:rsidRDefault="00C26C7F" w:rsidP="001356A8">
            <w:pPr>
              <w:rPr>
                <w:lang w:val="en-US"/>
              </w:rPr>
            </w:pPr>
            <w:r w:rsidRPr="00EF1418">
              <w:rPr>
                <w:lang w:val="en-US"/>
              </w:rPr>
              <w:t>U2rmws</w:t>
            </w:r>
          </w:p>
        </w:tc>
        <w:tc>
          <w:tcPr>
            <w:tcW w:w="4531" w:type="dxa"/>
          </w:tcPr>
          <w:p w:rsidR="00C26C7F" w:rsidRDefault="00C26C7F" w:rsidP="00052EE2">
            <w:pPr>
              <w:rPr>
                <w:lang w:val="en-US"/>
              </w:rPr>
            </w:pPr>
            <w:r w:rsidRPr="00EF1418">
              <w:rPr>
                <w:lang w:val="en-US"/>
              </w:rPr>
              <w:t>RMS-value of U1(Voltage-channel)</w:t>
            </w:r>
          </w:p>
        </w:tc>
      </w:tr>
      <w:tr w:rsidR="00C26C7F" w:rsidTr="00986D9B">
        <w:tc>
          <w:tcPr>
            <w:tcW w:w="3256" w:type="dxa"/>
          </w:tcPr>
          <w:p w:rsidR="00C26C7F" w:rsidRDefault="00C26C7F" w:rsidP="00052EE2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C26C7F" w:rsidRDefault="00C26C7F" w:rsidP="001356A8">
            <w:pPr>
              <w:rPr>
                <w:lang w:val="en-US"/>
              </w:rPr>
            </w:pPr>
            <w:r w:rsidRPr="004269E7">
              <w:rPr>
                <w:lang w:val="en-US"/>
              </w:rPr>
              <w:t>U1dc</w:t>
            </w:r>
          </w:p>
        </w:tc>
        <w:tc>
          <w:tcPr>
            <w:tcW w:w="4531" w:type="dxa"/>
          </w:tcPr>
          <w:p w:rsidR="00C26C7F" w:rsidRDefault="00C26C7F" w:rsidP="00052EE2">
            <w:pPr>
              <w:rPr>
                <w:lang w:val="en-US"/>
              </w:rPr>
            </w:pPr>
            <w:r w:rsidRPr="004269E7">
              <w:rPr>
                <w:lang w:val="en-US"/>
              </w:rPr>
              <w:t>DC-offset of U1 (Voltage-channel)</w:t>
            </w:r>
          </w:p>
        </w:tc>
      </w:tr>
      <w:tr w:rsidR="00C26C7F" w:rsidTr="00986D9B">
        <w:tc>
          <w:tcPr>
            <w:tcW w:w="3256" w:type="dxa"/>
          </w:tcPr>
          <w:p w:rsidR="00C26C7F" w:rsidRDefault="00C26C7F" w:rsidP="00052EE2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C26C7F" w:rsidRDefault="00C26C7F" w:rsidP="001356A8">
            <w:pPr>
              <w:rPr>
                <w:lang w:val="en-US"/>
              </w:rPr>
            </w:pPr>
            <w:r w:rsidRPr="004269E7">
              <w:rPr>
                <w:lang w:val="en-US"/>
              </w:rPr>
              <w:t>U2dc</w:t>
            </w:r>
          </w:p>
        </w:tc>
        <w:tc>
          <w:tcPr>
            <w:tcW w:w="4531" w:type="dxa"/>
          </w:tcPr>
          <w:p w:rsidR="00C26C7F" w:rsidRDefault="00C26C7F" w:rsidP="00052EE2">
            <w:pPr>
              <w:rPr>
                <w:lang w:val="en-US"/>
              </w:rPr>
            </w:pPr>
            <w:r w:rsidRPr="004269E7">
              <w:rPr>
                <w:lang w:val="en-US"/>
              </w:rPr>
              <w:t>DC-offset of U2 (Current-channel)</w:t>
            </w:r>
          </w:p>
        </w:tc>
      </w:tr>
      <w:tr w:rsidR="00C26C7F" w:rsidTr="00986D9B">
        <w:tc>
          <w:tcPr>
            <w:tcW w:w="3256" w:type="dxa"/>
          </w:tcPr>
          <w:p w:rsidR="00C26C7F" w:rsidRDefault="00C26C7F" w:rsidP="00052EE2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C26C7F" w:rsidRDefault="00C26C7F" w:rsidP="001356A8">
            <w:pPr>
              <w:rPr>
                <w:lang w:val="en-US"/>
              </w:rPr>
            </w:pPr>
            <w:r w:rsidRPr="00EF1418">
              <w:rPr>
                <w:lang w:val="en-US"/>
              </w:rPr>
              <w:t>Pact</w:t>
            </w:r>
          </w:p>
        </w:tc>
        <w:tc>
          <w:tcPr>
            <w:tcW w:w="4531" w:type="dxa"/>
          </w:tcPr>
          <w:p w:rsidR="00C26C7F" w:rsidRDefault="00C26C7F" w:rsidP="00052EE2">
            <w:pPr>
              <w:rPr>
                <w:lang w:val="en-US"/>
              </w:rPr>
            </w:pPr>
            <w:r w:rsidRPr="00EF1418">
              <w:rPr>
                <w:lang w:val="en-US"/>
              </w:rPr>
              <w:t>RMS-value of Active Power</w:t>
            </w:r>
          </w:p>
        </w:tc>
      </w:tr>
      <w:tr w:rsidR="00C26C7F" w:rsidTr="00986D9B">
        <w:tc>
          <w:tcPr>
            <w:tcW w:w="3256" w:type="dxa"/>
          </w:tcPr>
          <w:p w:rsidR="00C26C7F" w:rsidRDefault="00C26C7F" w:rsidP="00052EE2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C26C7F" w:rsidRDefault="00C26C7F" w:rsidP="001356A8">
            <w:pPr>
              <w:rPr>
                <w:lang w:val="en-US"/>
              </w:rPr>
            </w:pPr>
            <w:proofErr w:type="spellStart"/>
            <w:r w:rsidRPr="00EF1418">
              <w:rPr>
                <w:lang w:val="en-US"/>
              </w:rPr>
              <w:t>Prea</w:t>
            </w:r>
            <w:proofErr w:type="spellEnd"/>
          </w:p>
        </w:tc>
        <w:tc>
          <w:tcPr>
            <w:tcW w:w="4531" w:type="dxa"/>
          </w:tcPr>
          <w:p w:rsidR="00C26C7F" w:rsidRDefault="00C26C7F" w:rsidP="00052EE2">
            <w:pPr>
              <w:rPr>
                <w:lang w:val="en-US"/>
              </w:rPr>
            </w:pPr>
            <w:r w:rsidRPr="00EF1418">
              <w:rPr>
                <w:lang w:val="en-US"/>
              </w:rPr>
              <w:t>RMS-value of Reactive Power</w:t>
            </w:r>
          </w:p>
        </w:tc>
      </w:tr>
      <w:tr w:rsidR="00C26C7F" w:rsidTr="00986D9B">
        <w:tc>
          <w:tcPr>
            <w:tcW w:w="3256" w:type="dxa"/>
          </w:tcPr>
          <w:p w:rsidR="00C26C7F" w:rsidRDefault="00C26C7F" w:rsidP="00052EE2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C26C7F" w:rsidRDefault="00C26C7F" w:rsidP="001356A8">
            <w:pPr>
              <w:rPr>
                <w:lang w:val="en-US"/>
              </w:rPr>
            </w:pPr>
            <w:r w:rsidRPr="00EF1418">
              <w:rPr>
                <w:lang w:val="en-US"/>
              </w:rPr>
              <w:t>Papp</w:t>
            </w:r>
          </w:p>
        </w:tc>
        <w:tc>
          <w:tcPr>
            <w:tcW w:w="4531" w:type="dxa"/>
          </w:tcPr>
          <w:p w:rsidR="00C26C7F" w:rsidRDefault="00C26C7F" w:rsidP="00052EE2">
            <w:pPr>
              <w:rPr>
                <w:lang w:val="en-US"/>
              </w:rPr>
            </w:pPr>
            <w:r w:rsidRPr="00EF1418">
              <w:rPr>
                <w:lang w:val="en-US"/>
              </w:rPr>
              <w:t>RMS-value of Apparent Power</w:t>
            </w:r>
          </w:p>
        </w:tc>
      </w:tr>
      <w:tr w:rsidR="00C26C7F" w:rsidTr="00986D9B">
        <w:tc>
          <w:tcPr>
            <w:tcW w:w="3256" w:type="dxa"/>
          </w:tcPr>
          <w:p w:rsidR="00C26C7F" w:rsidRDefault="00C26C7F" w:rsidP="00052EE2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C26C7F" w:rsidRDefault="00C26C7F" w:rsidP="001356A8">
            <w:pPr>
              <w:rPr>
                <w:lang w:val="en-US"/>
              </w:rPr>
            </w:pPr>
            <w:r w:rsidRPr="00EF1418">
              <w:rPr>
                <w:lang w:val="en-US"/>
              </w:rPr>
              <w:t>PF</w:t>
            </w:r>
          </w:p>
        </w:tc>
        <w:tc>
          <w:tcPr>
            <w:tcW w:w="4531" w:type="dxa"/>
          </w:tcPr>
          <w:p w:rsidR="00C26C7F" w:rsidRDefault="00C26C7F" w:rsidP="00052EE2">
            <w:pPr>
              <w:rPr>
                <w:lang w:val="en-US"/>
              </w:rPr>
            </w:pPr>
            <w:r w:rsidRPr="00EF1418">
              <w:rPr>
                <w:lang w:val="en-US"/>
              </w:rPr>
              <w:t>Power factor</w:t>
            </w:r>
          </w:p>
        </w:tc>
      </w:tr>
    </w:tbl>
    <w:p w:rsidR="00442AFA" w:rsidRDefault="001356A8" w:rsidP="00052EE2">
      <w:pPr>
        <w:rPr>
          <w:lang w:val="en-US"/>
        </w:rPr>
      </w:pPr>
      <w:r>
        <w:rPr>
          <w:lang w:val="en-US"/>
        </w:rPr>
        <w:t>(* For efficiency, calculating the window once, and give the arrays as argument for repeated calls)</w:t>
      </w:r>
    </w:p>
    <w:p w:rsidR="0080350C" w:rsidRDefault="0080350C" w:rsidP="00052EE2">
      <w:pPr>
        <w:rPr>
          <w:lang w:val="en-US"/>
        </w:rPr>
      </w:pPr>
    </w:p>
    <w:p w:rsidR="00B558E8" w:rsidRDefault="00B558E8" w:rsidP="00B558E8">
      <w:pPr>
        <w:rPr>
          <w:b/>
          <w:lang w:val="en-US"/>
        </w:rPr>
      </w:pPr>
    </w:p>
    <w:p w:rsidR="004269E7" w:rsidRDefault="004269E7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80350C" w:rsidRPr="00D6025B" w:rsidRDefault="00ED294B" w:rsidP="0080350C">
      <w:pPr>
        <w:rPr>
          <w:b/>
          <w:lang w:val="en-US"/>
        </w:rPr>
      </w:pPr>
      <w:proofErr w:type="gramStart"/>
      <w:r>
        <w:rPr>
          <w:b/>
          <w:lang w:val="en-US"/>
        </w:rPr>
        <w:lastRenderedPageBreak/>
        <w:t>4</w:t>
      </w:r>
      <w:proofErr w:type="gramEnd"/>
      <w:r w:rsidR="0080350C" w:rsidRPr="0080350C">
        <w:rPr>
          <w:b/>
          <w:lang w:val="en-US"/>
        </w:rPr>
        <w:t xml:space="preserve">: </w:t>
      </w:r>
      <w:r w:rsidR="0080350C">
        <w:rPr>
          <w:b/>
          <w:lang w:val="en-US"/>
        </w:rPr>
        <w:tab/>
      </w:r>
      <w:r w:rsidR="0080350C" w:rsidRPr="0080350C">
        <w:rPr>
          <w:b/>
          <w:lang w:val="en-US"/>
        </w:rPr>
        <w:t>Simple testing of result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79"/>
        <w:gridCol w:w="1317"/>
        <w:gridCol w:w="1315"/>
        <w:gridCol w:w="6051"/>
      </w:tblGrid>
      <w:tr w:rsidR="001A4847" w:rsidTr="001A4847">
        <w:tc>
          <w:tcPr>
            <w:tcW w:w="1696" w:type="dxa"/>
            <w:gridSpan w:val="2"/>
          </w:tcPr>
          <w:p w:rsidR="001A4847" w:rsidRPr="00EF1418" w:rsidRDefault="001A4847" w:rsidP="00B868AD">
            <w:pPr>
              <w:rPr>
                <w:b/>
                <w:sz w:val="20"/>
                <w:szCs w:val="20"/>
                <w:lang w:val="en-US"/>
              </w:rPr>
            </w:pPr>
            <w:r w:rsidRPr="0080350C">
              <w:rPr>
                <w:b/>
                <w:lang w:val="en-US"/>
              </w:rPr>
              <w:t>Example-implementation</w:t>
            </w:r>
          </w:p>
        </w:tc>
        <w:tc>
          <w:tcPr>
            <w:tcW w:w="1315" w:type="dxa"/>
          </w:tcPr>
          <w:p w:rsidR="001A4847" w:rsidRPr="00EF1418" w:rsidRDefault="001A4847" w:rsidP="00B868AD">
            <w:pPr>
              <w:rPr>
                <w:b/>
                <w:sz w:val="20"/>
                <w:szCs w:val="20"/>
                <w:lang w:val="en-US"/>
              </w:rPr>
            </w:pPr>
            <w:r w:rsidRPr="00EF1418">
              <w:rPr>
                <w:b/>
                <w:sz w:val="20"/>
                <w:szCs w:val="20"/>
                <w:lang w:val="en-US"/>
              </w:rPr>
              <w:t>Input/output</w:t>
            </w:r>
          </w:p>
        </w:tc>
        <w:tc>
          <w:tcPr>
            <w:tcW w:w="6051" w:type="dxa"/>
            <w:vMerge w:val="restart"/>
          </w:tcPr>
          <w:p w:rsidR="001A4847" w:rsidRDefault="001A4847" w:rsidP="001A4847">
            <w:pPr>
              <w:rPr>
                <w:lang w:val="en-US"/>
              </w:rPr>
            </w:pPr>
            <w:r>
              <w:rPr>
                <w:lang w:val="en-US"/>
              </w:rPr>
              <w:t>Example code, demonstrating the use of the algorithms for calculating Power and PQ-parameters on simulated input data</w:t>
            </w:r>
          </w:p>
        </w:tc>
      </w:tr>
      <w:tr w:rsidR="001A4847" w:rsidTr="001A4847">
        <w:tc>
          <w:tcPr>
            <w:tcW w:w="1696" w:type="dxa"/>
            <w:gridSpan w:val="2"/>
          </w:tcPr>
          <w:p w:rsidR="001A4847" w:rsidRPr="00EF1418" w:rsidRDefault="001A4847" w:rsidP="00EF1418">
            <w:pPr>
              <w:rPr>
                <w:sz w:val="20"/>
                <w:szCs w:val="20"/>
                <w:lang w:val="en-US"/>
              </w:rPr>
            </w:pPr>
            <w:r w:rsidRPr="0080350C">
              <w:rPr>
                <w:lang w:val="en-US"/>
              </w:rPr>
              <w:t xml:space="preserve">SWM_PUI_v1.m  </w:t>
            </w:r>
          </w:p>
        </w:tc>
        <w:tc>
          <w:tcPr>
            <w:tcW w:w="1315" w:type="dxa"/>
          </w:tcPr>
          <w:p w:rsidR="001A4847" w:rsidRPr="00EF1418" w:rsidRDefault="001A4847" w:rsidP="00EF1418">
            <w:pPr>
              <w:rPr>
                <w:sz w:val="20"/>
                <w:szCs w:val="20"/>
                <w:lang w:val="en-US"/>
              </w:rPr>
            </w:pPr>
            <w:r w:rsidRPr="00EF1418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6051" w:type="dxa"/>
            <w:vMerge/>
          </w:tcPr>
          <w:p w:rsidR="001A4847" w:rsidRDefault="001A4847" w:rsidP="00CF591E">
            <w:pPr>
              <w:rPr>
                <w:lang w:val="en-US"/>
              </w:rPr>
            </w:pPr>
          </w:p>
        </w:tc>
      </w:tr>
      <w:tr w:rsidR="00EF1418" w:rsidTr="001A4847">
        <w:tc>
          <w:tcPr>
            <w:tcW w:w="379" w:type="dxa"/>
          </w:tcPr>
          <w:p w:rsidR="00EF1418" w:rsidRDefault="00EF1418" w:rsidP="00B868AD">
            <w:pPr>
              <w:rPr>
                <w:lang w:val="en-US"/>
              </w:rPr>
            </w:pPr>
          </w:p>
        </w:tc>
        <w:tc>
          <w:tcPr>
            <w:tcW w:w="8683" w:type="dxa"/>
            <w:gridSpan w:val="3"/>
          </w:tcPr>
          <w:p w:rsidR="00EF1418" w:rsidRDefault="00EF1418" w:rsidP="00B868AD">
            <w:pPr>
              <w:rPr>
                <w:lang w:val="en-US"/>
              </w:rPr>
            </w:pPr>
          </w:p>
        </w:tc>
      </w:tr>
      <w:tr w:rsidR="00EF1418" w:rsidTr="001A4847">
        <w:tc>
          <w:tcPr>
            <w:tcW w:w="379" w:type="dxa"/>
          </w:tcPr>
          <w:p w:rsidR="00EF1418" w:rsidRDefault="00EF1418" w:rsidP="00EF141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3" w:type="dxa"/>
            <w:gridSpan w:val="3"/>
          </w:tcPr>
          <w:p w:rsidR="00EF1418" w:rsidRDefault="00EF1418" w:rsidP="00EF1418">
            <w:pPr>
              <w:rPr>
                <w:lang w:val="en-US"/>
              </w:rPr>
            </w:pPr>
            <w:proofErr w:type="spellStart"/>
            <w:r w:rsidRPr="00EF1418">
              <w:rPr>
                <w:lang w:val="en-US"/>
              </w:rPr>
              <w:t>Data_in</w:t>
            </w:r>
            <w:proofErr w:type="spellEnd"/>
            <w:r>
              <w:rPr>
                <w:lang w:val="en-US"/>
              </w:rPr>
              <w:t xml:space="preserve">:  </w:t>
            </w:r>
            <w:r w:rsidRPr="00EF1418">
              <w:rPr>
                <w:lang w:val="en-US"/>
              </w:rPr>
              <w:t>Two arrays of sampled or simulated 3458A voltage-data</w:t>
            </w:r>
            <w:r>
              <w:rPr>
                <w:lang w:val="en-US"/>
              </w:rPr>
              <w:t>.</w:t>
            </w:r>
          </w:p>
          <w:p w:rsidR="00EF1418" w:rsidRDefault="00EF1418" w:rsidP="00EF1418">
            <w:pPr>
              <w:rPr>
                <w:lang w:val="en-US"/>
              </w:rPr>
            </w:pPr>
            <w:r w:rsidRPr="00EF1418">
              <w:rPr>
                <w:lang w:val="en-US"/>
              </w:rPr>
              <w:t xml:space="preserve">Simulated data used in this example: </w:t>
            </w:r>
            <w:proofErr w:type="spellStart"/>
            <w:r w:rsidRPr="00EF1418">
              <w:rPr>
                <w:lang w:val="en-US"/>
              </w:rPr>
              <w:t>testsi</w:t>
            </w:r>
            <w:r w:rsidR="00CF591E">
              <w:rPr>
                <w:lang w:val="en-US"/>
              </w:rPr>
              <w:t>gnal</w:t>
            </w:r>
            <w:proofErr w:type="spellEnd"/>
            <w:r w:rsidR="00CF591E">
              <w:rPr>
                <w:lang w:val="en-US"/>
              </w:rPr>
              <w:t>(</w:t>
            </w:r>
            <w:proofErr w:type="spellStart"/>
            <w:r w:rsidR="00CF591E">
              <w:rPr>
                <w:lang w:val="en-US"/>
              </w:rPr>
              <w:t>N,fs,Hz,U,Udc,dPhi,noise</w:t>
            </w:r>
            <w:proofErr w:type="spellEnd"/>
            <w:r w:rsidR="00CF591E">
              <w:rPr>
                <w:lang w:val="en-US"/>
              </w:rPr>
              <w:t>);</w:t>
            </w:r>
          </w:p>
          <w:p w:rsidR="004928E6" w:rsidRPr="004928E6" w:rsidRDefault="004928E6" w:rsidP="004928E6">
            <w:pPr>
              <w:rPr>
                <w:lang w:val="en-US"/>
              </w:rPr>
            </w:pPr>
          </w:p>
          <w:p w:rsidR="004928E6" w:rsidRDefault="004928E6" w:rsidP="004928E6">
            <w:pPr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928E6">
              <w:rPr>
                <w:rFonts w:cs="Courier New"/>
                <w:color w:val="000000"/>
                <w:sz w:val="20"/>
                <w:szCs w:val="20"/>
                <w:lang w:val="en-US"/>
              </w:rPr>
              <w:t xml:space="preserve">Array-length: To Archive better then 1ppm max. </w:t>
            </w:r>
            <w:proofErr w:type="gramStart"/>
            <w:r>
              <w:rPr>
                <w:rFonts w:cs="Courier New"/>
                <w:color w:val="000000"/>
                <w:sz w:val="20"/>
                <w:szCs w:val="20"/>
                <w:lang w:val="en-US"/>
              </w:rPr>
              <w:t>e</w:t>
            </w:r>
            <w:r w:rsidRPr="004928E6">
              <w:rPr>
                <w:rFonts w:cs="Courier New"/>
                <w:color w:val="000000"/>
                <w:sz w:val="20"/>
                <w:szCs w:val="20"/>
                <w:lang w:val="en-US"/>
              </w:rPr>
              <w:t>rror</w:t>
            </w:r>
            <w:proofErr w:type="gramEnd"/>
            <w:r w:rsidRPr="004928E6">
              <w:rPr>
                <w:rFonts w:cs="Courier New"/>
                <w:color w:val="000000"/>
                <w:sz w:val="20"/>
                <w:szCs w:val="20"/>
                <w:lang w:val="en-US"/>
              </w:rPr>
              <w:t xml:space="preserve"> contribution from the calculation algorithm, The length of the data arrays should contain more data than 32</w:t>
            </w:r>
            <w:r w:rsidR="00532DD4">
              <w:rPr>
                <w:rFonts w:cs="Courier New"/>
                <w:color w:val="000000"/>
                <w:sz w:val="20"/>
                <w:szCs w:val="20"/>
                <w:lang w:val="en-US"/>
              </w:rPr>
              <w:t>(*)</w:t>
            </w:r>
            <w:r w:rsidRPr="004928E6">
              <w:rPr>
                <w:rFonts w:cs="Courier New"/>
                <w:color w:val="000000"/>
                <w:sz w:val="20"/>
                <w:szCs w:val="20"/>
                <w:lang w:val="en-US"/>
              </w:rPr>
              <w:t xml:space="preserve"> periods of the base signal. In addition, since the compensation algorithm will throw away some data</w:t>
            </w:r>
            <w:r>
              <w:rPr>
                <w:rFonts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928E6">
              <w:rPr>
                <w:rFonts w:cs="Courier New"/>
                <w:color w:val="000000"/>
                <w:sz w:val="20"/>
                <w:szCs w:val="20"/>
                <w:lang w:val="en-US"/>
              </w:rPr>
              <w:t xml:space="preserve">points at the start and end of the buffer, the size of the buffer should be at least </w:t>
            </w:r>
            <w:r>
              <w:rPr>
                <w:rFonts w:cs="Courier New"/>
                <w:color w:val="000000"/>
                <w:sz w:val="20"/>
                <w:szCs w:val="20"/>
                <w:lang w:val="en-US"/>
              </w:rPr>
              <w:t>be:</w:t>
            </w:r>
          </w:p>
          <w:p w:rsidR="00532DD4" w:rsidRDefault="004928E6" w:rsidP="00AC4358">
            <w:pPr>
              <w:ind w:left="708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928E6">
              <w:rPr>
                <w:rFonts w:cs="Courier New"/>
                <w:color w:val="000000"/>
                <w:sz w:val="20"/>
                <w:szCs w:val="20"/>
                <w:lang w:val="en-US"/>
              </w:rPr>
              <w:t xml:space="preserve">N= </w:t>
            </w:r>
            <w:r w:rsidRPr="004928E6">
              <w:rPr>
                <w:rFonts w:cs="Courier New"/>
                <w:b/>
                <w:i/>
                <w:color w:val="000000"/>
                <w:sz w:val="20"/>
                <w:szCs w:val="20"/>
                <w:lang w:val="en-US"/>
              </w:rPr>
              <w:t>fs/</w:t>
            </w:r>
            <w:proofErr w:type="spellStart"/>
            <w:r w:rsidRPr="004928E6">
              <w:rPr>
                <w:rFonts w:cs="Courier New"/>
                <w:b/>
                <w:i/>
                <w:color w:val="000000"/>
                <w:sz w:val="20"/>
                <w:szCs w:val="20"/>
                <w:lang w:val="en-US"/>
              </w:rPr>
              <w:t>BaseFreq</w:t>
            </w:r>
            <w:proofErr w:type="spellEnd"/>
            <w:r w:rsidRPr="004928E6">
              <w:rPr>
                <w:rFonts w:cs="Courier New"/>
                <w:b/>
                <w:i/>
                <w:color w:val="000000"/>
                <w:sz w:val="20"/>
                <w:szCs w:val="20"/>
                <w:lang w:val="en-US"/>
              </w:rPr>
              <w:t xml:space="preserve">*32.0 + </w:t>
            </w:r>
            <w:r w:rsidR="00167B48">
              <w:rPr>
                <w:rFonts w:cs="Courier New"/>
                <w:b/>
                <w:i/>
                <w:color w:val="000000"/>
                <w:sz w:val="20"/>
                <w:szCs w:val="20"/>
                <w:lang w:val="en-US"/>
              </w:rPr>
              <w:t>2*</w:t>
            </w:r>
            <w:proofErr w:type="spellStart"/>
            <w:r w:rsidRPr="004928E6">
              <w:rPr>
                <w:b/>
                <w:i/>
                <w:sz w:val="20"/>
                <w:szCs w:val="20"/>
                <w:lang w:val="en-US"/>
              </w:rPr>
              <w:t>FFT_size</w:t>
            </w:r>
            <w:proofErr w:type="spellEnd"/>
            <w:r w:rsidRPr="004928E6">
              <w:rPr>
                <w:rFonts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AC4358" w:rsidRPr="00AC4358" w:rsidRDefault="00AC4358" w:rsidP="00AC4358">
            <w:pPr>
              <w:ind w:left="708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</w:p>
          <w:p w:rsidR="00532DD4" w:rsidRPr="00AC4358" w:rsidRDefault="00532DD4" w:rsidP="004928E6">
            <w:pPr>
              <w:ind w:left="708"/>
              <w:rPr>
                <w:rFonts w:cs="Courier New"/>
                <w:sz w:val="20"/>
                <w:szCs w:val="20"/>
                <w:lang w:val="en-US"/>
              </w:rPr>
            </w:pPr>
          </w:p>
          <w:p w:rsidR="00AC4358" w:rsidRDefault="00532DD4" w:rsidP="00AC4358">
            <w:pPr>
              <w:jc w:val="center"/>
            </w:pPr>
            <w:r>
              <w:object w:dxaOrig="17310" w:dyaOrig="120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6" type="#_x0000_t75" style="width:257.8pt;height:179.45pt" o:ole="">
                  <v:imagedata r:id="rId7" o:title=""/>
                </v:shape>
                <o:OLEObject Type="Embed" ProgID="PBrush" ShapeID="_x0000_i1126" DrawAspect="Content" ObjectID="_1584809910" r:id="rId8"/>
              </w:object>
            </w:r>
          </w:p>
          <w:p w:rsidR="004928E6" w:rsidRDefault="00AC4358" w:rsidP="00AC4358">
            <w:pPr>
              <w:jc w:val="center"/>
              <w:rPr>
                <w:rFonts w:cs="Courier New"/>
                <w:sz w:val="20"/>
                <w:szCs w:val="20"/>
                <w:lang w:val="en-US"/>
              </w:rPr>
            </w:pPr>
            <w:r w:rsidRPr="00AC4358">
              <w:rPr>
                <w:rFonts w:cs="Courier New"/>
                <w:sz w:val="20"/>
                <w:szCs w:val="20"/>
                <w:lang w:val="en-US"/>
              </w:rPr>
              <w:t xml:space="preserve">(* for </w:t>
            </w:r>
            <w:proofErr w:type="spellStart"/>
            <w:r w:rsidRPr="00AC4358">
              <w:rPr>
                <w:rFonts w:cs="Courier New"/>
                <w:sz w:val="20"/>
                <w:szCs w:val="20"/>
                <w:lang w:val="en-US"/>
              </w:rPr>
              <w:t>Hanning</w:t>
            </w:r>
            <w:proofErr w:type="spellEnd"/>
            <w:r w:rsidRPr="00AC4358">
              <w:rPr>
                <w:rFonts w:cs="Courier New"/>
                <w:sz w:val="20"/>
                <w:szCs w:val="20"/>
                <w:lang w:val="en-US"/>
              </w:rPr>
              <w:t xml:space="preserve">-window, more the 32 </w:t>
            </w:r>
            <w:proofErr w:type="spellStart"/>
            <w:r w:rsidRPr="00AC4358">
              <w:rPr>
                <w:rFonts w:cs="Courier New"/>
                <w:sz w:val="20"/>
                <w:szCs w:val="20"/>
                <w:lang w:val="en-US"/>
              </w:rPr>
              <w:t>periodes</w:t>
            </w:r>
            <w:proofErr w:type="spellEnd"/>
            <w:r w:rsidRPr="00AC4358">
              <w:rPr>
                <w:rFonts w:cs="Courier New"/>
                <w:sz w:val="20"/>
                <w:szCs w:val="20"/>
                <w:lang w:val="en-US"/>
              </w:rPr>
              <w:t xml:space="preserve"> is needed for better then 1ppm)</w:t>
            </w:r>
          </w:p>
          <w:p w:rsidR="00AC4358" w:rsidRDefault="00AC4358" w:rsidP="00EF1418">
            <w:pPr>
              <w:rPr>
                <w:lang w:val="en-US"/>
              </w:rPr>
            </w:pPr>
          </w:p>
        </w:tc>
      </w:tr>
      <w:tr w:rsidR="00EF1418" w:rsidTr="001A4847">
        <w:tc>
          <w:tcPr>
            <w:tcW w:w="379" w:type="dxa"/>
          </w:tcPr>
          <w:p w:rsidR="00EF1418" w:rsidRDefault="00EF1418" w:rsidP="00EF1418">
            <w:pPr>
              <w:rPr>
                <w:lang w:val="en-US"/>
              </w:rPr>
            </w:pPr>
            <w:r w:rsidRPr="00EF1418">
              <w:rPr>
                <w:lang w:val="en-US"/>
              </w:rPr>
              <w:t>2</w:t>
            </w:r>
          </w:p>
        </w:tc>
        <w:tc>
          <w:tcPr>
            <w:tcW w:w="8683" w:type="dxa"/>
            <w:gridSpan w:val="3"/>
          </w:tcPr>
          <w:p w:rsidR="00EF1418" w:rsidRDefault="00EF1418" w:rsidP="00EF141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EF1418">
              <w:rPr>
                <w:lang w:val="en-US"/>
              </w:rPr>
              <w:t>ompensation</w:t>
            </w:r>
            <w:r w:rsidRPr="00EF1418">
              <w:rPr>
                <w:lang w:val="en-US"/>
              </w:rPr>
              <w:t xml:space="preserve"> </w:t>
            </w:r>
            <w:r w:rsidR="002740E4">
              <w:rPr>
                <w:lang w:val="en-US"/>
              </w:rPr>
              <w:t xml:space="preserve">of </w:t>
            </w:r>
            <w:r w:rsidRPr="00EF1418">
              <w:rPr>
                <w:lang w:val="en-US"/>
              </w:rPr>
              <w:t xml:space="preserve">frequency-dependent errors (phase-Gain), </w:t>
            </w:r>
          </w:p>
          <w:p w:rsidR="00EF1418" w:rsidRPr="00CF591E" w:rsidRDefault="00EF1418" w:rsidP="00EF1418">
            <w:pPr>
              <w:rPr>
                <w:b/>
                <w:lang w:val="en-US"/>
              </w:rPr>
            </w:pPr>
            <w:proofErr w:type="spellStart"/>
            <w:r w:rsidRPr="00CF591E">
              <w:rPr>
                <w:b/>
                <w:lang w:val="en-US"/>
              </w:rPr>
              <w:t>sFreqDep_PG_Comp</w:t>
            </w:r>
            <w:proofErr w:type="spellEnd"/>
            <w:r w:rsidRPr="00CF591E">
              <w:rPr>
                <w:b/>
                <w:lang w:val="en-US"/>
              </w:rPr>
              <w:t>(U1,U2,fft_size,CmpVector1,CmpVector2);</w:t>
            </w:r>
          </w:p>
          <w:p w:rsidR="00EF1418" w:rsidRDefault="00EF1418" w:rsidP="00EF1418">
            <w:pPr>
              <w:rPr>
                <w:lang w:val="en-US"/>
              </w:rPr>
            </w:pPr>
          </w:p>
          <w:p w:rsidR="008A7090" w:rsidRPr="00EF1418" w:rsidRDefault="008A7090" w:rsidP="00EF1418">
            <w:pPr>
              <w:rPr>
                <w:lang w:val="en-US"/>
              </w:rPr>
            </w:pPr>
          </w:p>
          <w:p w:rsidR="008A7090" w:rsidRDefault="008A7090" w:rsidP="00EF1418">
            <w:pPr>
              <w:rPr>
                <w:lang w:val="en-US"/>
              </w:rPr>
            </w:pPr>
            <w:r>
              <w:rPr>
                <w:lang w:val="en-US"/>
              </w:rPr>
              <w:t xml:space="preserve">Tree examples of simulated compensations </w:t>
            </w:r>
            <w:proofErr w:type="gramStart"/>
            <w:r>
              <w:rPr>
                <w:lang w:val="en-US"/>
              </w:rPr>
              <w:t>is provided</w:t>
            </w:r>
            <w:proofErr w:type="gramEnd"/>
            <w:r>
              <w:rPr>
                <w:lang w:val="en-US"/>
              </w:rPr>
              <w:t>.</w:t>
            </w:r>
          </w:p>
          <w:p w:rsidR="00EF1418" w:rsidRDefault="008A7090" w:rsidP="008A7090">
            <w:pPr>
              <w:rPr>
                <w:lang w:val="en-US"/>
              </w:rPr>
            </w:pPr>
            <w:r>
              <w:rPr>
                <w:lang w:val="en-US"/>
              </w:rPr>
              <w:t xml:space="preserve">For </w:t>
            </w:r>
            <w:proofErr w:type="gramStart"/>
            <w:r>
              <w:rPr>
                <w:lang w:val="en-US"/>
              </w:rPr>
              <w:t>example:</w:t>
            </w:r>
            <w:proofErr w:type="gramEnd"/>
            <w:r>
              <w:rPr>
                <w:lang w:val="en-US"/>
              </w:rPr>
              <w:t xml:space="preserve"> compensation for</w:t>
            </w:r>
            <w:r w:rsidR="00EF1418" w:rsidRPr="00EF1418">
              <w:rPr>
                <w:lang w:val="en-US"/>
              </w:rPr>
              <w:t xml:space="preserve"> </w:t>
            </w:r>
            <w:proofErr w:type="spellStart"/>
            <w:r w:rsidR="00EF1418" w:rsidRPr="00EF1418">
              <w:rPr>
                <w:lang w:val="en-US"/>
              </w:rPr>
              <w:t>cabel</w:t>
            </w:r>
            <w:proofErr w:type="spellEnd"/>
            <w:r w:rsidR="00EF1418" w:rsidRPr="00EF1418">
              <w:rPr>
                <w:lang w:val="en-US"/>
              </w:rPr>
              <w:t xml:space="preserve"> delay</w:t>
            </w:r>
            <w:r>
              <w:rPr>
                <w:lang w:val="en-US"/>
              </w:rPr>
              <w:t>, or the Frequency-</w:t>
            </w:r>
            <w:proofErr w:type="spellStart"/>
            <w:r>
              <w:rPr>
                <w:lang w:val="en-US"/>
              </w:rPr>
              <w:t>dependant</w:t>
            </w:r>
            <w:proofErr w:type="spellEnd"/>
            <w:r>
              <w:rPr>
                <w:lang w:val="en-US"/>
              </w:rPr>
              <w:t xml:space="preserve"> gain of the HP3458A.</w:t>
            </w:r>
          </w:p>
        </w:tc>
      </w:tr>
      <w:tr w:rsidR="00EF1418" w:rsidTr="001A4847">
        <w:tc>
          <w:tcPr>
            <w:tcW w:w="379" w:type="dxa"/>
          </w:tcPr>
          <w:p w:rsidR="00EF1418" w:rsidRDefault="00EF1418" w:rsidP="00EF1418">
            <w:pPr>
              <w:rPr>
                <w:lang w:val="en-US"/>
              </w:rPr>
            </w:pPr>
            <w:r w:rsidRPr="00EF1418">
              <w:rPr>
                <w:lang w:val="en-US"/>
              </w:rPr>
              <w:t>3</w:t>
            </w:r>
          </w:p>
        </w:tc>
        <w:tc>
          <w:tcPr>
            <w:tcW w:w="8683" w:type="dxa"/>
            <w:gridSpan w:val="3"/>
          </w:tcPr>
          <w:p w:rsidR="008A7090" w:rsidRDefault="008A7090" w:rsidP="00EF1418">
            <w:pPr>
              <w:rPr>
                <w:lang w:val="en-US"/>
              </w:rPr>
            </w:pPr>
            <w:r>
              <w:rPr>
                <w:lang w:val="en-US"/>
              </w:rPr>
              <w:t xml:space="preserve">The main algorithm, The </w:t>
            </w:r>
            <w:r w:rsidR="00EF1418" w:rsidRPr="00EF1418">
              <w:rPr>
                <w:lang w:val="en-US"/>
              </w:rPr>
              <w:t>Time</w:t>
            </w:r>
            <w:r w:rsidR="00AC4358">
              <w:rPr>
                <w:lang w:val="en-US"/>
              </w:rPr>
              <w:t>-</w:t>
            </w:r>
            <w:r w:rsidR="00EF1418" w:rsidRPr="00EF1418">
              <w:rPr>
                <w:lang w:val="en-US"/>
              </w:rPr>
              <w:t xml:space="preserve">based calculation of Base </w:t>
            </w:r>
            <w:r w:rsidR="00EF1418">
              <w:rPr>
                <w:lang w:val="en-US"/>
              </w:rPr>
              <w:t>Power and PQ-</w:t>
            </w:r>
            <w:r>
              <w:rPr>
                <w:lang w:val="en-US"/>
              </w:rPr>
              <w:t>Properties:</w:t>
            </w:r>
          </w:p>
          <w:p w:rsidR="00EF1418" w:rsidRPr="00EF1418" w:rsidRDefault="00EF1418" w:rsidP="00EF1418">
            <w:pPr>
              <w:rPr>
                <w:lang w:val="en-US"/>
              </w:rPr>
            </w:pPr>
            <w:r w:rsidRPr="00EF1418">
              <w:rPr>
                <w:lang w:val="en-US"/>
              </w:rPr>
              <w:t xml:space="preserve"> </w:t>
            </w:r>
          </w:p>
          <w:p w:rsidR="00EF1418" w:rsidRPr="008A7090" w:rsidRDefault="00EF1418" w:rsidP="00EF1418">
            <w:pPr>
              <w:rPr>
                <w:b/>
                <w:lang w:val="en-US"/>
              </w:rPr>
            </w:pPr>
            <w:r w:rsidRPr="00EF1418">
              <w:rPr>
                <w:lang w:val="en-US"/>
              </w:rPr>
              <w:t xml:space="preserve"> </w:t>
            </w:r>
            <w:r w:rsidRPr="008A7090">
              <w:rPr>
                <w:b/>
                <w:lang w:val="en-US"/>
              </w:rPr>
              <w:t xml:space="preserve">[U1rmws, U2rmws, Pact, Papp, </w:t>
            </w:r>
            <w:proofErr w:type="spellStart"/>
            <w:r w:rsidRPr="008A7090">
              <w:rPr>
                <w:b/>
                <w:lang w:val="en-US"/>
              </w:rPr>
              <w:t>Prea</w:t>
            </w:r>
            <w:proofErr w:type="spellEnd"/>
            <w:r w:rsidRPr="008A7090">
              <w:rPr>
                <w:b/>
                <w:lang w:val="en-US"/>
              </w:rPr>
              <w:t xml:space="preserve">, PF] = swm1(Uc1, Uc2, </w:t>
            </w:r>
            <w:proofErr w:type="spellStart"/>
            <w:r w:rsidRPr="008A7090">
              <w:rPr>
                <w:b/>
                <w:lang w:val="en-US"/>
              </w:rPr>
              <w:t>rootedWW</w:t>
            </w:r>
            <w:proofErr w:type="spellEnd"/>
            <w:r w:rsidRPr="008A7090">
              <w:rPr>
                <w:b/>
                <w:lang w:val="en-US"/>
              </w:rPr>
              <w:t>);</w:t>
            </w:r>
          </w:p>
          <w:p w:rsidR="008A7090" w:rsidRDefault="008A7090" w:rsidP="00EF1418">
            <w:pPr>
              <w:rPr>
                <w:lang w:val="en-US"/>
              </w:rPr>
            </w:pPr>
            <w:r>
              <w:rPr>
                <w:lang w:val="en-US"/>
              </w:rPr>
              <w:t xml:space="preserve"> The two arrays from the Compensation algorithm is input here.</w:t>
            </w:r>
          </w:p>
          <w:p w:rsidR="004269E7" w:rsidRDefault="004269E7" w:rsidP="00EF1418">
            <w:pPr>
              <w:rPr>
                <w:lang w:val="en-US"/>
              </w:rPr>
            </w:pPr>
          </w:p>
          <w:p w:rsidR="004269E7" w:rsidRDefault="004269E7" w:rsidP="00EF1418">
            <w:pPr>
              <w:rPr>
                <w:lang w:val="en-US"/>
              </w:rPr>
            </w:pPr>
            <w:r>
              <w:rPr>
                <w:lang w:val="en-US"/>
              </w:rPr>
              <w:t xml:space="preserve">Main </w:t>
            </w:r>
            <w:proofErr w:type="spellStart"/>
            <w:r>
              <w:rPr>
                <w:lang w:val="en-US"/>
              </w:rPr>
              <w:t>Paraneters</w:t>
            </w:r>
            <w:proofErr w:type="spellEnd"/>
            <w:r>
              <w:rPr>
                <w:lang w:val="en-US"/>
              </w:rPr>
              <w:t xml:space="preserve"> calculated are:</w:t>
            </w:r>
          </w:p>
          <w:p w:rsidR="00EF1418" w:rsidRPr="00EF1418" w:rsidRDefault="00EF1418" w:rsidP="00EF1418">
            <w:pPr>
              <w:rPr>
                <w:lang w:val="en-US"/>
              </w:rPr>
            </w:pPr>
            <w:r w:rsidRPr="00EF1418">
              <w:rPr>
                <w:lang w:val="en-US"/>
              </w:rPr>
              <w:t>RMS-value</w:t>
            </w:r>
            <w:r w:rsidR="00AC4358">
              <w:rPr>
                <w:lang w:val="en-US"/>
              </w:rPr>
              <w:t xml:space="preserve">(U1,U2),DC(U1,U2), Active </w:t>
            </w:r>
            <w:proofErr w:type="spellStart"/>
            <w:r w:rsidR="00AC4358">
              <w:rPr>
                <w:lang w:val="en-US"/>
              </w:rPr>
              <w:t>Power,Reactive</w:t>
            </w:r>
            <w:proofErr w:type="spellEnd"/>
            <w:r w:rsidR="00AC4358">
              <w:rPr>
                <w:lang w:val="en-US"/>
              </w:rPr>
              <w:t xml:space="preserve"> </w:t>
            </w:r>
            <w:proofErr w:type="spellStart"/>
            <w:r w:rsidR="00AC4358">
              <w:rPr>
                <w:lang w:val="en-US"/>
              </w:rPr>
              <w:t>Power,Apparent</w:t>
            </w:r>
            <w:proofErr w:type="spellEnd"/>
            <w:r w:rsidR="00AC4358">
              <w:rPr>
                <w:lang w:val="en-US"/>
              </w:rPr>
              <w:t xml:space="preserve"> </w:t>
            </w:r>
            <w:proofErr w:type="spellStart"/>
            <w:r w:rsidR="00AC4358">
              <w:rPr>
                <w:lang w:val="en-US"/>
              </w:rPr>
              <w:t>Power,</w:t>
            </w:r>
            <w:r w:rsidRPr="00EF1418">
              <w:rPr>
                <w:lang w:val="en-US"/>
              </w:rPr>
              <w:t>Power</w:t>
            </w:r>
            <w:proofErr w:type="spellEnd"/>
            <w:r w:rsidRPr="00EF1418">
              <w:rPr>
                <w:lang w:val="en-US"/>
              </w:rPr>
              <w:t xml:space="preserve"> factor</w:t>
            </w:r>
          </w:p>
          <w:p w:rsidR="00AC4358" w:rsidRDefault="00AC4358" w:rsidP="00EF1418">
            <w:pPr>
              <w:rPr>
                <w:lang w:val="en-US"/>
              </w:rPr>
            </w:pPr>
          </w:p>
          <w:p w:rsidR="00AC4358" w:rsidRPr="00AC4358" w:rsidRDefault="00EF1418" w:rsidP="00EF1418">
            <w:pPr>
              <w:rPr>
                <w:b/>
                <w:lang w:val="en-US"/>
              </w:rPr>
            </w:pPr>
            <w:r w:rsidRPr="00AC4358">
              <w:rPr>
                <w:b/>
                <w:lang w:val="en-US"/>
              </w:rPr>
              <w:t xml:space="preserve">ACCURRACY: </w:t>
            </w:r>
          </w:p>
          <w:p w:rsidR="00EF1418" w:rsidRDefault="00AC4358" w:rsidP="00AC4358">
            <w:pPr>
              <w:rPr>
                <w:lang w:val="en-US"/>
              </w:rPr>
            </w:pPr>
            <w:r>
              <w:rPr>
                <w:lang w:val="en-US"/>
              </w:rPr>
              <w:t xml:space="preserve">Contribution of uncertainty depends on the Input data length relative to the </w:t>
            </w:r>
            <w:proofErr w:type="gramStart"/>
            <w:r>
              <w:rPr>
                <w:lang w:val="en-US"/>
              </w:rPr>
              <w:t xml:space="preserve">Base signal </w:t>
            </w:r>
            <w:r w:rsidR="001A4847">
              <w:rPr>
                <w:lang w:val="en-US"/>
              </w:rPr>
              <w:t>period</w:t>
            </w:r>
            <w:r>
              <w:rPr>
                <w:lang w:val="en-US"/>
              </w:rPr>
              <w:t xml:space="preserve"> length</w:t>
            </w:r>
            <w:proofErr w:type="gramEnd"/>
            <w:r>
              <w:rPr>
                <w:lang w:val="en-US"/>
              </w:rPr>
              <w:t>. F</w:t>
            </w:r>
            <w:r w:rsidR="00EF1418" w:rsidRPr="00EF1418">
              <w:rPr>
                <w:lang w:val="en-US"/>
              </w:rPr>
              <w:t xml:space="preserve">or better then max. </w:t>
            </w:r>
            <w:proofErr w:type="gramStart"/>
            <w:r w:rsidR="00EF1418" w:rsidRPr="00EF1418">
              <w:rPr>
                <w:lang w:val="en-US"/>
              </w:rPr>
              <w:t>1ppm</w:t>
            </w:r>
            <w:proofErr w:type="gramEnd"/>
            <w:r w:rsidR="00EF1418" w:rsidRPr="00EF1418">
              <w:rPr>
                <w:lang w:val="en-US"/>
              </w:rPr>
              <w:t xml:space="preserve"> error</w:t>
            </w:r>
            <w:r>
              <w:rPr>
                <w:lang w:val="en-US"/>
              </w:rPr>
              <w:t xml:space="preserve"> contribution, the input data length must be longer than 32</w:t>
            </w:r>
            <w:r w:rsidR="00EF1418" w:rsidRPr="00EF1418">
              <w:rPr>
                <w:lang w:val="en-US"/>
              </w:rPr>
              <w:t xml:space="preserve"> </w:t>
            </w:r>
            <w:r w:rsidRPr="00EF1418">
              <w:rPr>
                <w:lang w:val="en-US"/>
              </w:rPr>
              <w:t>periods</w:t>
            </w:r>
            <w:r w:rsidR="00EF1418" w:rsidRPr="00EF1418">
              <w:rPr>
                <w:lang w:val="en-US"/>
              </w:rPr>
              <w:t xml:space="preserve"> of the </w:t>
            </w:r>
            <w:r w:rsidRPr="00EF1418">
              <w:rPr>
                <w:lang w:val="en-US"/>
              </w:rPr>
              <w:t xml:space="preserve">Base </w:t>
            </w:r>
            <w:r>
              <w:rPr>
                <w:lang w:val="en-US"/>
              </w:rPr>
              <w:t>signal.</w:t>
            </w:r>
          </w:p>
        </w:tc>
      </w:tr>
      <w:tr w:rsidR="00ED294B" w:rsidTr="00B72772">
        <w:tc>
          <w:tcPr>
            <w:tcW w:w="379" w:type="dxa"/>
          </w:tcPr>
          <w:p w:rsidR="00ED294B" w:rsidRDefault="00ED294B" w:rsidP="00EF141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83" w:type="dxa"/>
            <w:gridSpan w:val="3"/>
          </w:tcPr>
          <w:p w:rsidR="00ED294B" w:rsidRDefault="00ED294B" w:rsidP="00EF1418">
            <w:pPr>
              <w:rPr>
                <w:lang w:val="en-US"/>
              </w:rPr>
            </w:pPr>
            <w:r>
              <w:rPr>
                <w:lang w:val="en-US"/>
              </w:rPr>
              <w:t xml:space="preserve">Testing of the calculated values against the </w:t>
            </w:r>
            <w:r w:rsidR="00986D9B">
              <w:rPr>
                <w:lang w:val="en-US"/>
              </w:rPr>
              <w:t>theoretical (</w:t>
            </w:r>
            <w:r>
              <w:rPr>
                <w:lang w:val="en-US"/>
              </w:rPr>
              <w:t>ref) value</w:t>
            </w:r>
            <w:r w:rsidR="00986D9B">
              <w:rPr>
                <w:lang w:val="en-US"/>
              </w:rPr>
              <w:t>s</w:t>
            </w:r>
            <w:r>
              <w:rPr>
                <w:lang w:val="en-US"/>
              </w:rPr>
              <w:t>.</w:t>
            </w:r>
          </w:p>
          <w:p w:rsidR="00ED294B" w:rsidRDefault="00ED294B" w:rsidP="00EF1418">
            <w:pPr>
              <w:rPr>
                <w:lang w:val="en-US"/>
              </w:rPr>
            </w:pPr>
          </w:p>
        </w:tc>
      </w:tr>
    </w:tbl>
    <w:p w:rsidR="00B558E8" w:rsidRPr="00ED294B" w:rsidRDefault="00B558E8" w:rsidP="00ED294B">
      <w:pPr>
        <w:rPr>
          <w:lang w:val="en-US"/>
        </w:rPr>
      </w:pPr>
    </w:p>
    <w:sectPr w:rsidR="00B558E8" w:rsidRPr="00ED29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243FF"/>
    <w:multiLevelType w:val="hybridMultilevel"/>
    <w:tmpl w:val="4C66725A"/>
    <w:lvl w:ilvl="0" w:tplc="0414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4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AAD380A"/>
    <w:multiLevelType w:val="hybridMultilevel"/>
    <w:tmpl w:val="AE2EA10A"/>
    <w:lvl w:ilvl="0" w:tplc="0414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" w15:restartNumberingAfterBreak="0">
    <w:nsid w:val="48954B2B"/>
    <w:multiLevelType w:val="hybridMultilevel"/>
    <w:tmpl w:val="4C66725A"/>
    <w:lvl w:ilvl="0" w:tplc="0414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4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6F753909"/>
    <w:multiLevelType w:val="hybridMultilevel"/>
    <w:tmpl w:val="4C66725A"/>
    <w:lvl w:ilvl="0" w:tplc="0414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4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CA"/>
    <w:rsid w:val="00052EE2"/>
    <w:rsid w:val="000F63F5"/>
    <w:rsid w:val="00103D55"/>
    <w:rsid w:val="001356A8"/>
    <w:rsid w:val="00167B48"/>
    <w:rsid w:val="001A4847"/>
    <w:rsid w:val="00241227"/>
    <w:rsid w:val="00265E73"/>
    <w:rsid w:val="002740E4"/>
    <w:rsid w:val="00335C1E"/>
    <w:rsid w:val="00367C2A"/>
    <w:rsid w:val="003B32A5"/>
    <w:rsid w:val="004269E7"/>
    <w:rsid w:val="00442AFA"/>
    <w:rsid w:val="004928E6"/>
    <w:rsid w:val="004A35E3"/>
    <w:rsid w:val="00513155"/>
    <w:rsid w:val="00532DD4"/>
    <w:rsid w:val="005C1C61"/>
    <w:rsid w:val="00727A84"/>
    <w:rsid w:val="0080350C"/>
    <w:rsid w:val="00850C54"/>
    <w:rsid w:val="008A7090"/>
    <w:rsid w:val="008B3A15"/>
    <w:rsid w:val="00925256"/>
    <w:rsid w:val="00986D9B"/>
    <w:rsid w:val="00AC20E8"/>
    <w:rsid w:val="00AC4358"/>
    <w:rsid w:val="00B17254"/>
    <w:rsid w:val="00B35FB6"/>
    <w:rsid w:val="00B558E8"/>
    <w:rsid w:val="00BC10DA"/>
    <w:rsid w:val="00BE70CA"/>
    <w:rsid w:val="00C253B3"/>
    <w:rsid w:val="00C26C7F"/>
    <w:rsid w:val="00CE418D"/>
    <w:rsid w:val="00CF591E"/>
    <w:rsid w:val="00D6025B"/>
    <w:rsid w:val="00D825A3"/>
    <w:rsid w:val="00E71E81"/>
    <w:rsid w:val="00EB789A"/>
    <w:rsid w:val="00EC5F89"/>
    <w:rsid w:val="00ED294B"/>
    <w:rsid w:val="00EF1418"/>
    <w:rsid w:val="00FB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37148F-A44D-4289-A974-202A14F8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B78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B78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E70CA"/>
    <w:pPr>
      <w:ind w:left="720"/>
      <w:contextualSpacing/>
    </w:pPr>
  </w:style>
  <w:style w:type="table" w:styleId="Tabellrutenett">
    <w:name w:val="Table Grid"/>
    <w:basedOn w:val="Vanligtabell"/>
    <w:uiPriority w:val="39"/>
    <w:rsid w:val="00052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tel">
    <w:name w:val="Title"/>
    <w:basedOn w:val="Normal"/>
    <w:next w:val="Normal"/>
    <w:link w:val="TittelTegn"/>
    <w:uiPriority w:val="10"/>
    <w:qFormat/>
    <w:rsid w:val="00EB78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B7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EB78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EB78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genmellomrom">
    <w:name w:val="No Spacing"/>
    <w:uiPriority w:val="1"/>
    <w:qFormat/>
    <w:rsid w:val="001A48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1026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Justervesenet</Company>
  <LinksUpToDate>false</LinksUpToDate>
  <CharactersWithSpaces>6458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Ellingsberg</dc:creator>
  <cp:keywords/>
  <dc:description/>
  <cp:lastModifiedBy>Kristian Ellingsberg</cp:lastModifiedBy>
  <cp:revision>25</cp:revision>
  <dcterms:created xsi:type="dcterms:W3CDTF">2018-04-09T14:11:00Z</dcterms:created>
  <dcterms:modified xsi:type="dcterms:W3CDTF">2018-04-09T18:12:00Z</dcterms:modified>
</cp:coreProperties>
</file>