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96B" w:rsidRPr="009F4222" w:rsidRDefault="006F796B"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9F4222">
        <w:t>Techniques de l’informatique – programmation de jeux vidéo</w:t>
      </w:r>
    </w:p>
    <w:p w:rsidR="006F796B" w:rsidRPr="009F4222" w:rsidRDefault="00952EA7"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9F4222">
        <w:t>420-V</w:t>
      </w:r>
      <w:r w:rsidR="004B28EC">
        <w:t>32</w:t>
      </w:r>
      <w:r w:rsidRPr="009F4222">
        <w:t xml:space="preserve">-SF </w:t>
      </w:r>
      <w:r w:rsidR="00747474">
        <w:t>Programmation de jeux vidéo</w:t>
      </w:r>
      <w:r w:rsidR="006F796B" w:rsidRPr="009F4222">
        <w:t xml:space="preserve"> I</w:t>
      </w:r>
      <w:r w:rsidR="004B28EC">
        <w:t>II</w:t>
      </w:r>
    </w:p>
    <w:p w:rsidR="006F796B" w:rsidRPr="009F4222" w:rsidRDefault="00747474"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Introduction </w:t>
      </w:r>
      <w:r w:rsidR="00933B50">
        <w:t>a</w:t>
      </w:r>
      <w:r w:rsidR="004B28EC">
        <w:t>u C++</w:t>
      </w:r>
    </w:p>
    <w:p w:rsidR="00380899" w:rsidRDefault="006F796B" w:rsidP="00380899">
      <w:pPr>
        <w:pStyle w:val="PartieExercice"/>
      </w:pPr>
      <w:r w:rsidRPr="00952EA7">
        <w:t xml:space="preserve">Partie 1 : </w:t>
      </w:r>
      <w:r w:rsidRPr="0094499C">
        <w:t>Généralités</w:t>
      </w:r>
      <w:r w:rsidR="00124B0E">
        <w:t xml:space="preserve"> sur </w:t>
      </w:r>
      <w:r w:rsidR="004F10F7">
        <w:t>l</w:t>
      </w:r>
      <w:bookmarkStart w:id="0" w:name="_Ref396918145"/>
      <w:r w:rsidR="004B28EC">
        <w:t>e C++</w:t>
      </w:r>
    </w:p>
    <w:p w:rsidR="004B28EC" w:rsidRDefault="004B28EC" w:rsidP="004B28EC">
      <w:pPr>
        <w:pStyle w:val="QuestionExercice"/>
        <w:numPr>
          <w:ilvl w:val="0"/>
          <w:numId w:val="0"/>
        </w:numPr>
      </w:pPr>
      <w:bookmarkStart w:id="1" w:name="_Ref459796076"/>
      <w:r>
        <w:t>Référez-vous aux diapositives « Du C# au C++ » pour répondre aux questions suivantes.</w:t>
      </w:r>
    </w:p>
    <w:p w:rsidR="004B28EC" w:rsidRDefault="004B28EC" w:rsidP="00BF4A10">
      <w:pPr>
        <w:pStyle w:val="QuestionExercice"/>
        <w:ind w:left="714" w:hanging="357"/>
      </w:pPr>
      <w:r>
        <w:rPr>
          <w:noProof/>
          <w:lang w:eastAsia="fr-CA"/>
        </w:rPr>
        <mc:AlternateContent>
          <mc:Choice Requires="wps">
            <w:drawing>
              <wp:anchor distT="0" distB="0" distL="114300" distR="114300" simplePos="0" relativeHeight="251679744" behindDoc="0" locked="0" layoutInCell="1" allowOverlap="1" wp14:anchorId="5217D5ED" wp14:editId="7776C886">
                <wp:simplePos x="0" y="0"/>
                <wp:positionH relativeFrom="column">
                  <wp:posOffset>884583</wp:posOffset>
                </wp:positionH>
                <wp:positionV relativeFrom="paragraph">
                  <wp:posOffset>93566</wp:posOffset>
                </wp:positionV>
                <wp:extent cx="914400" cy="294198"/>
                <wp:effectExtent l="38100" t="0" r="19050" b="86995"/>
                <wp:wrapNone/>
                <wp:docPr id="2" name="Connecteur droit avec flèche 2"/>
                <wp:cNvGraphicFramePr/>
                <a:graphic xmlns:a="http://schemas.openxmlformats.org/drawingml/2006/main">
                  <a:graphicData uri="http://schemas.microsoft.com/office/word/2010/wordprocessingShape">
                    <wps:wsp>
                      <wps:cNvCnPr/>
                      <wps:spPr>
                        <a:xfrm flipH="1">
                          <a:off x="0" y="0"/>
                          <a:ext cx="914400" cy="294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6AEAE6" id="_x0000_t32" coordsize="21600,21600" o:spt="32" o:oned="t" path="m,l21600,21600e" filled="f">
                <v:path arrowok="t" fillok="f" o:connecttype="none"/>
                <o:lock v:ext="edit" shapetype="t"/>
              </v:shapetype>
              <v:shape id="Connecteur droit avec flèche 2" o:spid="_x0000_s1026" type="#_x0000_t32" style="position:absolute;margin-left:69.65pt;margin-top:7.35pt;width:1in;height:23.1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" strokecolor="#4579b8 [3044]">
                <v:stroke endarrow="open"/>
              </v:shape>
            </w:pict>
          </mc:Fallback>
        </mc:AlternateContent>
      </w:r>
      <w:r>
        <w:t xml:space="preserve">L’instruction suivante </w:t>
      </w:r>
    </w:p>
    <w:p w:rsidR="004B28EC" w:rsidRPr="004B28EC" w:rsidRDefault="004B28EC" w:rsidP="004B28EC">
      <w:pPr>
        <w:pStyle w:val="Code"/>
        <w:rPr>
          <w:b/>
        </w:rPr>
      </w:pPr>
      <w:r w:rsidRPr="004B28EC">
        <w:rPr>
          <w:b/>
        </w:rPr>
        <w:t>while(1)</w:t>
      </w:r>
    </w:p>
    <w:p w:rsidR="004B28EC" w:rsidRDefault="004B28EC" w:rsidP="004B28EC">
      <w:pPr>
        <w:pStyle w:val="Code"/>
      </w:pPr>
      <w:r>
        <w:t>{</w:t>
      </w:r>
    </w:p>
    <w:p w:rsidR="004B28EC" w:rsidRDefault="004B28EC" w:rsidP="004B28EC">
      <w:pPr>
        <w:pStyle w:val="Code"/>
      </w:pPr>
      <w:r>
        <w:t xml:space="preserve">   //… instructions valides</w:t>
      </w:r>
    </w:p>
    <w:p w:rsidR="004B28EC" w:rsidRPr="006F0BDF" w:rsidRDefault="004B28EC" w:rsidP="004B28EC">
      <w:pPr>
        <w:pStyle w:val="Code"/>
        <w:rPr>
          <w:lang w:val="fr-CA"/>
        </w:rPr>
      </w:pPr>
      <w:r w:rsidRPr="006F0BDF">
        <w:rPr>
          <w:lang w:val="fr-CA"/>
        </w:rPr>
        <w:t>}</w:t>
      </w:r>
    </w:p>
    <w:p w:rsidR="004B28EC" w:rsidRDefault="004B28EC" w:rsidP="004B28EC">
      <w:pPr>
        <w:pStyle w:val="QuestionExercice"/>
        <w:numPr>
          <w:ilvl w:val="0"/>
          <w:numId w:val="0"/>
        </w:numPr>
        <w:ind w:left="720" w:hanging="11"/>
      </w:pPr>
      <w:r>
        <w:t xml:space="preserve">est </w:t>
      </w:r>
      <w:r w:rsidR="000411CD">
        <w:t>valide</w:t>
      </w:r>
      <w:r>
        <w:t xml:space="preserve"> en C++ (mais non en C#!).  Expliquez en vos mots pourquoi.</w:t>
      </w:r>
    </w:p>
    <w:p w:rsidR="004B28EC" w:rsidRDefault="006F0BDF" w:rsidP="004B28EC">
      <w:pPr>
        <w:pStyle w:val="ReponseExercice"/>
      </w:pPr>
      <w:r>
        <w:t>Parce qu’en C++ il est possible d’effectuer une conversion de booléen (tout nombre autre que 0 donnera TRUE tandis que les autres donneront FALSE). Cette opération</w:t>
      </w:r>
      <w:r w:rsidR="00BA671B">
        <w:t xml:space="preserve"> dans un WHILE</w:t>
      </w:r>
      <w:r>
        <w:t xml:space="preserve"> n’est cependant pas recommandée, car convertir un nombre en booléen implique une opération de conversion à chaque rappel de la boucle.</w:t>
      </w:r>
    </w:p>
    <w:p w:rsidR="004B28EC" w:rsidRDefault="00EB1B68" w:rsidP="00EB1B68">
      <w:pPr>
        <w:pStyle w:val="ReponseExercice"/>
        <w:tabs>
          <w:tab w:val="left" w:pos="4032"/>
        </w:tabs>
      </w:pPr>
      <w:r>
        <w:tab/>
      </w:r>
    </w:p>
    <w:bookmarkEnd w:id="0"/>
    <w:bookmarkEnd w:id="1"/>
    <w:p w:rsidR="00B501E7" w:rsidRDefault="004B28EC" w:rsidP="004B28EC">
      <w:pPr>
        <w:pStyle w:val="QuestionExercice"/>
      </w:pPr>
      <w:r>
        <w:t xml:space="preserve">A quoi sert l’instruction </w:t>
      </w:r>
      <w:r w:rsidRPr="004B28EC">
        <w:rPr>
          <w:rFonts w:ascii="Courier New" w:hAnsi="Courier New" w:cs="Courier New"/>
        </w:rPr>
        <w:t>setLocale</w:t>
      </w:r>
      <w:r>
        <w:t>?</w:t>
      </w:r>
    </w:p>
    <w:p w:rsidR="004B28EC" w:rsidRDefault="00A26026" w:rsidP="004B28EC">
      <w:pPr>
        <w:pStyle w:val="ReponseExercice"/>
      </w:pPr>
      <w:r>
        <w:t xml:space="preserve">Cette méthode sert à </w:t>
      </w:r>
      <w:r w:rsidR="000C70B0">
        <w:t>user du jeu de caractères par défaut du clavier. Utile pour s’ajuster à la langue.</w:t>
      </w:r>
    </w:p>
    <w:p w:rsidR="004B28EC" w:rsidRDefault="004B28EC" w:rsidP="004B28EC">
      <w:pPr>
        <w:pStyle w:val="ReponseExercice"/>
      </w:pPr>
    </w:p>
    <w:p w:rsidR="004B28EC" w:rsidRDefault="004B28EC" w:rsidP="004B28EC">
      <w:pPr>
        <w:pStyle w:val="QuestionExercice"/>
      </w:pPr>
      <w:r>
        <w:t xml:space="preserve">A quoi sert l’instruction </w:t>
      </w:r>
      <w:r w:rsidRPr="004B28EC">
        <w:rPr>
          <w:rFonts w:ascii="Courier New" w:hAnsi="Courier New" w:cs="Courier New"/>
        </w:rPr>
        <w:t>system("Pause");</w:t>
      </w:r>
      <w:r>
        <w:t>?</w:t>
      </w:r>
    </w:p>
    <w:p w:rsidR="004B28EC" w:rsidRDefault="000C70B0" w:rsidP="004B28EC">
      <w:pPr>
        <w:pStyle w:val="ReponseExercice"/>
      </w:pPr>
      <w:r>
        <w:t>En mode DEBUG, il demeure utile de pouvoir éviter la fermeture de la console. Cette méthode est donc utile pour arrêter l’exécution de la console au moment voulu. Cependant, cette instruction n’est pas toujours fonctionnelle sur les autres plateformes.</w:t>
      </w:r>
    </w:p>
    <w:p w:rsidR="004B28EC" w:rsidRDefault="004B28EC" w:rsidP="004B28EC">
      <w:pPr>
        <w:pStyle w:val="ReponseExercice"/>
      </w:pPr>
    </w:p>
    <w:p w:rsidR="004B28EC" w:rsidRDefault="004B28EC" w:rsidP="004B28EC">
      <w:pPr>
        <w:pStyle w:val="QuestionExercice"/>
      </w:pPr>
      <w:r>
        <w:t xml:space="preserve">Le mot clé </w:t>
      </w:r>
      <w:r w:rsidRPr="004B28EC">
        <w:rPr>
          <w:rFonts w:ascii="Courier New" w:hAnsi="Courier New" w:cs="Courier New"/>
        </w:rPr>
        <w:t>static</w:t>
      </w:r>
      <w:r>
        <w:t xml:space="preserve"> existe en C++ et a </w:t>
      </w:r>
      <w:r w:rsidRPr="004B28EC">
        <w:rPr>
          <w:i/>
        </w:rPr>
        <w:t>à peu près</w:t>
      </w:r>
      <w:r>
        <w:t xml:space="preserve"> la même utilité qu’en C#.  Par contre, on peut l’utiliser d’une nouvelle manière.  Expliquez à quoi il peut servir à l’intérieur d’une fonction ou d’une méthode.</w:t>
      </w:r>
    </w:p>
    <w:p w:rsidR="004B28EC" w:rsidRDefault="00FA26BA" w:rsidP="004B28EC">
      <w:pPr>
        <w:pStyle w:val="ReponseExercice"/>
      </w:pPr>
      <w:r>
        <w:lastRenderedPageBreak/>
        <w:t>À l’intérieur d’une fonction ou d’</w:t>
      </w:r>
      <w:r w:rsidR="006F5957">
        <w:t>une méthode, le mot clé statique donnera une valeur à sa variable qu’à la première instanciation. Ceci peut être utile pour connaître la première valeur envoyée lors du premier appel de la fonction par exemple.</w:t>
      </w:r>
    </w:p>
    <w:p w:rsidR="004B28EC" w:rsidRDefault="004B28EC" w:rsidP="004B28EC">
      <w:pPr>
        <w:pStyle w:val="ReponseExercice"/>
      </w:pPr>
    </w:p>
    <w:p w:rsidR="004B28EC" w:rsidRDefault="004B28EC" w:rsidP="001A2C07">
      <w:pPr>
        <w:pStyle w:val="QuestionExercice"/>
        <w:ind w:left="714" w:hanging="357"/>
      </w:pPr>
      <w:r>
        <w:t xml:space="preserve">Le passage de paramètres en C++ ressemble </w:t>
      </w:r>
      <w:r w:rsidRPr="004B28EC">
        <w:rPr>
          <w:i/>
        </w:rPr>
        <w:t>un peu</w:t>
      </w:r>
      <w:r>
        <w:t xml:space="preserve"> à celui du langage C#. Les types de base sont passés par valeur.  Dites si les types complexes (ex. classes) sont également passés par valeur.  </w:t>
      </w:r>
      <w:r w:rsidRPr="004B28EC">
        <w:rPr>
          <w:b/>
        </w:rPr>
        <w:t>Soyez précis dans votre réponse</w:t>
      </w:r>
      <w:r>
        <w:t>.</w:t>
      </w:r>
    </w:p>
    <w:p w:rsidR="004B28EC" w:rsidRDefault="006F5957" w:rsidP="004B28EC">
      <w:pPr>
        <w:pStyle w:val="ReponseExercice"/>
      </w:pPr>
      <w:r>
        <w:t>Effectivement, en C++, les types de base comme les type complexes sont passés par valeur, ce qui signifie que le code copiera aussi les classes.</w:t>
      </w:r>
    </w:p>
    <w:p w:rsidR="004B28EC" w:rsidRPr="004B28EC" w:rsidRDefault="004B28EC" w:rsidP="004B28EC">
      <w:pPr>
        <w:pStyle w:val="ReponseExercice"/>
      </w:pPr>
    </w:p>
    <w:p w:rsidR="004B28EC" w:rsidRDefault="004B28EC" w:rsidP="001A2C07">
      <w:pPr>
        <w:pStyle w:val="QuestionExercice"/>
        <w:ind w:left="714" w:hanging="357"/>
      </w:pPr>
      <w:r>
        <w:t xml:space="preserve">A quoi sert l’utilisation du </w:t>
      </w:r>
      <w:r w:rsidRPr="004B28EC">
        <w:rPr>
          <w:rFonts w:ascii="Courier New" w:hAnsi="Courier New" w:cs="Courier New"/>
        </w:rPr>
        <w:t>&amp;</w:t>
      </w:r>
      <w:r>
        <w:t xml:space="preserve"> lors du passage d’un paramètre à une fonction ou à une méthode?</w:t>
      </w:r>
    </w:p>
    <w:p w:rsidR="004B28EC" w:rsidRDefault="006F5957" w:rsidP="004B28EC">
      <w:pPr>
        <w:pStyle w:val="ReponseExercice"/>
      </w:pPr>
      <w:r>
        <w:t>L’utilisation du &amp; lors du passage d’un paramètre à une fonction ou à une méthode envois la référence à la ou fonction ou à la méthode en question.</w:t>
      </w:r>
    </w:p>
    <w:p w:rsidR="004B28EC" w:rsidRPr="004B28EC" w:rsidRDefault="004B28EC" w:rsidP="004B28EC">
      <w:pPr>
        <w:pStyle w:val="ReponseExercice"/>
      </w:pPr>
    </w:p>
    <w:p w:rsidR="00B05784" w:rsidRDefault="00A77210" w:rsidP="00A77210">
      <w:pPr>
        <w:pStyle w:val="QuestionExercice"/>
        <w:ind w:left="714" w:hanging="357"/>
      </w:pPr>
      <w:r>
        <w:t>À quoi sert l’instruction suivante :</w:t>
      </w:r>
    </w:p>
    <w:p w:rsidR="00A77210" w:rsidRPr="006F0BDF" w:rsidRDefault="00A77210" w:rsidP="00A77210">
      <w:pPr>
        <w:pStyle w:val="Code"/>
        <w:rPr>
          <w:lang w:val="fr-CA"/>
        </w:rPr>
      </w:pPr>
      <w:r w:rsidRPr="006F0BDF">
        <w:rPr>
          <w:lang w:val="fr-CA"/>
        </w:rPr>
        <w:t>#define NB_PERSONNAGES_DANS_JEU 100</w:t>
      </w:r>
    </w:p>
    <w:p w:rsidR="00A77210" w:rsidRPr="006F0BDF" w:rsidRDefault="00A77210" w:rsidP="00A77210">
      <w:pPr>
        <w:pStyle w:val="Code"/>
        <w:rPr>
          <w:lang w:val="fr-CA"/>
        </w:rPr>
      </w:pPr>
    </w:p>
    <w:p w:rsidR="00A77210" w:rsidRDefault="00635910" w:rsidP="00A77210">
      <w:pPr>
        <w:pStyle w:val="ReponseExercice"/>
      </w:pPr>
      <w:r>
        <w:t xml:space="preserve">Cette instruction, bien que non recommandée </w:t>
      </w:r>
      <w:r w:rsidR="00E3798E">
        <w:t>remplace la valeur dans toutes les instances portant le nom « NB_PERSONNAGES_DANS_JEU pour 100. Cet action imposera une valeur de précompilation, qui se rapproche le plus dans le C++ des constantes en C#.</w:t>
      </w:r>
    </w:p>
    <w:p w:rsidR="00A77210" w:rsidRDefault="00A77210" w:rsidP="00A77210">
      <w:pPr>
        <w:pStyle w:val="ReponseExercice"/>
      </w:pPr>
    </w:p>
    <w:p w:rsidR="00A77210" w:rsidRDefault="00A77210" w:rsidP="00A77210">
      <w:pPr>
        <w:pStyle w:val="QuestionExercice"/>
        <w:ind w:left="714" w:hanging="357"/>
      </w:pPr>
      <w:r>
        <w:t>(Plus difficile) Expliquez le « fonctionnement » de cette instruction lors de la compilation.</w:t>
      </w:r>
    </w:p>
    <w:p w:rsidR="00A77210" w:rsidRDefault="00A93D06" w:rsidP="00A77210">
      <w:pPr>
        <w:pStyle w:val="ReponseExercice"/>
      </w:pPr>
      <w:r>
        <w:t>Juste avant la compilation, comme expliqué précédemment, toutes les valeurs portant le même noms que celle entrée seront remplacées par la valeur entrée.</w:t>
      </w:r>
      <w:bookmarkStart w:id="2" w:name="_GoBack"/>
      <w:bookmarkEnd w:id="2"/>
    </w:p>
    <w:p w:rsidR="00A77210" w:rsidRDefault="00A77210" w:rsidP="00A77210">
      <w:pPr>
        <w:pStyle w:val="ReponseExercice"/>
      </w:pPr>
    </w:p>
    <w:p w:rsidR="00A77210" w:rsidRDefault="00A77210" w:rsidP="00930C59">
      <w:pPr>
        <w:pStyle w:val="PartieExercice"/>
      </w:pPr>
    </w:p>
    <w:p w:rsidR="00930C59" w:rsidRPr="00930C59" w:rsidRDefault="00930C59" w:rsidP="00930C59">
      <w:pPr>
        <w:pStyle w:val="PartieExercice"/>
      </w:pPr>
      <w:r>
        <w:t>Partie 2 : Conversion de projets C# vers C++</w:t>
      </w:r>
    </w:p>
    <w:p w:rsidR="001A2C07" w:rsidRPr="00930C59" w:rsidRDefault="00930C59" w:rsidP="00930C59">
      <w:pPr>
        <w:pStyle w:val="QuestionExercice"/>
        <w:numPr>
          <w:ilvl w:val="0"/>
          <w:numId w:val="0"/>
        </w:numPr>
      </w:pPr>
      <w:r w:rsidRPr="00930C59">
        <w:lastRenderedPageBreak/>
        <w:t xml:space="preserve">Récupérez l’archive </w:t>
      </w:r>
      <w:r w:rsidRPr="00930C59">
        <w:rPr>
          <w:rFonts w:ascii="Courier New" w:hAnsi="Courier New" w:cs="Courier New"/>
        </w:rPr>
        <w:t>ExercicesConversionProgramme</w:t>
      </w:r>
      <w:r>
        <w:t xml:space="preserve"> sur LÉA puis répondez aux questions suivantes.</w:t>
      </w:r>
    </w:p>
    <w:p w:rsidR="00930C59" w:rsidRDefault="000411CD" w:rsidP="001A2C07">
      <w:pPr>
        <w:pStyle w:val="QuestionExercice"/>
        <w:ind w:left="714" w:hanging="357"/>
      </w:pPr>
      <w:r>
        <w:t xml:space="preserve">Créez-vous une nouvelle solution puis procédez à la « traduction » en C++ des projets se trouvant dans la solution </w:t>
      </w:r>
      <w:r w:rsidRPr="000411CD">
        <w:rPr>
          <w:rFonts w:ascii="Courier New" w:hAnsi="Courier New" w:cs="Courier New"/>
        </w:rPr>
        <w:t>ExercicesConversionProgramme</w:t>
      </w:r>
      <w:r>
        <w:t>.</w:t>
      </w:r>
    </w:p>
    <w:p w:rsidR="00A77210" w:rsidRPr="00A77210" w:rsidRDefault="00A77210" w:rsidP="00A77210">
      <w:pPr>
        <w:pStyle w:val="QuestionExercice"/>
        <w:numPr>
          <w:ilvl w:val="0"/>
          <w:numId w:val="0"/>
        </w:numPr>
        <w:ind w:left="714"/>
        <w:rPr>
          <w:b/>
          <w:u w:val="single"/>
        </w:rPr>
      </w:pPr>
      <w:r w:rsidRPr="00A77210">
        <w:rPr>
          <w:b/>
          <w:u w:val="single"/>
        </w:rPr>
        <w:t xml:space="preserve">Notes : </w:t>
      </w:r>
    </w:p>
    <w:p w:rsidR="00A77210" w:rsidRDefault="00A77210" w:rsidP="00A77210">
      <w:pPr>
        <w:pStyle w:val="QuestionExercice"/>
        <w:numPr>
          <w:ilvl w:val="1"/>
          <w:numId w:val="1"/>
        </w:numPr>
      </w:pPr>
      <w:r>
        <w:t xml:space="preserve">Les nombres aléatoires sont générés en C++ à l’aide des fonctions </w:t>
      </w:r>
      <w:r w:rsidRPr="00A77210">
        <w:rPr>
          <w:rFonts w:ascii="Courier New" w:hAnsi="Courier New" w:cs="Courier New"/>
        </w:rPr>
        <w:t>srand</w:t>
      </w:r>
      <w:r>
        <w:t xml:space="preserve"> et </w:t>
      </w:r>
      <w:r w:rsidRPr="00A77210">
        <w:rPr>
          <w:rFonts w:ascii="Courier New" w:hAnsi="Courier New" w:cs="Courier New"/>
        </w:rPr>
        <w:t>rand</w:t>
      </w:r>
      <w:r>
        <w:t xml:space="preserve"> déclarées dans le fichier </w:t>
      </w:r>
      <w:r w:rsidRPr="00A77210">
        <w:rPr>
          <w:rFonts w:ascii="Courier New" w:hAnsi="Courier New" w:cs="Courier New"/>
        </w:rPr>
        <w:t>stdlib.h</w:t>
      </w:r>
      <w:r>
        <w:t>.  Recherchez sur Google de quelle manière elles doivent être utilisées.</w:t>
      </w:r>
    </w:p>
    <w:p w:rsidR="00A77210" w:rsidRDefault="00A77210" w:rsidP="00A77210">
      <w:pPr>
        <w:pStyle w:val="QuestionExercice"/>
        <w:numPr>
          <w:ilvl w:val="1"/>
          <w:numId w:val="1"/>
        </w:numPr>
      </w:pPr>
      <w:r>
        <w:t xml:space="preserve">Les fonctions mathématiques sont déclarées dans le fichier </w:t>
      </w:r>
      <w:r w:rsidRPr="00A77210">
        <w:rPr>
          <w:rFonts w:ascii="Courier New" w:hAnsi="Courier New" w:cs="Courier New"/>
        </w:rPr>
        <w:t>cmath</w:t>
      </w:r>
      <w:r>
        <w:t>.</w:t>
      </w:r>
    </w:p>
    <w:p w:rsidR="00B05784" w:rsidRDefault="00B05784" w:rsidP="00B05784">
      <w:pPr>
        <w:pStyle w:val="PartieExercice"/>
      </w:pPr>
    </w:p>
    <w:p w:rsidR="00B05784" w:rsidRPr="00930C59" w:rsidRDefault="00B05784" w:rsidP="00B05784">
      <w:pPr>
        <w:pStyle w:val="PartieExercice"/>
      </w:pPr>
      <w:r>
        <w:t>Partie 3 : Questions diverses sur les projets convertis en C++ de la partie 2</w:t>
      </w:r>
    </w:p>
    <w:p w:rsidR="00B05784" w:rsidRDefault="00B05784" w:rsidP="00B05784">
      <w:pPr>
        <w:pStyle w:val="QuestionExercice"/>
      </w:pPr>
      <w:r>
        <w:t xml:space="preserve">Dans le fichier </w:t>
      </w:r>
      <w:r w:rsidRPr="00B05784">
        <w:rPr>
          <w:rFonts w:ascii="Courier New" w:hAnsi="Courier New" w:cs="Courier New"/>
        </w:rPr>
        <w:t>main.cpp</w:t>
      </w:r>
      <w:r>
        <w:t xml:space="preserve"> du projet </w:t>
      </w:r>
      <w:r w:rsidRPr="00B05784">
        <w:rPr>
          <w:rFonts w:ascii="Courier New" w:hAnsi="Courier New" w:cs="Courier New"/>
        </w:rPr>
        <w:t>FonctionsDiverses</w:t>
      </w:r>
      <w:r>
        <w:t>, vous avez dû instancier des points.  Dites ce qui distingue les deux instructions suivantes :</w:t>
      </w:r>
    </w:p>
    <w:p w:rsidR="00B05784" w:rsidRPr="00B05784" w:rsidRDefault="00B05784" w:rsidP="00B05784">
      <w:pPr>
        <w:pStyle w:val="Code"/>
        <w:rPr>
          <w:rFonts w:asciiTheme="minorHAnsi" w:hAnsiTheme="minorHAnsi" w:cstheme="minorBidi"/>
          <w:sz w:val="22"/>
        </w:rPr>
      </w:pPr>
      <w:r>
        <w:rPr>
          <w:highlight w:val="white"/>
        </w:rPr>
        <w:t>Point</w:t>
      </w:r>
      <w:r>
        <w:rPr>
          <w:color w:val="000000"/>
          <w:highlight w:val="white"/>
        </w:rPr>
        <w:t xml:space="preserve"> p1;</w:t>
      </w:r>
    </w:p>
    <w:p w:rsidR="00B05784" w:rsidRPr="00B05784" w:rsidRDefault="00B05784" w:rsidP="00B05784">
      <w:pPr>
        <w:pStyle w:val="QuestionExercice"/>
        <w:numPr>
          <w:ilvl w:val="0"/>
          <w:numId w:val="0"/>
        </w:numPr>
        <w:ind w:left="720"/>
      </w:pPr>
      <w:r>
        <w:t>e</w:t>
      </w:r>
      <w:r w:rsidRPr="00B05784">
        <w:t xml:space="preserve">t </w:t>
      </w:r>
    </w:p>
    <w:p w:rsidR="00B05784" w:rsidRPr="00930C59" w:rsidRDefault="00B05784" w:rsidP="00B05784">
      <w:pPr>
        <w:pStyle w:val="Code"/>
      </w:pPr>
      <w:r>
        <w:rPr>
          <w:color w:val="2B91AF"/>
          <w:highlight w:val="white"/>
        </w:rPr>
        <w:t>Point</w:t>
      </w:r>
      <w:r>
        <w:rPr>
          <w:highlight w:val="white"/>
        </w:rPr>
        <w:t xml:space="preserve"> p1();</w:t>
      </w:r>
    </w:p>
    <w:p w:rsidR="00B05784" w:rsidRDefault="00B05784" w:rsidP="00B05784">
      <w:pPr>
        <w:pStyle w:val="ReponseExercice"/>
      </w:pPr>
    </w:p>
    <w:p w:rsidR="00B05784" w:rsidRDefault="00B05784" w:rsidP="00B05784">
      <w:pPr>
        <w:pStyle w:val="ReponseExercice"/>
      </w:pPr>
    </w:p>
    <w:p w:rsidR="009F2283" w:rsidRDefault="009F2283" w:rsidP="009F2283">
      <w:pPr>
        <w:pStyle w:val="QuestionExercice"/>
        <w:numPr>
          <w:ilvl w:val="0"/>
          <w:numId w:val="0"/>
        </w:numPr>
        <w:ind w:left="720"/>
      </w:pPr>
      <w:r w:rsidRPr="009F2283">
        <w:rPr>
          <w:b/>
          <w:u w:val="single"/>
        </w:rPr>
        <w:t>Note</w:t>
      </w:r>
      <w:r>
        <w:t> : je  n’ai jamais écrit qu’elles étaient toutes deux valides!!!</w:t>
      </w:r>
    </w:p>
    <w:p w:rsidR="009F2283" w:rsidRDefault="009F2283" w:rsidP="009F2283">
      <w:pPr>
        <w:pStyle w:val="QuestionExercice"/>
        <w:numPr>
          <w:ilvl w:val="0"/>
          <w:numId w:val="0"/>
        </w:numPr>
        <w:ind w:left="720"/>
      </w:pPr>
    </w:p>
    <w:p w:rsidR="00B05784" w:rsidRDefault="00DD1ADD" w:rsidP="00154B1D">
      <w:pPr>
        <w:pStyle w:val="QuestionExercice"/>
      </w:pPr>
      <w:r>
        <w:t>Supposons que vous aviez voulu écrire une fonction visant à déterminer si un point reçu en paramètre est dans un quadrant également reçu en paramètre.  La déclaration de la fonction en question aurait pu être :</w:t>
      </w:r>
    </w:p>
    <w:p w:rsidR="00DD1ADD" w:rsidRPr="006F0BDF" w:rsidRDefault="00DD1ADD" w:rsidP="00DD1ADD">
      <w:pPr>
        <w:pStyle w:val="Code"/>
        <w:rPr>
          <w:lang w:val="fr-CA"/>
        </w:rPr>
      </w:pPr>
      <w:r w:rsidRPr="006F0BDF">
        <w:rPr>
          <w:lang w:val="fr-CA"/>
        </w:rPr>
        <w:t>bool EstDansQuadrant(Point p, int quadrant);</w:t>
      </w:r>
    </w:p>
    <w:p w:rsidR="00DD1ADD" w:rsidRDefault="00DD1ADD" w:rsidP="002B48B0">
      <w:pPr>
        <w:pStyle w:val="QuestionExercice"/>
        <w:numPr>
          <w:ilvl w:val="0"/>
          <w:numId w:val="0"/>
        </w:numPr>
        <w:ind w:left="720"/>
      </w:pPr>
      <w:r>
        <w:t>Donnez un désavantage à cette déclaration. Orientez-votre réponse en fonction du mode de passage de paramètre utilisé.</w:t>
      </w:r>
    </w:p>
    <w:p w:rsidR="00DD1ADD" w:rsidRDefault="00DD1ADD" w:rsidP="00DD1ADD">
      <w:pPr>
        <w:pStyle w:val="ReponseExercice"/>
      </w:pPr>
    </w:p>
    <w:p w:rsidR="00DD1ADD" w:rsidRDefault="00DD1ADD" w:rsidP="00DD1ADD">
      <w:pPr>
        <w:pStyle w:val="ReponseExercice"/>
      </w:pPr>
    </w:p>
    <w:p w:rsidR="00DD1ADD" w:rsidRDefault="008138B0" w:rsidP="00154B1D">
      <w:pPr>
        <w:pStyle w:val="QuestionExercice"/>
      </w:pPr>
      <w:r>
        <w:t xml:space="preserve">La déclaration de la méthode </w:t>
      </w:r>
      <w:r w:rsidRPr="008138B0">
        <w:rPr>
          <w:rFonts w:ascii="Courier New" w:hAnsi="Courier New" w:cs="Courier New"/>
        </w:rPr>
        <w:t>InitialiserTableau</w:t>
      </w:r>
      <w:r>
        <w:t xml:space="preserve"> du projet </w:t>
      </w:r>
      <w:r w:rsidRPr="008138B0">
        <w:rPr>
          <w:rFonts w:ascii="Courier New" w:hAnsi="Courier New" w:cs="Courier New"/>
        </w:rPr>
        <w:t>TableauxStaticConstantes</w:t>
      </w:r>
      <w:r>
        <w:t xml:space="preserve"> aurait pu (ou dû!) être la suivante :</w:t>
      </w:r>
    </w:p>
    <w:p w:rsidR="008138B0" w:rsidRPr="006F0BDF" w:rsidRDefault="008138B0" w:rsidP="008138B0">
      <w:pPr>
        <w:pStyle w:val="Code"/>
        <w:rPr>
          <w:lang w:val="fr-CA"/>
        </w:rPr>
      </w:pPr>
      <w:r w:rsidRPr="006F0BDF">
        <w:rPr>
          <w:lang w:val="fr-CA"/>
        </w:rPr>
        <w:t>void InitaliserTableau(int tab[]);</w:t>
      </w:r>
    </w:p>
    <w:p w:rsidR="008138B0" w:rsidRDefault="008138B0" w:rsidP="002B48B0">
      <w:pPr>
        <w:pStyle w:val="QuestionExercice"/>
        <w:numPr>
          <w:ilvl w:val="0"/>
          <w:numId w:val="0"/>
        </w:numPr>
        <w:ind w:left="720"/>
      </w:pPr>
      <w:r>
        <w:lastRenderedPageBreak/>
        <w:t xml:space="preserve">Dites quel est le mode de passage de paramètre utilisé pour le paramètre </w:t>
      </w:r>
      <w:r w:rsidRPr="008138B0">
        <w:rPr>
          <w:rFonts w:ascii="Courier New" w:hAnsi="Courier New" w:cs="Courier New"/>
        </w:rPr>
        <w:t>tab</w:t>
      </w:r>
      <w:r>
        <w:t>.</w:t>
      </w:r>
    </w:p>
    <w:p w:rsidR="008138B0" w:rsidRDefault="008138B0" w:rsidP="00DD1ADD">
      <w:pPr>
        <w:pStyle w:val="ReponseExercice"/>
      </w:pPr>
    </w:p>
    <w:p w:rsidR="008138B0" w:rsidRDefault="008138B0" w:rsidP="00DD1ADD">
      <w:pPr>
        <w:pStyle w:val="ReponseExercice"/>
      </w:pPr>
    </w:p>
    <w:p w:rsidR="00E17447" w:rsidRDefault="00E17447" w:rsidP="00E17447">
      <w:pPr>
        <w:pStyle w:val="QuestionExercice"/>
      </w:pPr>
      <w:r>
        <w:t xml:space="preserve">Quel est l’équivalent de la propriété </w:t>
      </w:r>
      <w:r w:rsidRPr="00E17447">
        <w:rPr>
          <w:rFonts w:ascii="Courier New" w:hAnsi="Courier New" w:cs="Courier New"/>
        </w:rPr>
        <w:t>.Length</w:t>
      </w:r>
      <w:r>
        <w:t xml:space="preserve"> pour un tableau en C++?</w:t>
      </w:r>
    </w:p>
    <w:p w:rsidR="00E17447" w:rsidRDefault="00E17447" w:rsidP="00DD1ADD">
      <w:pPr>
        <w:pStyle w:val="ReponseExercice"/>
      </w:pPr>
    </w:p>
    <w:p w:rsidR="00E17447" w:rsidRDefault="00E17447" w:rsidP="00DD1ADD">
      <w:pPr>
        <w:pStyle w:val="ReponseExercice"/>
      </w:pPr>
    </w:p>
    <w:p w:rsidR="00C529BF" w:rsidRDefault="00C529BF" w:rsidP="00C529BF">
      <w:pPr>
        <w:pStyle w:val="Default"/>
      </w:pPr>
    </w:p>
    <w:sectPr w:rsidR="00C529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AE" w:rsidRDefault="00AC4FAE" w:rsidP="00BD18F2">
      <w:pPr>
        <w:spacing w:after="0" w:line="240" w:lineRule="auto"/>
      </w:pPr>
      <w:r>
        <w:separator/>
      </w:r>
    </w:p>
  </w:endnote>
  <w:endnote w:type="continuationSeparator" w:id="0">
    <w:p w:rsidR="00AC4FAE" w:rsidRDefault="00AC4FAE"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52114"/>
      <w:docPartObj>
        <w:docPartGallery w:val="Page Numbers (Bottom of Page)"/>
        <w:docPartUnique/>
      </w:docPartObj>
    </w:sdtPr>
    <w:sdtEndPr/>
    <w:sdtContent>
      <w:sdt>
        <w:sdtPr>
          <w:id w:val="482276193"/>
          <w:docPartObj>
            <w:docPartGallery w:val="Page Numbers (Top of Page)"/>
            <w:docPartUnique/>
          </w:docPartObj>
        </w:sdtPr>
        <w:sdtEndPr/>
        <w:sdtContent>
          <w:p w:rsidR="008240B6" w:rsidRDefault="008240B6" w:rsidP="008240B6">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93D06">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93D06">
              <w:rPr>
                <w:b/>
                <w:bCs/>
                <w:noProof/>
              </w:rPr>
              <w:t>4</w:t>
            </w:r>
            <w:r>
              <w:rPr>
                <w:b/>
                <w:bCs/>
                <w:sz w:val="24"/>
                <w:szCs w:val="24"/>
              </w:rPr>
              <w:fldChar w:fldCharType="end"/>
            </w:r>
          </w:p>
        </w:sdtContent>
      </w:sdt>
    </w:sdtContent>
  </w:sdt>
  <w:p w:rsidR="008240B6" w:rsidRDefault="008240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AE" w:rsidRDefault="00AC4FAE" w:rsidP="00BD18F2">
      <w:pPr>
        <w:spacing w:after="0" w:line="240" w:lineRule="auto"/>
      </w:pPr>
      <w:r>
        <w:separator/>
      </w:r>
    </w:p>
  </w:footnote>
  <w:footnote w:type="continuationSeparator" w:id="0">
    <w:p w:rsidR="00AC4FAE" w:rsidRDefault="00AC4FAE" w:rsidP="00BD1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02C60"/>
    <w:multiLevelType w:val="hybridMultilevel"/>
    <w:tmpl w:val="C0E0DC02"/>
    <w:lvl w:ilvl="0" w:tplc="85D4B65E">
      <w:start w:val="1"/>
      <w:numFmt w:val="decimal"/>
      <w:pStyle w:val="QuestionExercice"/>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A5"/>
    <w:rsid w:val="0000163C"/>
    <w:rsid w:val="00032FE2"/>
    <w:rsid w:val="000411CD"/>
    <w:rsid w:val="0004209D"/>
    <w:rsid w:val="00042E57"/>
    <w:rsid w:val="00047A77"/>
    <w:rsid w:val="00060F00"/>
    <w:rsid w:val="00064517"/>
    <w:rsid w:val="00071BEE"/>
    <w:rsid w:val="000736BA"/>
    <w:rsid w:val="000740AC"/>
    <w:rsid w:val="00080F4B"/>
    <w:rsid w:val="0008611D"/>
    <w:rsid w:val="00091C26"/>
    <w:rsid w:val="000976A2"/>
    <w:rsid w:val="00097FE3"/>
    <w:rsid w:val="000B4BF6"/>
    <w:rsid w:val="000B4E60"/>
    <w:rsid w:val="000B6C1B"/>
    <w:rsid w:val="000C395F"/>
    <w:rsid w:val="000C70B0"/>
    <w:rsid w:val="000D7C3F"/>
    <w:rsid w:val="000E0A64"/>
    <w:rsid w:val="000F5A6D"/>
    <w:rsid w:val="000F6ADE"/>
    <w:rsid w:val="000F78BB"/>
    <w:rsid w:val="00114F7E"/>
    <w:rsid w:val="00124B0E"/>
    <w:rsid w:val="001419B6"/>
    <w:rsid w:val="00142B9C"/>
    <w:rsid w:val="00154317"/>
    <w:rsid w:val="00154B1D"/>
    <w:rsid w:val="00157887"/>
    <w:rsid w:val="00162DEB"/>
    <w:rsid w:val="0016372D"/>
    <w:rsid w:val="0016463F"/>
    <w:rsid w:val="001769F0"/>
    <w:rsid w:val="001975B5"/>
    <w:rsid w:val="001A2C07"/>
    <w:rsid w:val="001B10DA"/>
    <w:rsid w:val="001D5FE9"/>
    <w:rsid w:val="001E2C17"/>
    <w:rsid w:val="001F5BD1"/>
    <w:rsid w:val="00207F52"/>
    <w:rsid w:val="00213C8A"/>
    <w:rsid w:val="00220F99"/>
    <w:rsid w:val="0028155B"/>
    <w:rsid w:val="0028636B"/>
    <w:rsid w:val="00287936"/>
    <w:rsid w:val="002A71E2"/>
    <w:rsid w:val="002A74A8"/>
    <w:rsid w:val="002B48B0"/>
    <w:rsid w:val="002C71E8"/>
    <w:rsid w:val="002D4FB9"/>
    <w:rsid w:val="002E5F55"/>
    <w:rsid w:val="002E60A0"/>
    <w:rsid w:val="00300DF6"/>
    <w:rsid w:val="00301E16"/>
    <w:rsid w:val="00304008"/>
    <w:rsid w:val="00312159"/>
    <w:rsid w:val="00331A19"/>
    <w:rsid w:val="00337315"/>
    <w:rsid w:val="00340267"/>
    <w:rsid w:val="003479C4"/>
    <w:rsid w:val="003505A6"/>
    <w:rsid w:val="00361CDE"/>
    <w:rsid w:val="00366939"/>
    <w:rsid w:val="00374FF5"/>
    <w:rsid w:val="00380899"/>
    <w:rsid w:val="00384872"/>
    <w:rsid w:val="003A283B"/>
    <w:rsid w:val="003A7C18"/>
    <w:rsid w:val="003E4D5C"/>
    <w:rsid w:val="00410015"/>
    <w:rsid w:val="00420E44"/>
    <w:rsid w:val="00420EBC"/>
    <w:rsid w:val="00426F22"/>
    <w:rsid w:val="004344AA"/>
    <w:rsid w:val="00442508"/>
    <w:rsid w:val="00443B9F"/>
    <w:rsid w:val="004457A3"/>
    <w:rsid w:val="00462340"/>
    <w:rsid w:val="00467373"/>
    <w:rsid w:val="00476D8C"/>
    <w:rsid w:val="00482020"/>
    <w:rsid w:val="00482B20"/>
    <w:rsid w:val="00484791"/>
    <w:rsid w:val="004A2C92"/>
    <w:rsid w:val="004A76D1"/>
    <w:rsid w:val="004B28EC"/>
    <w:rsid w:val="004B6888"/>
    <w:rsid w:val="004B6B4A"/>
    <w:rsid w:val="004D0501"/>
    <w:rsid w:val="004D1532"/>
    <w:rsid w:val="004E0309"/>
    <w:rsid w:val="004F10F7"/>
    <w:rsid w:val="0051142A"/>
    <w:rsid w:val="00512955"/>
    <w:rsid w:val="00522BD9"/>
    <w:rsid w:val="00535398"/>
    <w:rsid w:val="005567F5"/>
    <w:rsid w:val="00570FBA"/>
    <w:rsid w:val="00592686"/>
    <w:rsid w:val="005A6896"/>
    <w:rsid w:val="005B59B1"/>
    <w:rsid w:val="005D75FE"/>
    <w:rsid w:val="005E39B1"/>
    <w:rsid w:val="005E47C2"/>
    <w:rsid w:val="005E7498"/>
    <w:rsid w:val="005F3118"/>
    <w:rsid w:val="0060772C"/>
    <w:rsid w:val="00615AFD"/>
    <w:rsid w:val="00621BD4"/>
    <w:rsid w:val="00635910"/>
    <w:rsid w:val="00642FBD"/>
    <w:rsid w:val="00674D4B"/>
    <w:rsid w:val="00675897"/>
    <w:rsid w:val="00690509"/>
    <w:rsid w:val="006B4314"/>
    <w:rsid w:val="006C318C"/>
    <w:rsid w:val="006E1848"/>
    <w:rsid w:val="006F0BDF"/>
    <w:rsid w:val="006F5957"/>
    <w:rsid w:val="006F64B2"/>
    <w:rsid w:val="006F796B"/>
    <w:rsid w:val="00724E67"/>
    <w:rsid w:val="007359AB"/>
    <w:rsid w:val="00747474"/>
    <w:rsid w:val="00763794"/>
    <w:rsid w:val="00782912"/>
    <w:rsid w:val="00797656"/>
    <w:rsid w:val="007A7BA9"/>
    <w:rsid w:val="007A7D1C"/>
    <w:rsid w:val="007B0C9A"/>
    <w:rsid w:val="007C72B1"/>
    <w:rsid w:val="007D1E59"/>
    <w:rsid w:val="007F3242"/>
    <w:rsid w:val="008128C1"/>
    <w:rsid w:val="008138B0"/>
    <w:rsid w:val="008240B6"/>
    <w:rsid w:val="00852BE2"/>
    <w:rsid w:val="008568A5"/>
    <w:rsid w:val="008642B6"/>
    <w:rsid w:val="00865843"/>
    <w:rsid w:val="00874864"/>
    <w:rsid w:val="008768FE"/>
    <w:rsid w:val="00876B89"/>
    <w:rsid w:val="00885AD3"/>
    <w:rsid w:val="008A3FA3"/>
    <w:rsid w:val="008B33C2"/>
    <w:rsid w:val="008D77DF"/>
    <w:rsid w:val="008D7848"/>
    <w:rsid w:val="008E45B0"/>
    <w:rsid w:val="008E6B20"/>
    <w:rsid w:val="008F01F9"/>
    <w:rsid w:val="008F33EC"/>
    <w:rsid w:val="008F5D01"/>
    <w:rsid w:val="008F653E"/>
    <w:rsid w:val="00930C59"/>
    <w:rsid w:val="00933B50"/>
    <w:rsid w:val="00942348"/>
    <w:rsid w:val="0094499C"/>
    <w:rsid w:val="009528D7"/>
    <w:rsid w:val="00952EA7"/>
    <w:rsid w:val="009574F4"/>
    <w:rsid w:val="00974D49"/>
    <w:rsid w:val="009B2F39"/>
    <w:rsid w:val="009C4AF1"/>
    <w:rsid w:val="009C5B2B"/>
    <w:rsid w:val="009E6AD4"/>
    <w:rsid w:val="009F2283"/>
    <w:rsid w:val="009F4222"/>
    <w:rsid w:val="00A26026"/>
    <w:rsid w:val="00A4070F"/>
    <w:rsid w:val="00A542D0"/>
    <w:rsid w:val="00A564D5"/>
    <w:rsid w:val="00A57908"/>
    <w:rsid w:val="00A67722"/>
    <w:rsid w:val="00A71C63"/>
    <w:rsid w:val="00A77210"/>
    <w:rsid w:val="00A93D06"/>
    <w:rsid w:val="00AA4744"/>
    <w:rsid w:val="00AB31B2"/>
    <w:rsid w:val="00AC4FAE"/>
    <w:rsid w:val="00AD0411"/>
    <w:rsid w:val="00AD620A"/>
    <w:rsid w:val="00AE7A87"/>
    <w:rsid w:val="00B05784"/>
    <w:rsid w:val="00B07881"/>
    <w:rsid w:val="00B204E7"/>
    <w:rsid w:val="00B376C2"/>
    <w:rsid w:val="00B434CB"/>
    <w:rsid w:val="00B45770"/>
    <w:rsid w:val="00B501E7"/>
    <w:rsid w:val="00B51C5A"/>
    <w:rsid w:val="00B647DC"/>
    <w:rsid w:val="00B81FBD"/>
    <w:rsid w:val="00B838F5"/>
    <w:rsid w:val="00B85D05"/>
    <w:rsid w:val="00BA671B"/>
    <w:rsid w:val="00BB3A7D"/>
    <w:rsid w:val="00BD18F2"/>
    <w:rsid w:val="00BD1E4C"/>
    <w:rsid w:val="00BD27B4"/>
    <w:rsid w:val="00BD414C"/>
    <w:rsid w:val="00BD5530"/>
    <w:rsid w:val="00BD65FE"/>
    <w:rsid w:val="00BD7414"/>
    <w:rsid w:val="00BE6CA9"/>
    <w:rsid w:val="00BE79D2"/>
    <w:rsid w:val="00BF4A10"/>
    <w:rsid w:val="00BF4B1A"/>
    <w:rsid w:val="00BF549E"/>
    <w:rsid w:val="00C1539E"/>
    <w:rsid w:val="00C22B9B"/>
    <w:rsid w:val="00C367EE"/>
    <w:rsid w:val="00C460D5"/>
    <w:rsid w:val="00C529BF"/>
    <w:rsid w:val="00C645B8"/>
    <w:rsid w:val="00C64A29"/>
    <w:rsid w:val="00C72B84"/>
    <w:rsid w:val="00C73FC7"/>
    <w:rsid w:val="00CC3056"/>
    <w:rsid w:val="00CD7394"/>
    <w:rsid w:val="00CD7988"/>
    <w:rsid w:val="00D0162D"/>
    <w:rsid w:val="00D126AE"/>
    <w:rsid w:val="00D63C29"/>
    <w:rsid w:val="00D70010"/>
    <w:rsid w:val="00D71C25"/>
    <w:rsid w:val="00D81FB2"/>
    <w:rsid w:val="00D86BB1"/>
    <w:rsid w:val="00D95E16"/>
    <w:rsid w:val="00DA08C0"/>
    <w:rsid w:val="00DB3475"/>
    <w:rsid w:val="00DC3928"/>
    <w:rsid w:val="00DC75AC"/>
    <w:rsid w:val="00DD1ADD"/>
    <w:rsid w:val="00DE651D"/>
    <w:rsid w:val="00DF169A"/>
    <w:rsid w:val="00DF6283"/>
    <w:rsid w:val="00E07F24"/>
    <w:rsid w:val="00E164F2"/>
    <w:rsid w:val="00E17447"/>
    <w:rsid w:val="00E26984"/>
    <w:rsid w:val="00E34AED"/>
    <w:rsid w:val="00E3798E"/>
    <w:rsid w:val="00E41E88"/>
    <w:rsid w:val="00E64E96"/>
    <w:rsid w:val="00E74D8A"/>
    <w:rsid w:val="00EA2EB7"/>
    <w:rsid w:val="00EB1B68"/>
    <w:rsid w:val="00EB2F34"/>
    <w:rsid w:val="00EC3A73"/>
    <w:rsid w:val="00ED6854"/>
    <w:rsid w:val="00ED77D0"/>
    <w:rsid w:val="00EF2FB8"/>
    <w:rsid w:val="00EF5017"/>
    <w:rsid w:val="00EF7512"/>
    <w:rsid w:val="00F002CD"/>
    <w:rsid w:val="00F0556F"/>
    <w:rsid w:val="00F12401"/>
    <w:rsid w:val="00F37FAA"/>
    <w:rsid w:val="00F66042"/>
    <w:rsid w:val="00F81B76"/>
    <w:rsid w:val="00F90139"/>
    <w:rsid w:val="00FA2185"/>
    <w:rsid w:val="00FA26BA"/>
    <w:rsid w:val="00FA2DD6"/>
    <w:rsid w:val="00FB1B82"/>
    <w:rsid w:val="00FB357E"/>
    <w:rsid w:val="00FB6E6B"/>
    <w:rsid w:val="00FE77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F187E"/>
  <w15:docId w15:val="{B76A73F1-8C62-4686-8A0E-11ED5538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qFormat/>
    <w:rsid w:val="00E164F2"/>
    <w:pPr>
      <w:numPr>
        <w:numId w:val="1"/>
      </w:numPr>
      <w:spacing w:before="240"/>
      <w:jc w:val="both"/>
    </w:pPr>
  </w:style>
  <w:style w:type="paragraph" w:customStyle="1" w:styleId="ReponseExercice">
    <w:name w:val="ReponseExercice"/>
    <w:basedOn w:val="Normal"/>
    <w:qFormat/>
    <w:rsid w:val="00467373"/>
    <w:pPr>
      <w:pBdr>
        <w:top w:val="single" w:sz="4" w:space="1" w:color="auto" w:shadow="1"/>
        <w:left w:val="single" w:sz="4" w:space="4" w:color="auto" w:shadow="1"/>
        <w:bottom w:val="single" w:sz="4" w:space="1" w:color="auto" w:shadow="1"/>
        <w:right w:val="single" w:sz="4" w:space="4" w:color="auto" w:shadow="1"/>
      </w:pBdr>
      <w:ind w:left="851"/>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BD27B4"/>
    <w:pPr>
      <w:numPr>
        <w:numId w:val="0"/>
      </w:numPr>
      <w:pBdr>
        <w:top w:val="single" w:sz="4" w:space="1" w:color="auto" w:shadow="1"/>
        <w:left w:val="single" w:sz="4" w:space="4" w:color="auto" w:shadow="1"/>
        <w:bottom w:val="single" w:sz="4" w:space="1" w:color="auto" w:shadow="1"/>
        <w:right w:val="single" w:sz="4" w:space="4" w:color="auto" w:shadow="1"/>
      </w:pBdr>
      <w:shd w:val="clear" w:color="auto" w:fill="B6DDE8" w:themeFill="accent5" w:themeFillTint="66"/>
      <w:ind w:left="709"/>
    </w:pPr>
    <w:rPr>
      <w:rFonts w:ascii="Courier New" w:hAnsi="Courier New" w:cs="Courier New"/>
      <w:sz w:val="12"/>
      <w:lang w:val="en-US"/>
    </w:rPr>
  </w:style>
  <w:style w:type="paragraph" w:customStyle="1" w:styleId="Default">
    <w:name w:val="Default"/>
    <w:rsid w:val="00C529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146A5-98EC-43F4-BC86-B756C9B1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4</Pages>
  <Words>667</Words>
  <Characters>3671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Samuel Masson</cp:lastModifiedBy>
  <cp:revision>214</cp:revision>
  <cp:lastPrinted>2015-08-24T14:28:00Z</cp:lastPrinted>
  <dcterms:created xsi:type="dcterms:W3CDTF">2014-02-06T13:20:00Z</dcterms:created>
  <dcterms:modified xsi:type="dcterms:W3CDTF">2017-08-24T17:29:00Z</dcterms:modified>
</cp:coreProperties>
</file>