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96B" w:rsidRPr="009F4222" w:rsidRDefault="006F796B" w:rsidP="00AD620A">
      <w:pPr>
        <w:pStyle w:val="EnteteExercic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</w:pPr>
      <w:r w:rsidRPr="009F4222">
        <w:t>Techniques de l’informatique – programmation de jeux vidéo</w:t>
      </w:r>
    </w:p>
    <w:p w:rsidR="006F796B" w:rsidRPr="009F4222" w:rsidRDefault="00952EA7" w:rsidP="00AD620A">
      <w:pPr>
        <w:pStyle w:val="EnteteExercic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</w:pPr>
      <w:r w:rsidRPr="009F4222">
        <w:t>420-V</w:t>
      </w:r>
      <w:r w:rsidR="004B28EC">
        <w:t>32</w:t>
      </w:r>
      <w:r w:rsidRPr="009F4222">
        <w:t xml:space="preserve">-SF </w:t>
      </w:r>
      <w:r w:rsidR="00747474">
        <w:t>Programmation de jeux vidéo</w:t>
      </w:r>
      <w:r w:rsidR="006F796B" w:rsidRPr="009F4222">
        <w:t xml:space="preserve"> I</w:t>
      </w:r>
      <w:r w:rsidR="004B28EC">
        <w:t>II</w:t>
      </w:r>
    </w:p>
    <w:p w:rsidR="006F796B" w:rsidRPr="009F4222" w:rsidRDefault="00747474" w:rsidP="00AD620A">
      <w:pPr>
        <w:pStyle w:val="EnteteExercic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</w:pPr>
      <w:r>
        <w:t xml:space="preserve">Introduction </w:t>
      </w:r>
      <w:r w:rsidR="00F70E9F">
        <w:t>à SFML</w:t>
      </w:r>
    </w:p>
    <w:p w:rsidR="00380899" w:rsidRDefault="006F796B" w:rsidP="00380899">
      <w:pPr>
        <w:pStyle w:val="PartieExercice"/>
      </w:pPr>
      <w:r w:rsidRPr="00952EA7">
        <w:t xml:space="preserve">Partie 1 : </w:t>
      </w:r>
      <w:r w:rsidRPr="0094499C">
        <w:t>Généralités</w:t>
      </w:r>
      <w:r w:rsidR="00124B0E">
        <w:t xml:space="preserve"> sur </w:t>
      </w:r>
      <w:bookmarkStart w:id="0" w:name="_Ref396918145"/>
      <w:r w:rsidR="001F3853">
        <w:t>la trigonométrie</w:t>
      </w:r>
    </w:p>
    <w:p w:rsidR="001F3853" w:rsidRDefault="001F3853" w:rsidP="001F3853">
      <w:r>
        <w:t xml:space="preserve">Un </w:t>
      </w:r>
      <w:proofErr w:type="spellStart"/>
      <w:r w:rsidRPr="001F3853">
        <w:rPr>
          <w:i/>
        </w:rPr>
        <w:t>sprite</w:t>
      </w:r>
      <w:proofErr w:type="spellEnd"/>
      <w:r>
        <w:t xml:space="preserve"> SFML contient plusieurs méthodes.  À partir de l’aide en ligne, répondez aux questions suivantes</w:t>
      </w:r>
    </w:p>
    <w:p w:rsidR="00F70E9F" w:rsidRDefault="001F3853" w:rsidP="00F70E9F">
      <w:pPr>
        <w:pStyle w:val="QuestionExercice"/>
      </w:pPr>
      <w:bookmarkStart w:id="1" w:name="_Ref459796076"/>
      <w:r>
        <w:t xml:space="preserve">À quoi serve la méthode </w:t>
      </w:r>
      <w:proofErr w:type="spellStart"/>
      <w:r w:rsidRPr="001F3853">
        <w:rPr>
          <w:rFonts w:ascii="Courier New" w:hAnsi="Courier New" w:cs="Courier New"/>
        </w:rPr>
        <w:t>setColor</w:t>
      </w:r>
      <w:proofErr w:type="spellEnd"/>
      <w:r>
        <w:t>?</w:t>
      </w:r>
    </w:p>
    <w:p w:rsidR="00F70E9F" w:rsidRDefault="0068055E" w:rsidP="00F70E9F">
      <w:pPr>
        <w:pStyle w:val="ReponseExercice"/>
      </w:pPr>
      <w:r>
        <w:t xml:space="preserve">La méthode </w:t>
      </w:r>
      <w:proofErr w:type="spellStart"/>
      <w:r>
        <w:t>SetColor</w:t>
      </w:r>
      <w:proofErr w:type="spellEnd"/>
      <w:r>
        <w:t xml:space="preserve"> sert à changer la couleur de la </w:t>
      </w:r>
      <w:proofErr w:type="spellStart"/>
      <w:r>
        <w:t>sprite</w:t>
      </w:r>
      <w:proofErr w:type="spellEnd"/>
      <w:r>
        <w:t>.</w:t>
      </w:r>
    </w:p>
    <w:p w:rsidR="00F70E9F" w:rsidRDefault="00F70E9F" w:rsidP="00F70E9F">
      <w:pPr>
        <w:pStyle w:val="ReponseExercice"/>
      </w:pPr>
    </w:p>
    <w:p w:rsidR="001F3853" w:rsidRDefault="001F3853" w:rsidP="001F3853">
      <w:pPr>
        <w:pStyle w:val="QuestionExercice"/>
      </w:pPr>
      <w:r>
        <w:t xml:space="preserve">À quoi serve la méthode </w:t>
      </w:r>
      <w:proofErr w:type="spellStart"/>
      <w:r w:rsidRPr="001F3853">
        <w:rPr>
          <w:rFonts w:ascii="Courier New" w:hAnsi="Courier New" w:cs="Courier New"/>
        </w:rPr>
        <w:t>set</w:t>
      </w:r>
      <w:r>
        <w:rPr>
          <w:rFonts w:ascii="Courier New" w:hAnsi="Courier New" w:cs="Courier New"/>
        </w:rPr>
        <w:t>Origin</w:t>
      </w:r>
      <w:proofErr w:type="spellEnd"/>
      <w:r>
        <w:t>?</w:t>
      </w:r>
    </w:p>
    <w:p w:rsidR="001F3853" w:rsidRDefault="0068055E" w:rsidP="001F3853">
      <w:pPr>
        <w:pStyle w:val="ReponseExercice"/>
      </w:pPr>
      <w:r>
        <w:t xml:space="preserve">La méthode </w:t>
      </w:r>
      <w:proofErr w:type="spellStart"/>
      <w:r>
        <w:t>setOrigin</w:t>
      </w:r>
      <w:proofErr w:type="spellEnd"/>
      <w:r>
        <w:t xml:space="preserve"> sert à changer la position du point pivot de la </w:t>
      </w:r>
      <w:proofErr w:type="spellStart"/>
      <w:r>
        <w:t>sprite</w:t>
      </w:r>
      <w:proofErr w:type="spellEnd"/>
      <w:r>
        <w:t xml:space="preserve"> utilisé lors d’un déplacement et lors d’une rotation de la </w:t>
      </w:r>
      <w:proofErr w:type="spellStart"/>
      <w:r>
        <w:t>sprite</w:t>
      </w:r>
      <w:proofErr w:type="spellEnd"/>
      <w:r>
        <w:t>.</w:t>
      </w:r>
    </w:p>
    <w:p w:rsidR="001F3853" w:rsidRDefault="001F3853" w:rsidP="001F3853">
      <w:pPr>
        <w:pStyle w:val="ReponseExercice"/>
      </w:pPr>
    </w:p>
    <w:p w:rsidR="001F3853" w:rsidRDefault="001F3853" w:rsidP="001F3853">
      <w:pPr>
        <w:pStyle w:val="QuestionExercice"/>
      </w:pPr>
      <w:r>
        <w:t xml:space="preserve">À quoi serve la méthode </w:t>
      </w:r>
      <w:proofErr w:type="spellStart"/>
      <w:r w:rsidRPr="001F3853">
        <w:rPr>
          <w:rFonts w:ascii="Courier New" w:hAnsi="Courier New" w:cs="Courier New"/>
        </w:rPr>
        <w:t>set</w:t>
      </w:r>
      <w:r>
        <w:rPr>
          <w:rFonts w:ascii="Courier New" w:hAnsi="Courier New" w:cs="Courier New"/>
        </w:rPr>
        <w:t>Scale</w:t>
      </w:r>
      <w:proofErr w:type="spellEnd"/>
      <w:r>
        <w:t>? Au fait, que signifie un facteur d’échelle de (1,1)?</w:t>
      </w:r>
    </w:p>
    <w:p w:rsidR="001F3853" w:rsidRDefault="0068055E" w:rsidP="001F3853">
      <w:pPr>
        <w:pStyle w:val="ReponseExercice"/>
      </w:pPr>
      <w:proofErr w:type="spellStart"/>
      <w:r>
        <w:t>setScale</w:t>
      </w:r>
      <w:proofErr w:type="spellEnd"/>
      <w:r>
        <w:t xml:space="preserve">() permet de changer les dimensions de la </w:t>
      </w:r>
      <w:proofErr w:type="spellStart"/>
      <w:r>
        <w:t>sprite</w:t>
      </w:r>
      <w:proofErr w:type="spellEnd"/>
      <w:r>
        <w:t xml:space="preserve"> au niveau visuel. Pour répondre à votre autre question, un rapport (1,1) signifie que la dimension sera proportionnelle à l’échelle de référence.</w:t>
      </w:r>
    </w:p>
    <w:p w:rsidR="001F3853" w:rsidRDefault="001F3853" w:rsidP="001F3853">
      <w:pPr>
        <w:pStyle w:val="ReponseExercice"/>
      </w:pPr>
    </w:p>
    <w:bookmarkEnd w:id="0"/>
    <w:bookmarkEnd w:id="1"/>
    <w:p w:rsidR="007F5852" w:rsidRDefault="007F5852" w:rsidP="007F5852">
      <w:pPr>
        <w:pStyle w:val="PartieExercice"/>
      </w:pPr>
      <w:r>
        <w:t>Partie 2</w:t>
      </w:r>
      <w:r w:rsidRPr="00952EA7">
        <w:t xml:space="preserve"> : </w:t>
      </w:r>
      <w:r w:rsidR="00560D05">
        <w:t>Deux</w:t>
      </w:r>
      <w:r w:rsidR="001F3853">
        <w:t xml:space="preserve"> </w:t>
      </w:r>
      <w:r w:rsidR="00560D05">
        <w:t>questions</w:t>
      </w:r>
      <w:r w:rsidR="001F3853">
        <w:t xml:space="preserve"> de trigonométrie</w:t>
      </w:r>
    </w:p>
    <w:p w:rsidR="002A37AD" w:rsidRDefault="00604E44" w:rsidP="00604E44">
      <w:pPr>
        <w:pStyle w:val="QuestionExercice"/>
      </w:pPr>
      <w:r>
        <w:t>La 15</w:t>
      </w:r>
      <w:r w:rsidRPr="00604E44">
        <w:rPr>
          <w:vertAlign w:val="superscript"/>
        </w:rPr>
        <w:t>e</w:t>
      </w:r>
      <w:r>
        <w:t xml:space="preserve"> diapositive vous propose une manière de déterminer l’angle entre un personnage et une cible.  En fait, on y soulève un problème important. Lequel?</w:t>
      </w:r>
    </w:p>
    <w:p w:rsidR="00604E44" w:rsidRDefault="005945A2" w:rsidP="00604E44">
      <w:pPr>
        <w:pStyle w:val="ReponseExercice"/>
      </w:pPr>
      <w:r>
        <w:t xml:space="preserve">L’angle généré par la tangente peut être erroné, car il existe deux rapports possible par rapport à la cible au calcul. </w:t>
      </w:r>
    </w:p>
    <w:p w:rsidR="00604E44" w:rsidRDefault="00604E44" w:rsidP="00604E44">
      <w:pPr>
        <w:pStyle w:val="ReponseExercice"/>
      </w:pPr>
    </w:p>
    <w:p w:rsidR="00604E44" w:rsidRDefault="00604E44" w:rsidP="00604E44">
      <w:pPr>
        <w:pStyle w:val="QuestionExercice"/>
      </w:pPr>
      <w:r>
        <w:t>Proposez une manière de procéder qui permet de contourner ce problème.  En fait, je veux que vous inscriviez une autre manière que celle inscrite dans les diapositives.</w:t>
      </w:r>
      <w:r w:rsidR="00392515">
        <w:t xml:space="preserve"> Orientez votre réponse en essayant de trouver une autre fonction à utiliser.</w:t>
      </w:r>
    </w:p>
    <w:p w:rsidR="00604E44" w:rsidRDefault="00ED470E" w:rsidP="00604E44">
      <w:pPr>
        <w:pStyle w:val="ReponseExercice"/>
      </w:pPr>
      <w:r>
        <w:lastRenderedPageBreak/>
        <w:t xml:space="preserve">La fonction </w:t>
      </w:r>
      <w:proofErr w:type="spellStart"/>
      <w:r>
        <w:t>Math.ToDegrees</w:t>
      </w:r>
      <w:proofErr w:type="spellEnd"/>
      <w:r>
        <w:t>(), selon mes recherches, gère ces genres d’exceptions. Il est aussi recommandé d’user de atan2(le calcul sin/cos)</w:t>
      </w:r>
    </w:p>
    <w:p w:rsidR="00604E44" w:rsidRDefault="00604E44" w:rsidP="00604E44">
      <w:pPr>
        <w:pStyle w:val="ReponseExercice"/>
      </w:pPr>
    </w:p>
    <w:p w:rsidR="00604E44" w:rsidRDefault="00604E44" w:rsidP="007F5852">
      <w:pPr>
        <w:pStyle w:val="QuestionExercice"/>
        <w:numPr>
          <w:ilvl w:val="0"/>
          <w:numId w:val="0"/>
        </w:numPr>
        <w:ind w:left="720"/>
      </w:pPr>
    </w:p>
    <w:p w:rsidR="002A37AD" w:rsidRDefault="002A37AD" w:rsidP="002A37AD">
      <w:pPr>
        <w:pStyle w:val="PartieExercice"/>
      </w:pPr>
      <w:r>
        <w:t>Partie 3</w:t>
      </w:r>
      <w:r w:rsidRPr="00952EA7">
        <w:t xml:space="preserve"> : </w:t>
      </w:r>
      <w:r w:rsidR="00440464">
        <w:t>Vous aim</w:t>
      </w:r>
      <w:r w:rsidR="00ED470E">
        <w:t>i</w:t>
      </w:r>
      <w:r w:rsidR="00440464">
        <w:t xml:space="preserve">ez les </w:t>
      </w:r>
      <w:proofErr w:type="spellStart"/>
      <w:r w:rsidR="00440464">
        <w:t>pokémons</w:t>
      </w:r>
      <w:proofErr w:type="spellEnd"/>
      <w:r w:rsidR="00440464">
        <w:t>?</w:t>
      </w:r>
    </w:p>
    <w:p w:rsidR="00440464" w:rsidRDefault="002A37AD" w:rsidP="006C776F">
      <w:pPr>
        <w:jc w:val="both"/>
      </w:pPr>
      <w:r>
        <w:t xml:space="preserve">Pour cet exercice, on vous demande d’écrire un </w:t>
      </w:r>
      <w:r w:rsidR="00440464">
        <w:t>petit jeu</w:t>
      </w:r>
      <w:r>
        <w:t xml:space="preserve"> dans lequel </w:t>
      </w:r>
      <w:r w:rsidR="00440464">
        <w:t xml:space="preserve">vous devez attraper un </w:t>
      </w:r>
      <w:proofErr w:type="spellStart"/>
      <w:r w:rsidR="00440464">
        <w:t>pokémon</w:t>
      </w:r>
      <w:proofErr w:type="spellEnd"/>
      <w:r w:rsidR="00440464">
        <w:t xml:space="preserve"> qui se déplace à l’écran et ce, afin de vous familiariser avec SFML et la trigonométrie.</w:t>
      </w:r>
    </w:p>
    <w:p w:rsidR="00440464" w:rsidRPr="00440464" w:rsidRDefault="00440464" w:rsidP="006C776F">
      <w:pPr>
        <w:jc w:val="both"/>
        <w:rPr>
          <w:b/>
          <w:u w:val="single"/>
        </w:rPr>
      </w:pPr>
      <w:r w:rsidRPr="00440464">
        <w:rPr>
          <w:b/>
          <w:u w:val="single"/>
        </w:rPr>
        <w:t>Version 1.</w:t>
      </w:r>
    </w:p>
    <w:p w:rsidR="00440464" w:rsidRDefault="00440464" w:rsidP="006C776F">
      <w:pPr>
        <w:jc w:val="both"/>
      </w:pPr>
      <w:r>
        <w:t xml:space="preserve">Vous devez programmer deux classes : </w:t>
      </w:r>
      <w:proofErr w:type="spellStart"/>
      <w:r w:rsidRPr="00440464">
        <w:rPr>
          <w:rFonts w:ascii="Courier New" w:hAnsi="Courier New" w:cs="Courier New"/>
        </w:rPr>
        <w:t>Pokeball</w:t>
      </w:r>
      <w:proofErr w:type="spellEnd"/>
      <w:r>
        <w:t xml:space="preserve"> et </w:t>
      </w:r>
      <w:proofErr w:type="spellStart"/>
      <w:r w:rsidRPr="00440464">
        <w:rPr>
          <w:rFonts w:ascii="Courier New" w:hAnsi="Courier New" w:cs="Courier New"/>
        </w:rPr>
        <w:t>Pokemon</w:t>
      </w:r>
      <w:bookmarkStart w:id="2" w:name="_GoBack"/>
      <w:bookmarkEnd w:id="2"/>
      <w:proofErr w:type="spellEnd"/>
      <w:r>
        <w:t xml:space="preserve">.  Une instance de </w:t>
      </w:r>
      <w:proofErr w:type="spellStart"/>
      <w:r w:rsidRPr="00440464">
        <w:rPr>
          <w:rFonts w:ascii="Courier New" w:hAnsi="Courier New" w:cs="Courier New"/>
        </w:rPr>
        <w:t>Pokemon</w:t>
      </w:r>
      <w:proofErr w:type="spellEnd"/>
      <w:r>
        <w:t xml:space="preserve"> change de position à toutes les demi-secondes ou quand on clique dessus avec une </w:t>
      </w:r>
      <w:proofErr w:type="spellStart"/>
      <w:r w:rsidRPr="00440464">
        <w:rPr>
          <w:rFonts w:ascii="Courier New" w:hAnsi="Courier New" w:cs="Courier New"/>
        </w:rPr>
        <w:t>Pokeball</w:t>
      </w:r>
      <w:proofErr w:type="spellEnd"/>
      <w:r>
        <w:t xml:space="preserve">.  La </w:t>
      </w:r>
      <w:proofErr w:type="spellStart"/>
      <w:r w:rsidRPr="00440464">
        <w:rPr>
          <w:rFonts w:ascii="Courier New" w:hAnsi="Courier New" w:cs="Courier New"/>
        </w:rPr>
        <w:t>Pokeball</w:t>
      </w:r>
      <w:proofErr w:type="spellEnd"/>
      <w:r>
        <w:t xml:space="preserve">  doit suivre le curseur de souris.  Chaque fois qu’on clique et que la </w:t>
      </w:r>
      <w:proofErr w:type="spellStart"/>
      <w:r w:rsidRPr="00440464">
        <w:rPr>
          <w:rFonts w:ascii="Courier New" w:hAnsi="Courier New" w:cs="Courier New"/>
        </w:rPr>
        <w:t>Pokeball</w:t>
      </w:r>
      <w:proofErr w:type="spellEnd"/>
      <w:r>
        <w:t xml:space="preserve"> touche le </w:t>
      </w:r>
      <w:proofErr w:type="spellStart"/>
      <w:r w:rsidRPr="00440464">
        <w:rPr>
          <w:rFonts w:ascii="Courier New" w:hAnsi="Courier New" w:cs="Courier New"/>
        </w:rPr>
        <w:t>Pokemon</w:t>
      </w:r>
      <w:proofErr w:type="spellEnd"/>
      <w:r>
        <w:t>,  Vous marquez un point.</w:t>
      </w:r>
    </w:p>
    <w:p w:rsidR="00440464" w:rsidRDefault="00440464" w:rsidP="006C776F">
      <w:pPr>
        <w:jc w:val="both"/>
      </w:pPr>
      <w:r>
        <w:t>La partie dure un temps limité (30 secondes, disons).  Vous affichez les points et le temps restant.</w:t>
      </w:r>
    </w:p>
    <w:p w:rsidR="00440464" w:rsidRDefault="00440464" w:rsidP="006C776F">
      <w:pPr>
        <w:jc w:val="both"/>
      </w:pPr>
      <w:r>
        <w:t>Vous trouverez une version exécutable ainsi qu’une suggestion d’images à utiliser jointes à cet exercice.</w:t>
      </w:r>
    </w:p>
    <w:p w:rsidR="00440464" w:rsidRPr="009E1DD8" w:rsidRDefault="00440464" w:rsidP="006C776F">
      <w:pPr>
        <w:jc w:val="both"/>
        <w:rPr>
          <w:b/>
          <w:u w:val="single"/>
        </w:rPr>
      </w:pPr>
      <w:r w:rsidRPr="009E1DD8">
        <w:rPr>
          <w:b/>
          <w:u w:val="single"/>
        </w:rPr>
        <w:t>Version 2.</w:t>
      </w:r>
    </w:p>
    <w:p w:rsidR="00440464" w:rsidRDefault="00440464" w:rsidP="006C776F">
      <w:pPr>
        <w:jc w:val="both"/>
      </w:pPr>
      <w:r>
        <w:t>Ralentissez les "téléportations" de votre Pokémon (au</w:t>
      </w:r>
      <w:r w:rsidR="009E1DD8">
        <w:t xml:space="preserve">x 3 secondes environ).   La </w:t>
      </w:r>
      <w:proofErr w:type="spellStart"/>
      <w:r w:rsidR="009E1DD8" w:rsidRPr="006C776F">
        <w:rPr>
          <w:rFonts w:ascii="Courier New" w:hAnsi="Courier New" w:cs="Courier New"/>
        </w:rPr>
        <w:t>Poke</w:t>
      </w:r>
      <w:r w:rsidRPr="006C776F">
        <w:rPr>
          <w:rFonts w:ascii="Courier New" w:hAnsi="Courier New" w:cs="Courier New"/>
        </w:rPr>
        <w:t>ball</w:t>
      </w:r>
      <w:proofErr w:type="spellEnd"/>
      <w:r>
        <w:t xml:space="preserve"> ne suit plus le curseur de la souris mais se déplace à une vitesse donnée vers l’endroit du curseur de souris quand on fait une action de click.</w:t>
      </w:r>
    </w:p>
    <w:p w:rsidR="00440464" w:rsidRDefault="009E1DD8" w:rsidP="006C776F">
      <w:pPr>
        <w:jc w:val="both"/>
      </w:pPr>
      <w:r>
        <w:t xml:space="preserve">Quand la </w:t>
      </w:r>
      <w:proofErr w:type="spellStart"/>
      <w:r w:rsidRPr="006C776F">
        <w:rPr>
          <w:rFonts w:ascii="Courier New" w:hAnsi="Courier New" w:cs="Courier New"/>
        </w:rPr>
        <w:t>Pokeball</w:t>
      </w:r>
      <w:proofErr w:type="spellEnd"/>
      <w:r>
        <w:t xml:space="preserve"> et le </w:t>
      </w:r>
      <w:proofErr w:type="spellStart"/>
      <w:r w:rsidRPr="006C776F">
        <w:rPr>
          <w:rFonts w:ascii="Courier New" w:hAnsi="Courier New" w:cs="Courier New"/>
        </w:rPr>
        <w:t>Poke</w:t>
      </w:r>
      <w:r w:rsidR="00440464" w:rsidRPr="006C776F">
        <w:rPr>
          <w:rFonts w:ascii="Courier New" w:hAnsi="Courier New" w:cs="Courier New"/>
        </w:rPr>
        <w:t>mon</w:t>
      </w:r>
      <w:proofErr w:type="spellEnd"/>
      <w:r w:rsidR="00440464">
        <w:t xml:space="preserve"> se touchent vous marquez un point, comme-ci-dessus.</w:t>
      </w:r>
    </w:p>
    <w:p w:rsidR="00440464" w:rsidRDefault="00440464" w:rsidP="006C776F">
      <w:pPr>
        <w:jc w:val="both"/>
      </w:pPr>
    </w:p>
    <w:p w:rsidR="00440464" w:rsidRDefault="00440464" w:rsidP="006C776F">
      <w:pPr>
        <w:jc w:val="both"/>
      </w:pPr>
      <w:r w:rsidRPr="006C776F">
        <w:rPr>
          <w:b/>
          <w:u w:val="single"/>
        </w:rPr>
        <w:t>Note</w:t>
      </w:r>
    </w:p>
    <w:p w:rsidR="00440464" w:rsidRDefault="00440464" w:rsidP="006C776F">
      <w:pPr>
        <w:jc w:val="both"/>
      </w:pPr>
      <w:r>
        <w:t xml:space="preserve">À la base utilisez des sphères de collision autour des deux </w:t>
      </w:r>
      <w:proofErr w:type="spellStart"/>
      <w:r>
        <w:t>sprites</w:t>
      </w:r>
      <w:proofErr w:type="spellEnd"/>
      <w:r>
        <w:t xml:space="preserve">, mais vous remarquez que le </w:t>
      </w:r>
      <w:proofErr w:type="spellStart"/>
      <w:r>
        <w:t>pokémon</w:t>
      </w:r>
      <w:proofErr w:type="spellEnd"/>
      <w:r>
        <w:t xml:space="preserve"> fourni est plutôt rectangulaire et irrégulier. Donc… </w:t>
      </w:r>
    </w:p>
    <w:p w:rsidR="00440464" w:rsidRDefault="00440464" w:rsidP="00440464"/>
    <w:p w:rsidR="00440464" w:rsidRPr="006C776F" w:rsidRDefault="00440464" w:rsidP="00440464">
      <w:pPr>
        <w:rPr>
          <w:b/>
          <w:u w:val="single"/>
        </w:rPr>
      </w:pPr>
      <w:r w:rsidRPr="006C776F">
        <w:rPr>
          <w:b/>
          <w:u w:val="single"/>
        </w:rPr>
        <w:t>En Option</w:t>
      </w:r>
    </w:p>
    <w:p w:rsidR="00440464" w:rsidRDefault="00440464" w:rsidP="006C776F">
      <w:pPr>
        <w:jc w:val="both"/>
      </w:pPr>
      <w:r>
        <w:t xml:space="preserve">Faites aussi un essai avec des rectangles de collision.  Pour le moment, pas besoin de connaitre l’algorithme; explorez la classe </w:t>
      </w:r>
      <w:proofErr w:type="spellStart"/>
      <w:r w:rsidRPr="006C776F">
        <w:rPr>
          <w:rFonts w:ascii="Courier New" w:hAnsi="Courier New" w:cs="Courier New"/>
        </w:rPr>
        <w:t>IntRect</w:t>
      </w:r>
      <w:proofErr w:type="spellEnd"/>
      <w:r>
        <w:t xml:space="preserve"> (ou </w:t>
      </w:r>
      <w:proofErr w:type="spellStart"/>
      <w:r w:rsidRPr="006C776F">
        <w:rPr>
          <w:rFonts w:ascii="Courier New" w:hAnsi="Courier New" w:cs="Courier New"/>
        </w:rPr>
        <w:t>FloatRect</w:t>
      </w:r>
      <w:proofErr w:type="spellEnd"/>
      <w:r>
        <w:t>) et servez-vous-en.  Nous regarderons l’algorithme des rectangles plus tard.</w:t>
      </w:r>
    </w:p>
    <w:p w:rsidR="00440464" w:rsidRDefault="00440464" w:rsidP="006C776F">
      <w:pPr>
        <w:jc w:val="both"/>
      </w:pPr>
    </w:p>
    <w:p w:rsidR="00440464" w:rsidRPr="00000348" w:rsidRDefault="00440464" w:rsidP="006C776F">
      <w:pPr>
        <w:jc w:val="both"/>
        <w:rPr>
          <w:b/>
          <w:u w:val="single"/>
        </w:rPr>
      </w:pPr>
      <w:r w:rsidRPr="00000348">
        <w:rPr>
          <w:b/>
          <w:u w:val="single"/>
        </w:rPr>
        <w:t>En Option, la suite</w:t>
      </w:r>
    </w:p>
    <w:p w:rsidR="00440464" w:rsidRDefault="00440464" w:rsidP="006C776F">
      <w:pPr>
        <w:jc w:val="both"/>
      </w:pPr>
      <w:r>
        <w:t>Les plus habiles pourront essayer de coder un test de collision entre rectangle et sphère, mais ça ne servira pas dans les TP.  C’est plutôt avancé; considérez cela comme un "défi algorithmique".</w:t>
      </w:r>
    </w:p>
    <w:sectPr w:rsidR="004404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211" w:rsidRDefault="00747211" w:rsidP="00BD18F2">
      <w:pPr>
        <w:spacing w:after="0" w:line="240" w:lineRule="auto"/>
      </w:pPr>
      <w:r>
        <w:separator/>
      </w:r>
    </w:p>
  </w:endnote>
  <w:endnote w:type="continuationSeparator" w:id="0">
    <w:p w:rsidR="00747211" w:rsidRDefault="00747211" w:rsidP="00BD1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0B6" w:rsidRDefault="008240B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7652114"/>
      <w:docPartObj>
        <w:docPartGallery w:val="Page Numbers (Bottom of Page)"/>
        <w:docPartUnique/>
      </w:docPartObj>
    </w:sdtPr>
    <w:sdtEndPr/>
    <w:sdtContent>
      <w:sdt>
        <w:sdtPr>
          <w:id w:val="482276193"/>
          <w:docPartObj>
            <w:docPartGallery w:val="Page Numbers (Top of Page)"/>
            <w:docPartUnique/>
          </w:docPartObj>
        </w:sdtPr>
        <w:sdtEndPr/>
        <w:sdtContent>
          <w:p w:rsidR="008240B6" w:rsidRDefault="008240B6" w:rsidP="008240B6">
            <w:pPr>
              <w:pStyle w:val="Pieddepage"/>
              <w:pBdr>
                <w:top w:val="single" w:sz="4" w:space="1" w:color="auto"/>
              </w:pBdr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155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155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240B6" w:rsidRDefault="008240B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0B6" w:rsidRDefault="008240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211" w:rsidRDefault="00747211" w:rsidP="00BD18F2">
      <w:pPr>
        <w:spacing w:after="0" w:line="240" w:lineRule="auto"/>
      </w:pPr>
      <w:r>
        <w:separator/>
      </w:r>
    </w:p>
  </w:footnote>
  <w:footnote w:type="continuationSeparator" w:id="0">
    <w:p w:rsidR="00747211" w:rsidRDefault="00747211" w:rsidP="00BD1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0B6" w:rsidRDefault="008240B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0B6" w:rsidRDefault="008240B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0B6" w:rsidRDefault="008240B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238F"/>
    <w:multiLevelType w:val="hybridMultilevel"/>
    <w:tmpl w:val="CC86D50E"/>
    <w:lvl w:ilvl="0" w:tplc="73DC62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002C60"/>
    <w:multiLevelType w:val="hybridMultilevel"/>
    <w:tmpl w:val="C0E0DC02"/>
    <w:lvl w:ilvl="0" w:tplc="85D4B65E">
      <w:start w:val="1"/>
      <w:numFmt w:val="decimal"/>
      <w:pStyle w:val="QuestionExercice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</w:num>
  <w:num w:numId="9">
    <w:abstractNumId w:val="1"/>
  </w:num>
  <w:num w:numId="10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8A5"/>
    <w:rsid w:val="00000348"/>
    <w:rsid w:val="0000163C"/>
    <w:rsid w:val="00032FE2"/>
    <w:rsid w:val="000411CD"/>
    <w:rsid w:val="0004209D"/>
    <w:rsid w:val="00042E57"/>
    <w:rsid w:val="00047A77"/>
    <w:rsid w:val="00060F00"/>
    <w:rsid w:val="00064517"/>
    <w:rsid w:val="00071BEE"/>
    <w:rsid w:val="000736BA"/>
    <w:rsid w:val="000740AC"/>
    <w:rsid w:val="00080F4B"/>
    <w:rsid w:val="0008611D"/>
    <w:rsid w:val="00091C26"/>
    <w:rsid w:val="000976A2"/>
    <w:rsid w:val="00097FE3"/>
    <w:rsid w:val="000B4BF6"/>
    <w:rsid w:val="000B4E60"/>
    <w:rsid w:val="000B6C1B"/>
    <w:rsid w:val="000C395F"/>
    <w:rsid w:val="000D7C3F"/>
    <w:rsid w:val="000E0A64"/>
    <w:rsid w:val="000F5A6D"/>
    <w:rsid w:val="000F6ADE"/>
    <w:rsid w:val="000F78BB"/>
    <w:rsid w:val="00114F7E"/>
    <w:rsid w:val="00124B0E"/>
    <w:rsid w:val="001419B6"/>
    <w:rsid w:val="00142B9C"/>
    <w:rsid w:val="00154317"/>
    <w:rsid w:val="00154B1D"/>
    <w:rsid w:val="00157887"/>
    <w:rsid w:val="00162DEB"/>
    <w:rsid w:val="0016372D"/>
    <w:rsid w:val="0016463F"/>
    <w:rsid w:val="001769F0"/>
    <w:rsid w:val="001975B5"/>
    <w:rsid w:val="001A2C07"/>
    <w:rsid w:val="001B10DA"/>
    <w:rsid w:val="001D5FE9"/>
    <w:rsid w:val="001E2C17"/>
    <w:rsid w:val="001F3853"/>
    <w:rsid w:val="001F5BD1"/>
    <w:rsid w:val="002076F6"/>
    <w:rsid w:val="00207F52"/>
    <w:rsid w:val="00213C8A"/>
    <w:rsid w:val="00220F99"/>
    <w:rsid w:val="0028155B"/>
    <w:rsid w:val="0028636B"/>
    <w:rsid w:val="00287936"/>
    <w:rsid w:val="002A37AD"/>
    <w:rsid w:val="002A71E2"/>
    <w:rsid w:val="002A74A8"/>
    <w:rsid w:val="002B48B0"/>
    <w:rsid w:val="002C71E8"/>
    <w:rsid w:val="002D4FB9"/>
    <w:rsid w:val="002E5F55"/>
    <w:rsid w:val="002E60A0"/>
    <w:rsid w:val="00300DF6"/>
    <w:rsid w:val="00301E16"/>
    <w:rsid w:val="003035BF"/>
    <w:rsid w:val="00304008"/>
    <w:rsid w:val="00312159"/>
    <w:rsid w:val="00331A19"/>
    <w:rsid w:val="00337315"/>
    <w:rsid w:val="00340267"/>
    <w:rsid w:val="003479C4"/>
    <w:rsid w:val="003505A6"/>
    <w:rsid w:val="00361CDE"/>
    <w:rsid w:val="00366939"/>
    <w:rsid w:val="00374FF5"/>
    <w:rsid w:val="00380899"/>
    <w:rsid w:val="00384872"/>
    <w:rsid w:val="00392515"/>
    <w:rsid w:val="003A283B"/>
    <w:rsid w:val="003A7C18"/>
    <w:rsid w:val="003E4D5C"/>
    <w:rsid w:val="00410015"/>
    <w:rsid w:val="00420E44"/>
    <w:rsid w:val="00420EBC"/>
    <w:rsid w:val="00426F22"/>
    <w:rsid w:val="004344AA"/>
    <w:rsid w:val="00440464"/>
    <w:rsid w:val="00442508"/>
    <w:rsid w:val="00443B9F"/>
    <w:rsid w:val="004457A3"/>
    <w:rsid w:val="00462340"/>
    <w:rsid w:val="00467373"/>
    <w:rsid w:val="00476D8C"/>
    <w:rsid w:val="00482020"/>
    <w:rsid w:val="00482B20"/>
    <w:rsid w:val="00484791"/>
    <w:rsid w:val="004A2C92"/>
    <w:rsid w:val="004A76D1"/>
    <w:rsid w:val="004B155A"/>
    <w:rsid w:val="004B28EC"/>
    <w:rsid w:val="004B6888"/>
    <w:rsid w:val="004B6B4A"/>
    <w:rsid w:val="004D0501"/>
    <w:rsid w:val="004D1532"/>
    <w:rsid w:val="004E0309"/>
    <w:rsid w:val="004F10F7"/>
    <w:rsid w:val="0051142A"/>
    <w:rsid w:val="00512955"/>
    <w:rsid w:val="00522BD9"/>
    <w:rsid w:val="00535398"/>
    <w:rsid w:val="005567F5"/>
    <w:rsid w:val="00560D05"/>
    <w:rsid w:val="00570FBA"/>
    <w:rsid w:val="00592686"/>
    <w:rsid w:val="005945A2"/>
    <w:rsid w:val="005A6896"/>
    <w:rsid w:val="005B59B1"/>
    <w:rsid w:val="005D75FE"/>
    <w:rsid w:val="005E39B1"/>
    <w:rsid w:val="005E47C2"/>
    <w:rsid w:val="005E7498"/>
    <w:rsid w:val="005F3118"/>
    <w:rsid w:val="00604E44"/>
    <w:rsid w:val="0060772C"/>
    <w:rsid w:val="00615AFD"/>
    <w:rsid w:val="00621BD4"/>
    <w:rsid w:val="00642FBD"/>
    <w:rsid w:val="00674D4B"/>
    <w:rsid w:val="00675897"/>
    <w:rsid w:val="0068055E"/>
    <w:rsid w:val="00690509"/>
    <w:rsid w:val="006B4314"/>
    <w:rsid w:val="006C318C"/>
    <w:rsid w:val="006C776F"/>
    <w:rsid w:val="006E1848"/>
    <w:rsid w:val="006F64B2"/>
    <w:rsid w:val="006F796B"/>
    <w:rsid w:val="00724E67"/>
    <w:rsid w:val="007359AB"/>
    <w:rsid w:val="00747211"/>
    <w:rsid w:val="00747474"/>
    <w:rsid w:val="00763794"/>
    <w:rsid w:val="00782912"/>
    <w:rsid w:val="00797656"/>
    <w:rsid w:val="007A7BA9"/>
    <w:rsid w:val="007A7D1C"/>
    <w:rsid w:val="007B0C9A"/>
    <w:rsid w:val="007C72B1"/>
    <w:rsid w:val="007D1E59"/>
    <w:rsid w:val="007F3242"/>
    <w:rsid w:val="007F5852"/>
    <w:rsid w:val="008128C1"/>
    <w:rsid w:val="008138B0"/>
    <w:rsid w:val="008240B6"/>
    <w:rsid w:val="00852BE2"/>
    <w:rsid w:val="008568A5"/>
    <w:rsid w:val="008642B6"/>
    <w:rsid w:val="00865843"/>
    <w:rsid w:val="00874864"/>
    <w:rsid w:val="008768FE"/>
    <w:rsid w:val="00876B89"/>
    <w:rsid w:val="00885AD3"/>
    <w:rsid w:val="008A3FA3"/>
    <w:rsid w:val="008B33C2"/>
    <w:rsid w:val="008D77DF"/>
    <w:rsid w:val="008D7848"/>
    <w:rsid w:val="008E45B0"/>
    <w:rsid w:val="008E6B20"/>
    <w:rsid w:val="008F01F9"/>
    <w:rsid w:val="008F33EC"/>
    <w:rsid w:val="008F5D01"/>
    <w:rsid w:val="008F653E"/>
    <w:rsid w:val="00930C59"/>
    <w:rsid w:val="00933B50"/>
    <w:rsid w:val="00942348"/>
    <w:rsid w:val="0094499C"/>
    <w:rsid w:val="009528D7"/>
    <w:rsid w:val="00952EA7"/>
    <w:rsid w:val="009574F4"/>
    <w:rsid w:val="00974D49"/>
    <w:rsid w:val="009B2F39"/>
    <w:rsid w:val="009C4AF1"/>
    <w:rsid w:val="009C5B2B"/>
    <w:rsid w:val="009E1DD8"/>
    <w:rsid w:val="009E6AD4"/>
    <w:rsid w:val="009F2283"/>
    <w:rsid w:val="009F4222"/>
    <w:rsid w:val="00A4070F"/>
    <w:rsid w:val="00A542D0"/>
    <w:rsid w:val="00A564D5"/>
    <w:rsid w:val="00A57908"/>
    <w:rsid w:val="00A6351F"/>
    <w:rsid w:val="00A67722"/>
    <w:rsid w:val="00A71C63"/>
    <w:rsid w:val="00A77210"/>
    <w:rsid w:val="00AA4744"/>
    <w:rsid w:val="00AB31B2"/>
    <w:rsid w:val="00AD0411"/>
    <w:rsid w:val="00AD620A"/>
    <w:rsid w:val="00AE7A87"/>
    <w:rsid w:val="00B05784"/>
    <w:rsid w:val="00B07881"/>
    <w:rsid w:val="00B204E7"/>
    <w:rsid w:val="00B376C2"/>
    <w:rsid w:val="00B434CB"/>
    <w:rsid w:val="00B45770"/>
    <w:rsid w:val="00B501E7"/>
    <w:rsid w:val="00B51C5A"/>
    <w:rsid w:val="00B647DC"/>
    <w:rsid w:val="00B81FBD"/>
    <w:rsid w:val="00B838F5"/>
    <w:rsid w:val="00B85D05"/>
    <w:rsid w:val="00BB3A7D"/>
    <w:rsid w:val="00BD18F2"/>
    <w:rsid w:val="00BD1E4C"/>
    <w:rsid w:val="00BD27B4"/>
    <w:rsid w:val="00BD414C"/>
    <w:rsid w:val="00BD5530"/>
    <w:rsid w:val="00BD65FE"/>
    <w:rsid w:val="00BD7414"/>
    <w:rsid w:val="00BE6CA9"/>
    <w:rsid w:val="00BE79D2"/>
    <w:rsid w:val="00BF4A10"/>
    <w:rsid w:val="00BF4B1A"/>
    <w:rsid w:val="00BF549E"/>
    <w:rsid w:val="00C1539E"/>
    <w:rsid w:val="00C22B9B"/>
    <w:rsid w:val="00C367EE"/>
    <w:rsid w:val="00C460D5"/>
    <w:rsid w:val="00C529BF"/>
    <w:rsid w:val="00C645B8"/>
    <w:rsid w:val="00C64A29"/>
    <w:rsid w:val="00C72B84"/>
    <w:rsid w:val="00C73FC7"/>
    <w:rsid w:val="00CC3056"/>
    <w:rsid w:val="00CD7394"/>
    <w:rsid w:val="00CD7988"/>
    <w:rsid w:val="00D0162D"/>
    <w:rsid w:val="00D126AE"/>
    <w:rsid w:val="00D57457"/>
    <w:rsid w:val="00D63C29"/>
    <w:rsid w:val="00D70010"/>
    <w:rsid w:val="00D71C25"/>
    <w:rsid w:val="00D81FB2"/>
    <w:rsid w:val="00D86BB1"/>
    <w:rsid w:val="00D95E16"/>
    <w:rsid w:val="00DA08C0"/>
    <w:rsid w:val="00DB3475"/>
    <w:rsid w:val="00DC3928"/>
    <w:rsid w:val="00DC75AC"/>
    <w:rsid w:val="00DD1ADD"/>
    <w:rsid w:val="00DE651D"/>
    <w:rsid w:val="00DF169A"/>
    <w:rsid w:val="00DF6283"/>
    <w:rsid w:val="00E07F24"/>
    <w:rsid w:val="00E164F2"/>
    <w:rsid w:val="00E17447"/>
    <w:rsid w:val="00E26984"/>
    <w:rsid w:val="00E34AED"/>
    <w:rsid w:val="00E4040C"/>
    <w:rsid w:val="00E41E88"/>
    <w:rsid w:val="00E566FF"/>
    <w:rsid w:val="00E64ACC"/>
    <w:rsid w:val="00E64E96"/>
    <w:rsid w:val="00E74D8A"/>
    <w:rsid w:val="00EA2EB7"/>
    <w:rsid w:val="00EB1B68"/>
    <w:rsid w:val="00EB2F34"/>
    <w:rsid w:val="00EC3A73"/>
    <w:rsid w:val="00ED470E"/>
    <w:rsid w:val="00ED6854"/>
    <w:rsid w:val="00ED77D0"/>
    <w:rsid w:val="00EF2FB8"/>
    <w:rsid w:val="00EF5017"/>
    <w:rsid w:val="00EF7512"/>
    <w:rsid w:val="00F002CD"/>
    <w:rsid w:val="00F0556F"/>
    <w:rsid w:val="00F12401"/>
    <w:rsid w:val="00F37FAA"/>
    <w:rsid w:val="00F66042"/>
    <w:rsid w:val="00F70E9F"/>
    <w:rsid w:val="00F81B76"/>
    <w:rsid w:val="00F90139"/>
    <w:rsid w:val="00FA2185"/>
    <w:rsid w:val="00FA2DD6"/>
    <w:rsid w:val="00FB1B82"/>
    <w:rsid w:val="00FB357E"/>
    <w:rsid w:val="00FB6E6B"/>
    <w:rsid w:val="00FD2F1C"/>
    <w:rsid w:val="00FE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68BE0B"/>
  <w15:docId w15:val="{1D667176-5D04-4D4B-86FB-B3DAFFEC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6B89"/>
    <w:pPr>
      <w:ind w:left="720"/>
      <w:contextualSpacing/>
    </w:pPr>
  </w:style>
  <w:style w:type="table" w:styleId="Grilledutableau">
    <w:name w:val="Table Grid"/>
    <w:basedOn w:val="TableauNormal"/>
    <w:uiPriority w:val="59"/>
    <w:rsid w:val="006F7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F2FB8"/>
    <w:rPr>
      <w:color w:val="0000FF"/>
      <w:u w:val="single"/>
    </w:rPr>
  </w:style>
  <w:style w:type="paragraph" w:customStyle="1" w:styleId="QuestionExercice">
    <w:name w:val="QuestionExercice"/>
    <w:basedOn w:val="Paragraphedeliste"/>
    <w:qFormat/>
    <w:rsid w:val="00E164F2"/>
    <w:pPr>
      <w:numPr>
        <w:numId w:val="1"/>
      </w:numPr>
      <w:spacing w:before="240"/>
      <w:jc w:val="both"/>
    </w:pPr>
  </w:style>
  <w:style w:type="paragraph" w:customStyle="1" w:styleId="ReponseExercice">
    <w:name w:val="ReponseExercice"/>
    <w:basedOn w:val="Normal"/>
    <w:qFormat/>
    <w:rsid w:val="0046737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851"/>
    </w:pPr>
  </w:style>
  <w:style w:type="paragraph" w:customStyle="1" w:styleId="EnteteExercice">
    <w:name w:val="EnteteExercice"/>
    <w:basedOn w:val="Normal"/>
    <w:qFormat/>
    <w:rsid w:val="009F4222"/>
    <w:pPr>
      <w:tabs>
        <w:tab w:val="left" w:pos="709"/>
      </w:tabs>
      <w:spacing w:after="0"/>
      <w:ind w:left="709" w:hanging="709"/>
    </w:pPr>
    <w:rPr>
      <w:b/>
      <w:smallCaps/>
      <w:sz w:val="28"/>
    </w:rPr>
  </w:style>
  <w:style w:type="paragraph" w:customStyle="1" w:styleId="PartieExercice">
    <w:name w:val="PartieExercice"/>
    <w:basedOn w:val="Normal"/>
    <w:qFormat/>
    <w:rsid w:val="0094499C"/>
    <w:pPr>
      <w:spacing w:before="240"/>
    </w:pPr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4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422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D18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18F2"/>
  </w:style>
  <w:style w:type="paragraph" w:styleId="Pieddepage">
    <w:name w:val="footer"/>
    <w:basedOn w:val="Normal"/>
    <w:link w:val="PieddepageCar"/>
    <w:uiPriority w:val="99"/>
    <w:unhideWhenUsed/>
    <w:rsid w:val="00BD18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18F2"/>
  </w:style>
  <w:style w:type="character" w:styleId="Lienhypertextesuivivisit">
    <w:name w:val="FollowedHyperlink"/>
    <w:basedOn w:val="Policepardfaut"/>
    <w:uiPriority w:val="99"/>
    <w:semiHidden/>
    <w:unhideWhenUsed/>
    <w:rsid w:val="00D0162D"/>
    <w:rPr>
      <w:color w:val="800080" w:themeColor="followedHyperlink"/>
      <w:u w:val="single"/>
    </w:rPr>
  </w:style>
  <w:style w:type="paragraph" w:customStyle="1" w:styleId="Code">
    <w:name w:val="Code"/>
    <w:basedOn w:val="QuestionExercice"/>
    <w:qFormat/>
    <w:rsid w:val="00BD27B4"/>
    <w:pPr>
      <w:numPr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6DDE8" w:themeFill="accent5" w:themeFillTint="66"/>
      <w:ind w:left="709"/>
    </w:pPr>
    <w:rPr>
      <w:rFonts w:ascii="Courier New" w:hAnsi="Courier New" w:cs="Courier New"/>
      <w:sz w:val="12"/>
      <w:lang w:val="en-US"/>
    </w:rPr>
  </w:style>
  <w:style w:type="paragraph" w:customStyle="1" w:styleId="Default">
    <w:name w:val="Default"/>
    <w:rsid w:val="00C529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5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8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6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93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FD913-654F-4128-8A4E-5AAF96C08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Samuel Masson</cp:lastModifiedBy>
  <cp:revision>221</cp:revision>
  <cp:lastPrinted>2015-08-24T14:28:00Z</cp:lastPrinted>
  <dcterms:created xsi:type="dcterms:W3CDTF">2014-02-06T13:20:00Z</dcterms:created>
  <dcterms:modified xsi:type="dcterms:W3CDTF">2017-08-31T18:50:00Z</dcterms:modified>
</cp:coreProperties>
</file>