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83" w:rsidRDefault="00D54983">
      <w:pPr>
        <w:pStyle w:val="Titre1"/>
        <w:rPr>
          <w:rFonts w:ascii="Times New Roman" w:hAnsi="Times New Roman"/>
          <w:i/>
          <w:sz w:val="24"/>
          <w:lang w:val="fr-CA"/>
        </w:rPr>
      </w:pPr>
      <w:r>
        <w:rPr>
          <w:rFonts w:ascii="Times New Roman" w:hAnsi="Times New Roman"/>
          <w:i/>
          <w:sz w:val="24"/>
          <w:lang w:val="fr-CA"/>
        </w:rPr>
        <w:t xml:space="preserve">Pour chacun des éléments suivant, identifiez la fonction.  </w:t>
      </w:r>
      <w:r w:rsidR="00AC5CB2">
        <w:rPr>
          <w:rFonts w:ascii="Times New Roman" w:hAnsi="Times New Roman"/>
          <w:i/>
          <w:sz w:val="24"/>
          <w:lang w:val="fr-CA"/>
        </w:rPr>
        <w:t xml:space="preserve">S’il </w:t>
      </w:r>
      <w:r w:rsidR="00C031D4">
        <w:rPr>
          <w:rFonts w:ascii="Times New Roman" w:hAnsi="Times New Roman"/>
          <w:i/>
          <w:sz w:val="24"/>
          <w:lang w:val="fr-CA"/>
        </w:rPr>
        <w:t>y a lieu</w:t>
      </w:r>
      <w:r>
        <w:rPr>
          <w:rFonts w:ascii="Times New Roman" w:hAnsi="Times New Roman"/>
          <w:i/>
          <w:sz w:val="24"/>
          <w:lang w:val="fr-CA"/>
        </w:rPr>
        <w:t xml:space="preserve">, donnez </w:t>
      </w:r>
      <w:r w:rsidR="00AC5CB2">
        <w:rPr>
          <w:rFonts w:ascii="Times New Roman" w:hAnsi="Times New Roman"/>
          <w:i/>
          <w:sz w:val="24"/>
          <w:lang w:val="fr-CA"/>
        </w:rPr>
        <w:t>un exemple</w:t>
      </w:r>
      <w:r>
        <w:rPr>
          <w:rFonts w:ascii="Times New Roman" w:hAnsi="Times New Roman"/>
          <w:i/>
          <w:sz w:val="24"/>
          <w:lang w:val="fr-CA"/>
        </w:rPr>
        <w:t xml:space="preserve"> d’utilisation.  </w:t>
      </w:r>
    </w:p>
    <w:p w:rsidR="00D54983" w:rsidRPr="001D1E7D" w:rsidRDefault="00D54983" w:rsidP="001D1E7D">
      <w:pPr>
        <w:pStyle w:val="Titre2"/>
      </w:pPr>
      <w:proofErr w:type="spellStart"/>
      <w:r w:rsidRPr="001D1E7D">
        <w:t>mount</w:t>
      </w:r>
      <w:proofErr w:type="spellEnd"/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2520"/>
        <w:gridCol w:w="5634"/>
      </w:tblGrid>
      <w:tr w:rsidR="001D1E7D" w:rsidRPr="00AC5CB2" w:rsidTr="001D1E7D">
        <w:tc>
          <w:tcPr>
            <w:tcW w:w="2552" w:type="dxa"/>
          </w:tcPr>
          <w:p w:rsidR="001D1E7D" w:rsidRPr="00AC5CB2" w:rsidRDefault="001D1E7D" w:rsidP="00AD20FE">
            <w:pPr>
              <w:rPr>
                <w:i/>
                <w:sz w:val="22"/>
                <w:szCs w:val="22"/>
              </w:rPr>
            </w:pPr>
            <w:r w:rsidRPr="00AC5CB2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5752" w:type="dxa"/>
          </w:tcPr>
          <w:p w:rsidR="001D1E7D" w:rsidRPr="00AC5CB2" w:rsidRDefault="00ED0E62" w:rsidP="00AD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Permet de</w:t>
            </w:r>
            <w:r w:rsidR="00730DAB">
              <w:rPr>
                <w:sz w:val="22"/>
                <w:szCs w:val="22"/>
              </w:rPr>
              <w:t xml:space="preserve"> créer un système de fichiers. </w:t>
            </w:r>
          </w:p>
        </w:tc>
      </w:tr>
      <w:tr w:rsidR="001D1E7D" w:rsidRPr="00730DAB" w:rsidTr="001D1E7D">
        <w:tc>
          <w:tcPr>
            <w:tcW w:w="2552" w:type="dxa"/>
          </w:tcPr>
          <w:p w:rsidR="001D1E7D" w:rsidRPr="00AC5CB2" w:rsidRDefault="001D1E7D" w:rsidP="00AD20FE">
            <w:pPr>
              <w:rPr>
                <w:b/>
                <w:i/>
                <w:sz w:val="22"/>
                <w:szCs w:val="22"/>
              </w:rPr>
            </w:pPr>
            <w:r w:rsidRPr="00AC5CB2">
              <w:rPr>
                <w:b/>
                <w:i/>
                <w:sz w:val="22"/>
                <w:szCs w:val="22"/>
              </w:rPr>
              <w:t>Exemple d’utilisation</w:t>
            </w:r>
          </w:p>
        </w:tc>
        <w:tc>
          <w:tcPr>
            <w:tcW w:w="5752" w:type="dxa"/>
          </w:tcPr>
          <w:p w:rsidR="001D1E7D" w:rsidRPr="00730DAB" w:rsidRDefault="00730DAB" w:rsidP="00AD20FE">
            <w:pPr>
              <w:rPr>
                <w:sz w:val="22"/>
                <w:szCs w:val="22"/>
                <w:lang w:val="fr-CA"/>
              </w:rPr>
            </w:pPr>
            <w:r w:rsidRPr="00730DAB">
              <w:rPr>
                <w:sz w:val="22"/>
                <w:szCs w:val="22"/>
                <w:lang w:val="fr-CA"/>
              </w:rPr>
              <w:t xml:space="preserve">Mount </w:t>
            </w:r>
            <w:proofErr w:type="spellStart"/>
            <w:r w:rsidRPr="00730DAB">
              <w:rPr>
                <w:sz w:val="22"/>
                <w:szCs w:val="22"/>
                <w:lang w:val="fr-CA"/>
              </w:rPr>
              <w:t>dev</w:t>
            </w:r>
            <w:proofErr w:type="spellEnd"/>
            <w:r w:rsidRPr="00730DAB">
              <w:rPr>
                <w:sz w:val="22"/>
                <w:szCs w:val="22"/>
                <w:lang w:val="fr-CA"/>
              </w:rPr>
              <w:t>/fd0 /</w:t>
            </w:r>
            <w:proofErr w:type="spellStart"/>
            <w:r w:rsidRPr="00730DAB">
              <w:rPr>
                <w:sz w:val="22"/>
                <w:szCs w:val="22"/>
                <w:lang w:val="fr-CA"/>
              </w:rPr>
              <w:t>mnt</w:t>
            </w:r>
            <w:proofErr w:type="spellEnd"/>
            <w:r w:rsidRPr="00730DAB">
              <w:rPr>
                <w:sz w:val="22"/>
                <w:szCs w:val="22"/>
                <w:lang w:val="fr-CA"/>
              </w:rPr>
              <w:t>/</w:t>
            </w:r>
            <w:proofErr w:type="spellStart"/>
            <w:r w:rsidRPr="00730DAB">
              <w:rPr>
                <w:sz w:val="22"/>
                <w:szCs w:val="22"/>
                <w:lang w:val="fr-CA"/>
              </w:rPr>
              <w:t>floopy</w:t>
            </w:r>
            <w:proofErr w:type="spellEnd"/>
          </w:p>
        </w:tc>
      </w:tr>
    </w:tbl>
    <w:p w:rsidR="00D54983" w:rsidRPr="001D1E7D" w:rsidRDefault="00D54983" w:rsidP="001D1E7D">
      <w:pPr>
        <w:pStyle w:val="Titre2"/>
      </w:pPr>
      <w:proofErr w:type="spellStart"/>
      <w:r w:rsidRPr="001D1E7D">
        <w:t>rpm</w:t>
      </w:r>
      <w:proofErr w:type="spellEnd"/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2521"/>
        <w:gridCol w:w="5633"/>
      </w:tblGrid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i/>
                <w:sz w:val="22"/>
                <w:szCs w:val="22"/>
              </w:rPr>
            </w:pPr>
            <w:r w:rsidRPr="00AC5CB2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5752" w:type="dxa"/>
          </w:tcPr>
          <w:p w:rsidR="001D1E7D" w:rsidRPr="00AC5CB2" w:rsidRDefault="004E3CBD" w:rsidP="00AD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Permet de gérer des paquets.</w:t>
            </w:r>
          </w:p>
        </w:tc>
      </w:tr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b/>
                <w:i/>
                <w:sz w:val="22"/>
                <w:szCs w:val="22"/>
              </w:rPr>
            </w:pPr>
            <w:r w:rsidRPr="00AC5CB2">
              <w:rPr>
                <w:b/>
                <w:i/>
                <w:sz w:val="22"/>
                <w:szCs w:val="22"/>
              </w:rPr>
              <w:t>Exemple d’utilisation</w:t>
            </w:r>
          </w:p>
        </w:tc>
        <w:tc>
          <w:tcPr>
            <w:tcW w:w="5752" w:type="dxa"/>
          </w:tcPr>
          <w:p w:rsidR="001D1E7D" w:rsidRPr="00AC5CB2" w:rsidRDefault="004E3CBD" w:rsidP="00AD20FE">
            <w:pPr>
              <w:rPr>
                <w:sz w:val="22"/>
                <w:szCs w:val="22"/>
              </w:rPr>
            </w:pPr>
            <w:proofErr w:type="spellStart"/>
            <w:r w:rsidRPr="004E3CBD">
              <w:rPr>
                <w:sz w:val="22"/>
                <w:szCs w:val="22"/>
              </w:rPr>
              <w:t>rpm</w:t>
            </w:r>
            <w:proofErr w:type="spellEnd"/>
            <w:r w:rsidRPr="004E3CBD">
              <w:rPr>
                <w:sz w:val="22"/>
                <w:szCs w:val="22"/>
              </w:rPr>
              <w:t xml:space="preserve"> -</w:t>
            </w:r>
            <w:proofErr w:type="spellStart"/>
            <w:r w:rsidRPr="004E3CBD">
              <w:rPr>
                <w:sz w:val="22"/>
                <w:szCs w:val="22"/>
              </w:rPr>
              <w:t>ihv</w:t>
            </w:r>
            <w:proofErr w:type="spellEnd"/>
            <w:r w:rsidRPr="004E3CBD">
              <w:rPr>
                <w:sz w:val="22"/>
                <w:szCs w:val="22"/>
              </w:rPr>
              <w:t xml:space="preserve"> *.</w:t>
            </w:r>
            <w:proofErr w:type="spellStart"/>
            <w:r w:rsidRPr="004E3CBD">
              <w:rPr>
                <w:sz w:val="22"/>
                <w:szCs w:val="22"/>
              </w:rPr>
              <w:t>rpm</w:t>
            </w:r>
            <w:proofErr w:type="spellEnd"/>
          </w:p>
        </w:tc>
      </w:tr>
    </w:tbl>
    <w:p w:rsidR="00D54983" w:rsidRDefault="00D54983" w:rsidP="001D1E7D">
      <w:pPr>
        <w:pStyle w:val="Titre2"/>
      </w:pPr>
      <w:proofErr w:type="spellStart"/>
      <w:r>
        <w:t>dmesg</w:t>
      </w:r>
      <w:proofErr w:type="spellEnd"/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2521"/>
        <w:gridCol w:w="5633"/>
      </w:tblGrid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i/>
                <w:sz w:val="22"/>
                <w:szCs w:val="22"/>
              </w:rPr>
            </w:pPr>
            <w:r w:rsidRPr="00AC5CB2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5752" w:type="dxa"/>
          </w:tcPr>
          <w:p w:rsidR="001D1E7D" w:rsidRPr="00AC5CB2" w:rsidRDefault="004E3CBD" w:rsidP="00AD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Utilisé pour écrire des messages « </w:t>
            </w:r>
            <w:proofErr w:type="spellStart"/>
            <w:r>
              <w:rPr>
                <w:sz w:val="22"/>
                <w:szCs w:val="22"/>
              </w:rPr>
              <w:t>kenel</w:t>
            </w:r>
            <w:proofErr w:type="spellEnd"/>
            <w:r>
              <w:rPr>
                <w:sz w:val="22"/>
                <w:szCs w:val="22"/>
              </w:rPr>
              <w:t> »</w:t>
            </w:r>
          </w:p>
        </w:tc>
      </w:tr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b/>
                <w:i/>
                <w:sz w:val="22"/>
                <w:szCs w:val="22"/>
              </w:rPr>
            </w:pPr>
            <w:r w:rsidRPr="00AC5CB2">
              <w:rPr>
                <w:b/>
                <w:i/>
                <w:sz w:val="22"/>
                <w:szCs w:val="22"/>
              </w:rPr>
              <w:t>Exemple d’utilisation</w:t>
            </w:r>
          </w:p>
        </w:tc>
        <w:tc>
          <w:tcPr>
            <w:tcW w:w="5752" w:type="dxa"/>
          </w:tcPr>
          <w:p w:rsidR="001D1E7D" w:rsidRPr="00AC5CB2" w:rsidRDefault="004E3CBD" w:rsidP="00AD20FE">
            <w:pPr>
              <w:rPr>
                <w:sz w:val="22"/>
                <w:szCs w:val="22"/>
              </w:rPr>
            </w:pPr>
            <w:proofErr w:type="spellStart"/>
            <w:r w:rsidRPr="004E3CBD">
              <w:rPr>
                <w:sz w:val="22"/>
                <w:szCs w:val="22"/>
              </w:rPr>
              <w:t>dmesg</w:t>
            </w:r>
            <w:proofErr w:type="spellEnd"/>
            <w:r w:rsidRPr="004E3CBD">
              <w:rPr>
                <w:sz w:val="22"/>
                <w:szCs w:val="22"/>
              </w:rPr>
              <w:t xml:space="preserve"> [options]</w:t>
            </w:r>
          </w:p>
        </w:tc>
      </w:tr>
    </w:tbl>
    <w:p w:rsidR="00D54983" w:rsidRDefault="00D54983" w:rsidP="001D1E7D">
      <w:pPr>
        <w:pStyle w:val="Titre2"/>
      </w:pPr>
      <w:proofErr w:type="spellStart"/>
      <w:r>
        <w:t>init</w:t>
      </w:r>
      <w:proofErr w:type="spellEnd"/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2519"/>
        <w:gridCol w:w="5635"/>
      </w:tblGrid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i/>
                <w:sz w:val="22"/>
                <w:szCs w:val="22"/>
              </w:rPr>
            </w:pPr>
            <w:r w:rsidRPr="00AC5CB2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5752" w:type="dxa"/>
          </w:tcPr>
          <w:p w:rsidR="001D1E7D" w:rsidRPr="00AC5CB2" w:rsidRDefault="00405559" w:rsidP="00AD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Permet de lancer</w:t>
            </w:r>
            <w:r w:rsidR="00C03257">
              <w:rPr>
                <w:sz w:val="22"/>
                <w:szCs w:val="22"/>
              </w:rPr>
              <w:t>/arrêter</w:t>
            </w:r>
            <w:r>
              <w:rPr>
                <w:sz w:val="22"/>
                <w:szCs w:val="22"/>
              </w:rPr>
              <w:t xml:space="preserve"> une tâche</w:t>
            </w:r>
            <w:r w:rsidR="00C03257">
              <w:rPr>
                <w:sz w:val="22"/>
                <w:szCs w:val="22"/>
              </w:rPr>
              <w:t xml:space="preserve"> (ou toutes les tâches)</w:t>
            </w:r>
          </w:p>
        </w:tc>
      </w:tr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b/>
                <w:i/>
                <w:sz w:val="22"/>
                <w:szCs w:val="22"/>
              </w:rPr>
            </w:pPr>
            <w:r w:rsidRPr="00AC5CB2">
              <w:rPr>
                <w:b/>
                <w:i/>
                <w:sz w:val="22"/>
                <w:szCs w:val="22"/>
              </w:rPr>
              <w:t>Exemple d’utilisation</w:t>
            </w:r>
          </w:p>
        </w:tc>
        <w:tc>
          <w:tcPr>
            <w:tcW w:w="5752" w:type="dxa"/>
          </w:tcPr>
          <w:p w:rsidR="001D1E7D" w:rsidRPr="00AC5CB2" w:rsidRDefault="00C03257" w:rsidP="00AD20F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Init</w:t>
            </w:r>
            <w:proofErr w:type="spellEnd"/>
            <w:r>
              <w:rPr>
                <w:sz w:val="22"/>
                <w:szCs w:val="22"/>
              </w:rPr>
              <w:t xml:space="preserve"> 0 (ferme toutes les tâches)</w:t>
            </w:r>
          </w:p>
        </w:tc>
      </w:tr>
    </w:tbl>
    <w:p w:rsidR="00D54983" w:rsidRDefault="00D54983" w:rsidP="001D1E7D">
      <w:pPr>
        <w:pStyle w:val="Titre2"/>
      </w:pPr>
      <w:proofErr w:type="spellStart"/>
      <w:r>
        <w:t>passwd</w:t>
      </w:r>
      <w:proofErr w:type="spellEnd"/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2517"/>
        <w:gridCol w:w="5637"/>
      </w:tblGrid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i/>
                <w:sz w:val="22"/>
                <w:szCs w:val="22"/>
              </w:rPr>
            </w:pPr>
            <w:r w:rsidRPr="00AC5CB2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5752" w:type="dxa"/>
          </w:tcPr>
          <w:p w:rsidR="001D1E7D" w:rsidRPr="00AC5CB2" w:rsidRDefault="00C03257" w:rsidP="00AD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Permet de changer le mot de passe d’un utilisateur ou de l’utilisateur courant (le tout dépendamment de si l’utilisateur est l’administrateur)</w:t>
            </w:r>
          </w:p>
        </w:tc>
      </w:tr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b/>
                <w:i/>
                <w:sz w:val="22"/>
                <w:szCs w:val="22"/>
              </w:rPr>
            </w:pPr>
            <w:r w:rsidRPr="00AC5CB2">
              <w:rPr>
                <w:b/>
                <w:i/>
                <w:sz w:val="22"/>
                <w:szCs w:val="22"/>
              </w:rPr>
              <w:t>Exemple d’utilisation</w:t>
            </w:r>
          </w:p>
        </w:tc>
        <w:tc>
          <w:tcPr>
            <w:tcW w:w="5752" w:type="dxa"/>
          </w:tcPr>
          <w:p w:rsidR="001D1E7D" w:rsidRPr="00AC5CB2" w:rsidRDefault="00C03257" w:rsidP="00AD20F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Passwd</w:t>
            </w:r>
            <w:proofErr w:type="spellEnd"/>
            <w:r>
              <w:rPr>
                <w:sz w:val="22"/>
                <w:szCs w:val="22"/>
              </w:rPr>
              <w:t xml:space="preserve"> XXX(nouveau mot de passe)</w:t>
            </w:r>
          </w:p>
        </w:tc>
      </w:tr>
    </w:tbl>
    <w:p w:rsidR="00D54983" w:rsidRDefault="00D54983" w:rsidP="001D1E7D">
      <w:pPr>
        <w:pStyle w:val="Titre2"/>
      </w:pPr>
      <w:proofErr w:type="spellStart"/>
      <w:r>
        <w:t>useradd</w:t>
      </w:r>
      <w:proofErr w:type="spellEnd"/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2519"/>
        <w:gridCol w:w="5635"/>
      </w:tblGrid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i/>
                <w:sz w:val="22"/>
                <w:szCs w:val="22"/>
              </w:rPr>
            </w:pPr>
            <w:r w:rsidRPr="00AC5CB2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5752" w:type="dxa"/>
          </w:tcPr>
          <w:p w:rsidR="001D1E7D" w:rsidRPr="00AC5CB2" w:rsidRDefault="00C03257" w:rsidP="00AD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Permet d’ajouter un utilisateur</w:t>
            </w:r>
          </w:p>
        </w:tc>
      </w:tr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b/>
                <w:i/>
                <w:sz w:val="22"/>
                <w:szCs w:val="22"/>
              </w:rPr>
            </w:pPr>
            <w:r w:rsidRPr="00AC5CB2">
              <w:rPr>
                <w:b/>
                <w:i/>
                <w:sz w:val="22"/>
                <w:szCs w:val="22"/>
              </w:rPr>
              <w:t>Exemple d’utilisation</w:t>
            </w:r>
          </w:p>
        </w:tc>
        <w:tc>
          <w:tcPr>
            <w:tcW w:w="5752" w:type="dxa"/>
          </w:tcPr>
          <w:p w:rsidR="001D1E7D" w:rsidRPr="00AC5CB2" w:rsidRDefault="00C03257" w:rsidP="00AD20F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Useradd</w:t>
            </w:r>
            <w:proofErr w:type="spellEnd"/>
            <w:r>
              <w:rPr>
                <w:sz w:val="22"/>
                <w:szCs w:val="22"/>
              </w:rPr>
              <w:t xml:space="preserve"> (nom d’utilisateur)</w:t>
            </w:r>
          </w:p>
        </w:tc>
      </w:tr>
    </w:tbl>
    <w:p w:rsidR="00D54983" w:rsidRDefault="00D54983" w:rsidP="001D1E7D">
      <w:pPr>
        <w:pStyle w:val="Titre2"/>
      </w:pPr>
      <w:proofErr w:type="spellStart"/>
      <w:r>
        <w:t>groupadd</w:t>
      </w:r>
      <w:proofErr w:type="spellEnd"/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2519"/>
        <w:gridCol w:w="5635"/>
      </w:tblGrid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i/>
                <w:sz w:val="22"/>
                <w:szCs w:val="22"/>
              </w:rPr>
            </w:pPr>
            <w:r w:rsidRPr="00AC5CB2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5752" w:type="dxa"/>
          </w:tcPr>
          <w:p w:rsidR="001D1E7D" w:rsidRPr="00AC5CB2" w:rsidRDefault="00C03257" w:rsidP="00AD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Permet d’ajouter un groupe d’utilisateurs (doivent être existants)</w:t>
            </w:r>
          </w:p>
        </w:tc>
      </w:tr>
      <w:tr w:rsidR="001D1E7D" w:rsidRPr="00AC5CB2" w:rsidTr="00AD20FE">
        <w:tc>
          <w:tcPr>
            <w:tcW w:w="2552" w:type="dxa"/>
          </w:tcPr>
          <w:p w:rsidR="001D1E7D" w:rsidRPr="00AC5CB2" w:rsidRDefault="001D1E7D" w:rsidP="00AD20FE">
            <w:pPr>
              <w:rPr>
                <w:b/>
                <w:i/>
                <w:sz w:val="22"/>
                <w:szCs w:val="22"/>
              </w:rPr>
            </w:pPr>
            <w:r w:rsidRPr="00AC5CB2">
              <w:rPr>
                <w:b/>
                <w:i/>
                <w:sz w:val="22"/>
                <w:szCs w:val="22"/>
              </w:rPr>
              <w:t>Exemple d’utilisation</w:t>
            </w:r>
          </w:p>
        </w:tc>
        <w:tc>
          <w:tcPr>
            <w:tcW w:w="5752" w:type="dxa"/>
          </w:tcPr>
          <w:p w:rsidR="001D1E7D" w:rsidRPr="00AC5CB2" w:rsidRDefault="001F28A5" w:rsidP="00AD20FE">
            <w:pPr>
              <w:rPr>
                <w:sz w:val="22"/>
                <w:szCs w:val="22"/>
              </w:rPr>
            </w:pPr>
            <w:proofErr w:type="spellStart"/>
            <w:r w:rsidRPr="001F28A5">
              <w:rPr>
                <w:sz w:val="22"/>
                <w:szCs w:val="22"/>
              </w:rPr>
              <w:t>groupadd</w:t>
            </w:r>
            <w:proofErr w:type="spellEnd"/>
            <w:r w:rsidRPr="001F28A5">
              <w:rPr>
                <w:sz w:val="22"/>
                <w:szCs w:val="22"/>
              </w:rPr>
              <w:t xml:space="preserve"> </w:t>
            </w:r>
            <w:proofErr w:type="spellStart"/>
            <w:r w:rsidRPr="001F28A5">
              <w:rPr>
                <w:sz w:val="22"/>
                <w:szCs w:val="22"/>
              </w:rPr>
              <w:t>newgroup</w:t>
            </w:r>
            <w:proofErr w:type="spellEnd"/>
          </w:p>
        </w:tc>
      </w:tr>
    </w:tbl>
    <w:p w:rsidR="00D54983" w:rsidRDefault="00D54983" w:rsidP="001D1E7D">
      <w:pPr>
        <w:pStyle w:val="Titre2"/>
      </w:pPr>
      <w:r>
        <w:br w:type="page"/>
      </w:r>
      <w:r>
        <w:lastRenderedPageBreak/>
        <w:t>Que retrouve-t-on  dans les répertoires suivant ?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2362"/>
        <w:gridCol w:w="5900"/>
      </w:tblGrid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r w:rsidRPr="005716DB">
              <w:rPr>
                <w:lang w:val="de-DE"/>
              </w:rPr>
              <w:t xml:space="preserve">/bin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Contient</w:t>
            </w:r>
            <w:proofErr w:type="spellEnd"/>
            <w:r>
              <w:rPr>
                <w:lang w:val="de-DE"/>
              </w:rPr>
              <w:t xml:space="preserve"> les </w:t>
            </w:r>
            <w:proofErr w:type="spellStart"/>
            <w:r>
              <w:rPr>
                <w:lang w:val="de-DE"/>
              </w:rPr>
              <w:t>commandes</w:t>
            </w:r>
            <w:proofErr w:type="spellEnd"/>
            <w:r>
              <w:rPr>
                <w:lang w:val="de-DE"/>
              </w:rPr>
              <w:t xml:space="preserve"> de </w:t>
            </w:r>
            <w:proofErr w:type="spellStart"/>
            <w:r>
              <w:rPr>
                <w:lang w:val="de-DE"/>
              </w:rPr>
              <w:t>base</w:t>
            </w:r>
            <w:proofErr w:type="spellEnd"/>
            <w:r>
              <w:rPr>
                <w:lang w:val="de-DE"/>
              </w:rPr>
              <w:t xml:space="preserve"> externes.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r w:rsidRPr="005716DB">
              <w:rPr>
                <w:lang w:val="de-DE"/>
              </w:rPr>
              <w:t>/</w:t>
            </w:r>
            <w:proofErr w:type="spellStart"/>
            <w:r w:rsidRPr="005716DB">
              <w:rPr>
                <w:lang w:val="de-DE"/>
              </w:rPr>
              <w:t>sbin</w:t>
            </w:r>
            <w:proofErr w:type="spellEnd"/>
            <w:r w:rsidRPr="005716DB">
              <w:rPr>
                <w:lang w:val="de-DE"/>
              </w:rPr>
              <w:t xml:space="preserve">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Contient</w:t>
            </w:r>
            <w:proofErr w:type="spellEnd"/>
            <w:r>
              <w:rPr>
                <w:lang w:val="de-DE"/>
              </w:rPr>
              <w:t xml:space="preserve"> les </w:t>
            </w:r>
            <w:proofErr w:type="spellStart"/>
            <w:r>
              <w:rPr>
                <w:lang w:val="de-DE"/>
              </w:rPr>
              <w:t>commandes</w:t>
            </w:r>
            <w:proofErr w:type="spellEnd"/>
            <w:r>
              <w:rPr>
                <w:lang w:val="de-DE"/>
              </w:rPr>
              <w:t xml:space="preserve"> de </w:t>
            </w:r>
            <w:proofErr w:type="spellStart"/>
            <w:r>
              <w:rPr>
                <w:lang w:val="de-DE"/>
              </w:rPr>
              <w:t>base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nécessaires</w:t>
            </w:r>
            <w:proofErr w:type="spellEnd"/>
            <w:r>
              <w:rPr>
                <w:lang w:val="de-DE"/>
              </w:rPr>
              <w:t xml:space="preserve"> à </w:t>
            </w:r>
            <w:proofErr w:type="spellStart"/>
            <w:r>
              <w:rPr>
                <w:lang w:val="de-DE"/>
              </w:rPr>
              <w:t>l’administration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système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r w:rsidRPr="005716DB">
              <w:rPr>
                <w:lang w:val="de-DE"/>
              </w:rPr>
              <w:t>/</w:t>
            </w:r>
            <w:proofErr w:type="spellStart"/>
            <w:r w:rsidRPr="005716DB">
              <w:rPr>
                <w:lang w:val="de-DE"/>
              </w:rPr>
              <w:t>lib</w:t>
            </w:r>
            <w:proofErr w:type="spellEnd"/>
            <w:r w:rsidRPr="005716DB">
              <w:rPr>
                <w:lang w:val="de-DE"/>
              </w:rPr>
              <w:t xml:space="preserve">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Contient</w:t>
            </w:r>
            <w:proofErr w:type="spellEnd"/>
            <w:r>
              <w:rPr>
                <w:lang w:val="de-DE"/>
              </w:rPr>
              <w:t xml:space="preserve"> les </w:t>
            </w:r>
            <w:proofErr w:type="spellStart"/>
            <w:r>
              <w:rPr>
                <w:lang w:val="de-DE"/>
              </w:rPr>
              <w:t>principales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biliothèques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partagées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 xml:space="preserve">/boot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proofErr w:type="spellStart"/>
            <w:r>
              <w:rPr>
                <w:lang w:val="de-DE"/>
              </w:rPr>
              <w:t>Contient</w:t>
            </w:r>
            <w:proofErr w:type="spellEnd"/>
            <w:r>
              <w:rPr>
                <w:lang w:val="de-DE"/>
              </w:rPr>
              <w:t xml:space="preserve"> les </w:t>
            </w:r>
            <w:proofErr w:type="spellStart"/>
            <w:r>
              <w:rPr>
                <w:lang w:val="de-DE"/>
              </w:rPr>
              <w:t>informations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nécessaires</w:t>
            </w:r>
            <w:proofErr w:type="spellEnd"/>
            <w:r>
              <w:rPr>
                <w:lang w:val="de-DE"/>
              </w:rPr>
              <w:t xml:space="preserve"> au </w:t>
            </w:r>
            <w:proofErr w:type="spellStart"/>
            <w:r>
              <w:rPr>
                <w:lang w:val="de-DE"/>
              </w:rPr>
              <w:t>démarrage</w:t>
            </w:r>
            <w:proofErr w:type="spellEnd"/>
            <w:r>
              <w:rPr>
                <w:lang w:val="de-DE"/>
              </w:rPr>
              <w:t xml:space="preserve"> de la </w:t>
            </w:r>
            <w:proofErr w:type="spellStart"/>
            <w:r>
              <w:rPr>
                <w:lang w:val="de-DE"/>
              </w:rPr>
              <w:t>machine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>/</w:t>
            </w:r>
            <w:proofErr w:type="spellStart"/>
            <w:r w:rsidRPr="005716DB">
              <w:t>etc</w:t>
            </w:r>
            <w:proofErr w:type="spellEnd"/>
            <w:r w:rsidRPr="005716DB">
              <w:t xml:space="preserve">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Contient la plupart des fichiers de configuration.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>/</w:t>
            </w:r>
            <w:proofErr w:type="spellStart"/>
            <w:r w:rsidRPr="005716DB">
              <w:t>tmp</w:t>
            </w:r>
            <w:proofErr w:type="spellEnd"/>
            <w:r w:rsidRPr="005716DB">
              <w:t xml:space="preserve">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Contient les fichiers temporaires.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en-US"/>
              </w:rPr>
            </w:pPr>
            <w:r w:rsidRPr="005716DB">
              <w:rPr>
                <w:lang w:val="en-US"/>
              </w:rPr>
              <w:t xml:space="preserve">/dev : </w:t>
            </w:r>
          </w:p>
        </w:tc>
        <w:tc>
          <w:tcPr>
            <w:tcW w:w="6112" w:type="dxa"/>
          </w:tcPr>
          <w:p w:rsidR="005716DB" w:rsidRPr="006F7C80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fr-CA"/>
              </w:rPr>
            </w:pPr>
            <w:r w:rsidRPr="006F7C80">
              <w:rPr>
                <w:lang w:val="fr-CA"/>
              </w:rPr>
              <w:t>Contient les fichiers spéciaux correspondant aux périphériques.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en-US"/>
              </w:rPr>
            </w:pPr>
            <w:r w:rsidRPr="005716DB">
              <w:rPr>
                <w:lang w:val="en-US"/>
              </w:rPr>
              <w:t xml:space="preserve">/dev/null/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>/</w:t>
            </w:r>
            <w:proofErr w:type="spellStart"/>
            <w:r w:rsidRPr="005716DB">
              <w:t>mnt</w:t>
            </w:r>
            <w:proofErr w:type="spellEnd"/>
            <w:r w:rsidRPr="005716DB">
              <w:t xml:space="preserve">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Contient les répertoires utilisés pour monter temporairement un système de fichiers.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 xml:space="preserve">/proc : </w:t>
            </w:r>
          </w:p>
        </w:tc>
        <w:tc>
          <w:tcPr>
            <w:tcW w:w="6112" w:type="dxa"/>
          </w:tcPr>
          <w:p w:rsidR="005716DB" w:rsidRPr="005716DB" w:rsidRDefault="006F7C80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Contient les infos sur l’état du système et des processus en cours d’exécution.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>/proc/</w:t>
            </w:r>
            <w:proofErr w:type="spellStart"/>
            <w:r w:rsidRPr="005716DB">
              <w:t>cpuinfo</w:t>
            </w:r>
            <w:proofErr w:type="spellEnd"/>
            <w:r w:rsidRPr="005716DB">
              <w:t xml:space="preserve">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?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>/proc/</w:t>
            </w:r>
            <w:proofErr w:type="spellStart"/>
            <w:r w:rsidRPr="005716DB">
              <w:t>devices</w:t>
            </w:r>
            <w:proofErr w:type="spellEnd"/>
            <w:r w:rsidRPr="005716DB">
              <w:t xml:space="preserve">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?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>/</w:t>
            </w:r>
            <w:proofErr w:type="spellStart"/>
            <w:r w:rsidRPr="005716DB">
              <w:t>root</w:t>
            </w:r>
            <w:proofErr w:type="spellEnd"/>
            <w:r w:rsidRPr="005716DB">
              <w:t xml:space="preserve">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?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 xml:space="preserve">/home/utilisateur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?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 w:rsidRPr="005716DB">
              <w:t xml:space="preserve">/var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</w:pPr>
            <w:r>
              <w:t>?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r w:rsidRPr="005716DB">
              <w:rPr>
                <w:lang w:val="de-DE"/>
              </w:rPr>
              <w:t>/</w:t>
            </w:r>
            <w:proofErr w:type="spellStart"/>
            <w:r w:rsidRPr="005716DB">
              <w:rPr>
                <w:lang w:val="de-DE"/>
              </w:rPr>
              <w:t>usr</w:t>
            </w:r>
            <w:proofErr w:type="spellEnd"/>
            <w:r w:rsidRPr="005716DB">
              <w:rPr>
                <w:lang w:val="de-DE"/>
              </w:rPr>
              <w:t xml:space="preserve">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Contient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arborescence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complète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pour</w:t>
            </w:r>
            <w:proofErr w:type="spellEnd"/>
            <w:r>
              <w:rPr>
                <w:lang w:val="de-DE"/>
              </w:rPr>
              <w:t xml:space="preserve"> les </w:t>
            </w:r>
            <w:proofErr w:type="spellStart"/>
            <w:r>
              <w:rPr>
                <w:lang w:val="de-DE"/>
              </w:rPr>
              <w:t>données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</w:t>
            </w:r>
            <w:proofErr w:type="spellEnd"/>
            <w:r>
              <w:rPr>
                <w:lang w:val="de-DE"/>
              </w:rPr>
              <w:t xml:space="preserve"> les </w:t>
            </w:r>
            <w:proofErr w:type="spellStart"/>
            <w:r>
              <w:rPr>
                <w:lang w:val="de-DE"/>
              </w:rPr>
              <w:t>utilisateurs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peuvent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partager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716DB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r w:rsidRPr="005716DB">
              <w:rPr>
                <w:lang w:val="de-DE"/>
              </w:rPr>
              <w:t>/</w:t>
            </w:r>
            <w:proofErr w:type="spellStart"/>
            <w:r w:rsidRPr="005716DB">
              <w:rPr>
                <w:lang w:val="de-DE"/>
              </w:rPr>
              <w:t>usr</w:t>
            </w:r>
            <w:proofErr w:type="spellEnd"/>
            <w:r w:rsidRPr="005716DB">
              <w:rPr>
                <w:lang w:val="de-DE"/>
              </w:rPr>
              <w:t>/</w:t>
            </w:r>
            <w:proofErr w:type="spellStart"/>
            <w:r w:rsidRPr="005716DB">
              <w:rPr>
                <w:lang w:val="de-DE"/>
              </w:rPr>
              <w:t>doc</w:t>
            </w:r>
            <w:proofErr w:type="spellEnd"/>
            <w:r w:rsidRPr="005716DB">
              <w:rPr>
                <w:lang w:val="de-DE"/>
              </w:rPr>
              <w:t xml:space="preserve">/ : </w:t>
            </w:r>
          </w:p>
        </w:tc>
        <w:tc>
          <w:tcPr>
            <w:tcW w:w="6112" w:type="dxa"/>
          </w:tcPr>
          <w:p w:rsidR="005716DB" w:rsidRPr="005716DB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17872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fr-CA"/>
              </w:rPr>
            </w:pPr>
            <w:r w:rsidRPr="00517872">
              <w:rPr>
                <w:lang w:val="fr-CA"/>
              </w:rPr>
              <w:t>/</w:t>
            </w:r>
            <w:proofErr w:type="spellStart"/>
            <w:r w:rsidRPr="00517872">
              <w:rPr>
                <w:lang w:val="fr-CA"/>
              </w:rPr>
              <w:t>usr</w:t>
            </w:r>
            <w:proofErr w:type="spellEnd"/>
            <w:r w:rsidRPr="00517872">
              <w:rPr>
                <w:lang w:val="fr-CA"/>
              </w:rPr>
              <w:t>/</w:t>
            </w:r>
            <w:proofErr w:type="spellStart"/>
            <w:r w:rsidRPr="00517872">
              <w:rPr>
                <w:lang w:val="fr-CA"/>
              </w:rPr>
              <w:t>src</w:t>
            </w:r>
            <w:proofErr w:type="spellEnd"/>
            <w:r w:rsidRPr="00517872">
              <w:rPr>
                <w:lang w:val="fr-CA"/>
              </w:rPr>
              <w:t xml:space="preserve"> : </w:t>
            </w:r>
          </w:p>
        </w:tc>
        <w:tc>
          <w:tcPr>
            <w:tcW w:w="6112" w:type="dxa"/>
          </w:tcPr>
          <w:p w:rsidR="005716DB" w:rsidRPr="00517872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fr-CA"/>
              </w:rPr>
            </w:pPr>
            <w:r>
              <w:rPr>
                <w:lang w:val="fr-CA"/>
              </w:rPr>
              <w:t>Contient les diverses sources des applications installées sur le système.</w:t>
            </w:r>
          </w:p>
        </w:tc>
      </w:tr>
      <w:tr w:rsidR="005716DB" w:rsidRPr="005716DB" w:rsidTr="005716DB">
        <w:tc>
          <w:tcPr>
            <w:tcW w:w="2376" w:type="dxa"/>
          </w:tcPr>
          <w:p w:rsidR="005716DB" w:rsidRPr="00517872" w:rsidRDefault="005716DB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fr-CA"/>
              </w:rPr>
            </w:pPr>
            <w:r w:rsidRPr="00517872">
              <w:rPr>
                <w:lang w:val="fr-CA"/>
              </w:rPr>
              <w:t>/</w:t>
            </w:r>
            <w:proofErr w:type="spellStart"/>
            <w:r w:rsidRPr="00517872">
              <w:rPr>
                <w:lang w:val="fr-CA"/>
              </w:rPr>
              <w:t>lost+found</w:t>
            </w:r>
            <w:proofErr w:type="spellEnd"/>
            <w:r w:rsidRPr="00517872">
              <w:rPr>
                <w:lang w:val="fr-CA"/>
              </w:rPr>
              <w:t xml:space="preserve"> : </w:t>
            </w:r>
          </w:p>
        </w:tc>
        <w:tc>
          <w:tcPr>
            <w:tcW w:w="6112" w:type="dxa"/>
          </w:tcPr>
          <w:p w:rsidR="005716DB" w:rsidRPr="00517872" w:rsidRDefault="00517872" w:rsidP="00940FA5">
            <w:pPr>
              <w:pStyle w:val="lignerep"/>
              <w:tabs>
                <w:tab w:val="clear" w:pos="9356"/>
              </w:tabs>
              <w:spacing w:before="120"/>
              <w:ind w:left="0"/>
              <w:rPr>
                <w:lang w:val="fr-CA"/>
              </w:rPr>
            </w:pPr>
            <w:r>
              <w:rPr>
                <w:lang w:val="fr-CA"/>
              </w:rPr>
              <w:t>?</w:t>
            </w:r>
            <w:bookmarkStart w:id="0" w:name="_GoBack"/>
            <w:bookmarkEnd w:id="0"/>
          </w:p>
        </w:tc>
      </w:tr>
    </w:tbl>
    <w:p w:rsidR="00D54983" w:rsidRDefault="00D54983" w:rsidP="001D1E7D">
      <w:pPr>
        <w:pStyle w:val="Titre2"/>
      </w:pPr>
      <w:r>
        <w:br w:type="page"/>
      </w:r>
      <w:r>
        <w:lastRenderedPageBreak/>
        <w:t xml:space="preserve">Indiquez </w:t>
      </w:r>
      <w:r w:rsidR="00FD723D">
        <w:t>la fonction spécifique</w:t>
      </w:r>
      <w:r>
        <w:t xml:space="preserve"> des éléments suivant :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3301"/>
        <w:gridCol w:w="5528"/>
      </w:tblGrid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 w:rsidRPr="005716DB">
              <w:rPr>
                <w:sz w:val="22"/>
                <w:szCs w:val="22"/>
              </w:rPr>
              <w:t>rpm</w:t>
            </w:r>
            <w:proofErr w:type="spellEnd"/>
            <w:r w:rsidRPr="005716DB">
              <w:rPr>
                <w:sz w:val="22"/>
                <w:szCs w:val="22"/>
              </w:rPr>
              <w:t xml:space="preserve"> –</w:t>
            </w:r>
            <w:proofErr w:type="spellStart"/>
            <w:r w:rsidRPr="005716DB">
              <w:rPr>
                <w:sz w:val="22"/>
                <w:szCs w:val="22"/>
              </w:rPr>
              <w:t>qd</w:t>
            </w:r>
            <w:proofErr w:type="spellEnd"/>
            <w:r w:rsidRPr="005716DB">
              <w:rPr>
                <w:sz w:val="22"/>
                <w:szCs w:val="22"/>
              </w:rPr>
              <w:t xml:space="preserve"> </w:t>
            </w:r>
            <w:proofErr w:type="spellStart"/>
            <w:r w:rsidRPr="005716DB">
              <w:rPr>
                <w:sz w:val="22"/>
                <w:szCs w:val="22"/>
              </w:rPr>
              <w:t>lilo</w:t>
            </w:r>
            <w:proofErr w:type="spellEnd"/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Rpm</w:t>
            </w:r>
            <w:proofErr w:type="spellEnd"/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etc</w:t>
            </w:r>
            <w:proofErr w:type="spellEnd"/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inittab</w:t>
            </w:r>
            <w:proofErr w:type="spellEnd"/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Init</w:t>
            </w:r>
            <w:proofErr w:type="spellEnd"/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etc</w:t>
            </w:r>
            <w:proofErr w:type="spellEnd"/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fstab</w:t>
            </w:r>
            <w:proofErr w:type="spellEnd"/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Mount</w:t>
            </w:r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etc</w:t>
            </w:r>
            <w:proofErr w:type="spellEnd"/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rc.d</w:t>
            </w:r>
            <w:proofErr w:type="spellEnd"/>
            <w:r w:rsidRPr="005716DB"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</w:rPr>
              <w:br/>
            </w:r>
            <w:r w:rsidRPr="005716DB">
              <w:rPr>
                <w:sz w:val="22"/>
                <w:szCs w:val="22"/>
              </w:rPr>
              <w:t>(voir les fichiers de ce répertoire)</w:t>
            </w:r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Dmesg</w:t>
            </w:r>
            <w:proofErr w:type="spellEnd"/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sbin</w:t>
            </w:r>
            <w:proofErr w:type="spellEnd"/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getty</w:t>
            </w:r>
            <w:proofErr w:type="spellEnd"/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/bin/login</w:t>
            </w:r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Passwd</w:t>
            </w:r>
            <w:proofErr w:type="spellEnd"/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.</w:t>
            </w:r>
            <w:proofErr w:type="spellStart"/>
            <w:r w:rsidRPr="005716DB">
              <w:rPr>
                <w:sz w:val="22"/>
                <w:szCs w:val="22"/>
              </w:rPr>
              <w:t>bash_profile</w:t>
            </w:r>
            <w:proofErr w:type="spellEnd"/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Useradd</w:t>
            </w:r>
            <w:proofErr w:type="spellEnd"/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etc</w:t>
            </w:r>
            <w:proofErr w:type="spellEnd"/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Passwd</w:t>
            </w:r>
            <w:proofErr w:type="spellEnd"/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etc</w:t>
            </w:r>
            <w:proofErr w:type="spellEnd"/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shadow</w:t>
            </w:r>
            <w:proofErr w:type="spellEnd"/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Useradd</w:t>
            </w:r>
            <w:proofErr w:type="spellEnd"/>
          </w:p>
        </w:tc>
      </w:tr>
      <w:tr w:rsidR="005716DB" w:rsidRP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r w:rsidRPr="005716DB">
              <w:rPr>
                <w:sz w:val="22"/>
                <w:szCs w:val="22"/>
              </w:rPr>
              <w:t>/</w:t>
            </w:r>
            <w:proofErr w:type="spellStart"/>
            <w:r w:rsidRPr="005716DB">
              <w:rPr>
                <w:sz w:val="22"/>
                <w:szCs w:val="22"/>
              </w:rPr>
              <w:t>etc</w:t>
            </w:r>
            <w:proofErr w:type="spellEnd"/>
            <w:r w:rsidRPr="005716DB">
              <w:rPr>
                <w:sz w:val="22"/>
                <w:szCs w:val="22"/>
              </w:rPr>
              <w:t>/group</w:t>
            </w:r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Groupadd</w:t>
            </w:r>
            <w:proofErr w:type="spellEnd"/>
          </w:p>
        </w:tc>
      </w:tr>
      <w:tr w:rsidR="005716DB" w:rsidTr="005716DB">
        <w:tc>
          <w:tcPr>
            <w:tcW w:w="3369" w:type="dxa"/>
          </w:tcPr>
          <w:p w:rsidR="005716DB" w:rsidRPr="005716DB" w:rsidRDefault="005716DB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 w:rsidRPr="005716DB">
              <w:rPr>
                <w:sz w:val="22"/>
                <w:szCs w:val="22"/>
              </w:rPr>
              <w:t>shutdown</w:t>
            </w:r>
            <w:proofErr w:type="spellEnd"/>
            <w:r w:rsidRPr="005716DB">
              <w:rPr>
                <w:sz w:val="22"/>
                <w:szCs w:val="22"/>
              </w:rPr>
              <w:t xml:space="preserve"> –r +1</w:t>
            </w:r>
          </w:p>
        </w:tc>
        <w:tc>
          <w:tcPr>
            <w:tcW w:w="5686" w:type="dxa"/>
          </w:tcPr>
          <w:p w:rsidR="005716DB" w:rsidRPr="005716DB" w:rsidRDefault="008E3F6E" w:rsidP="0019579F">
            <w:pPr>
              <w:pStyle w:val="Titre2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Init</w:t>
            </w:r>
            <w:proofErr w:type="spellEnd"/>
          </w:p>
        </w:tc>
      </w:tr>
    </w:tbl>
    <w:p w:rsidR="0092415C" w:rsidRDefault="0092415C" w:rsidP="005716DB">
      <w:pPr>
        <w:pStyle w:val="Titre2"/>
        <w:ind w:left="0"/>
      </w:pPr>
    </w:p>
    <w:p w:rsidR="00D54983" w:rsidRPr="00EC4D5E" w:rsidRDefault="0092415C" w:rsidP="0092415C">
      <w:pPr>
        <w:rPr>
          <w:sz w:val="24"/>
        </w:rPr>
      </w:pPr>
      <w:r>
        <w:br w:type="page"/>
      </w:r>
      <w:r w:rsidRPr="00EC4D5E">
        <w:rPr>
          <w:sz w:val="24"/>
        </w:rPr>
        <w:lastRenderedPageBreak/>
        <w:t>Que font les commandes suivantes ?</w:t>
      </w:r>
    </w:p>
    <w:p w:rsidR="0092415C" w:rsidRPr="0092415C" w:rsidRDefault="0092415C" w:rsidP="0092415C">
      <w:pPr>
        <w:pStyle w:val="Titre2"/>
      </w:pPr>
      <w:proofErr w:type="spellStart"/>
      <w:r w:rsidRPr="005716DB">
        <w:t>mount</w:t>
      </w:r>
      <w:proofErr w:type="spellEnd"/>
      <w:r w:rsidRPr="005716DB">
        <w:t xml:space="preserve"> –t </w:t>
      </w:r>
      <w:proofErr w:type="spellStart"/>
      <w:r w:rsidRPr="005716DB">
        <w:t>msdos</w:t>
      </w:r>
      <w:proofErr w:type="spellEnd"/>
      <w:r w:rsidRPr="005716DB">
        <w:t xml:space="preserve"> /</w:t>
      </w:r>
      <w:proofErr w:type="spellStart"/>
      <w:r w:rsidRPr="005716DB">
        <w:t>dev</w:t>
      </w:r>
      <w:proofErr w:type="spellEnd"/>
      <w:r w:rsidRPr="005716DB">
        <w:t>/fd0 /</w:t>
      </w:r>
      <w:proofErr w:type="spellStart"/>
      <w:r w:rsidRPr="005716DB">
        <w:t>mnt</w:t>
      </w:r>
      <w:proofErr w:type="spellEnd"/>
      <w:r w:rsidRPr="005716DB">
        <w:t>/</w:t>
      </w:r>
      <w:proofErr w:type="spellStart"/>
      <w:r w:rsidRPr="005716DB">
        <w:t>floppy</w:t>
      </w:r>
      <w:proofErr w:type="spellEnd"/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8295"/>
      </w:tblGrid>
      <w:tr w:rsidR="0092415C" w:rsidTr="0092415C">
        <w:tc>
          <w:tcPr>
            <w:tcW w:w="8505" w:type="dxa"/>
          </w:tcPr>
          <w:p w:rsidR="0092415C" w:rsidRPr="005716DB" w:rsidRDefault="00A84B7C" w:rsidP="005716DB">
            <w:pPr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 xml:space="preserve">Attache le répertoire </w:t>
            </w:r>
            <w:proofErr w:type="spellStart"/>
            <w:r>
              <w:rPr>
                <w:b/>
                <w:sz w:val="22"/>
                <w:szCs w:val="22"/>
                <w:lang w:val="fr-CA"/>
              </w:rPr>
              <w:t>dev</w:t>
            </w:r>
            <w:proofErr w:type="spellEnd"/>
            <w:r>
              <w:rPr>
                <w:b/>
                <w:sz w:val="22"/>
                <w:szCs w:val="22"/>
                <w:lang w:val="fr-CA"/>
              </w:rPr>
              <w:t xml:space="preserve">/fd0 à </w:t>
            </w:r>
            <w:proofErr w:type="spellStart"/>
            <w:r>
              <w:rPr>
                <w:b/>
                <w:sz w:val="22"/>
                <w:szCs w:val="22"/>
                <w:lang w:val="fr-CA"/>
              </w:rPr>
              <w:t>mnt</w:t>
            </w:r>
            <w:proofErr w:type="spellEnd"/>
            <w:r>
              <w:rPr>
                <w:b/>
                <w:sz w:val="22"/>
                <w:szCs w:val="22"/>
                <w:lang w:val="fr-CA"/>
              </w:rPr>
              <w:t>/</w:t>
            </w:r>
            <w:proofErr w:type="spellStart"/>
            <w:r>
              <w:rPr>
                <w:b/>
                <w:sz w:val="22"/>
                <w:szCs w:val="22"/>
                <w:lang w:val="fr-CA"/>
              </w:rPr>
              <w:t>floppy</w:t>
            </w:r>
            <w:proofErr w:type="spellEnd"/>
          </w:p>
        </w:tc>
      </w:tr>
    </w:tbl>
    <w:p w:rsidR="005716DB" w:rsidRPr="0092415C" w:rsidRDefault="0092415C" w:rsidP="0092415C">
      <w:pPr>
        <w:pStyle w:val="Titre2"/>
        <w:rPr>
          <w:lang w:val="en-CA"/>
        </w:rPr>
      </w:pPr>
      <w:r w:rsidRPr="0092415C">
        <w:rPr>
          <w:lang w:val="en-CA"/>
        </w:rPr>
        <w:t>find /home /</w:t>
      </w:r>
      <w:proofErr w:type="spellStart"/>
      <w:r w:rsidRPr="0092415C">
        <w:rPr>
          <w:lang w:val="en-CA"/>
        </w:rPr>
        <w:t>var</w:t>
      </w:r>
      <w:proofErr w:type="spellEnd"/>
      <w:r w:rsidRPr="0092415C">
        <w:rPr>
          <w:lang w:val="en-CA"/>
        </w:rPr>
        <w:t xml:space="preserve">  –name ".bash*" –print | more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8295"/>
      </w:tblGrid>
      <w:tr w:rsidR="0092415C" w:rsidRPr="002F1538" w:rsidTr="0092415C">
        <w:tc>
          <w:tcPr>
            <w:tcW w:w="8445" w:type="dxa"/>
          </w:tcPr>
          <w:p w:rsidR="0092415C" w:rsidRPr="002F1538" w:rsidRDefault="002F1538" w:rsidP="0092415C">
            <w:pPr>
              <w:rPr>
                <w:sz w:val="22"/>
                <w:szCs w:val="22"/>
                <w:lang w:val="fr-CA"/>
              </w:rPr>
            </w:pPr>
            <w:r w:rsidRPr="002F1538">
              <w:rPr>
                <w:sz w:val="22"/>
                <w:szCs w:val="22"/>
                <w:lang w:val="fr-CA"/>
              </w:rPr>
              <w:t>Recherche un fichier à partir d’un chemin d’acc</w:t>
            </w:r>
            <w:r>
              <w:rPr>
                <w:sz w:val="22"/>
                <w:szCs w:val="22"/>
                <w:lang w:val="fr-CA"/>
              </w:rPr>
              <w:t>ès.</w:t>
            </w:r>
          </w:p>
        </w:tc>
      </w:tr>
    </w:tbl>
    <w:p w:rsidR="0092415C" w:rsidRPr="002F1538" w:rsidRDefault="0092415C" w:rsidP="0092415C">
      <w:pPr>
        <w:rPr>
          <w:lang w:val="fr-CA"/>
        </w:rPr>
      </w:pPr>
    </w:p>
    <w:sectPr w:rsidR="0092415C" w:rsidRPr="002F15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E54" w:rsidRDefault="00B72E54">
      <w:r>
        <w:separator/>
      </w:r>
    </w:p>
  </w:endnote>
  <w:endnote w:type="continuationSeparator" w:id="0">
    <w:p w:rsidR="00B72E54" w:rsidRDefault="00B7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1D1" w:rsidRDefault="002771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983" w:rsidRDefault="00D54983">
    <w:pPr>
      <w:pStyle w:val="Pieddepage"/>
      <w:pBdr>
        <w:bottom w:val="single" w:sz="12" w:space="1" w:color="auto"/>
      </w:pBdr>
      <w:rPr>
        <w:b/>
        <w:sz w:val="22"/>
      </w:rPr>
    </w:pPr>
  </w:p>
  <w:p w:rsidR="00D54983" w:rsidRPr="005716DB" w:rsidRDefault="00D54983">
    <w:pPr>
      <w:pStyle w:val="Pieddepage"/>
      <w:tabs>
        <w:tab w:val="clear" w:pos="9072"/>
        <w:tab w:val="right" w:pos="9356"/>
      </w:tabs>
      <w:rPr>
        <w:b/>
        <w:i/>
        <w:sz w:val="22"/>
      </w:rPr>
    </w:pPr>
    <w:r w:rsidRPr="005716DB">
      <w:rPr>
        <w:b/>
        <w:i/>
        <w:sz w:val="22"/>
      </w:rPr>
      <w:t>YLA</w:t>
    </w:r>
    <w:r w:rsidRPr="005716DB">
      <w:rPr>
        <w:b/>
        <w:i/>
        <w:sz w:val="22"/>
      </w:rPr>
      <w:tab/>
    </w:r>
    <w:r w:rsidRPr="005716DB">
      <w:rPr>
        <w:b/>
        <w:i/>
        <w:sz w:val="22"/>
      </w:rPr>
      <w:tab/>
    </w:r>
    <w:r w:rsidR="0092415C" w:rsidRPr="0092415C">
      <w:rPr>
        <w:b/>
        <w:i/>
        <w:sz w:val="22"/>
      </w:rPr>
      <w:fldChar w:fldCharType="begin"/>
    </w:r>
    <w:r w:rsidR="0092415C" w:rsidRPr="0092415C">
      <w:rPr>
        <w:b/>
        <w:i/>
        <w:sz w:val="22"/>
      </w:rPr>
      <w:instrText>PAGE  \* Arabic  \* MERGEFORMAT</w:instrText>
    </w:r>
    <w:r w:rsidR="0092415C" w:rsidRPr="0092415C">
      <w:rPr>
        <w:b/>
        <w:i/>
        <w:sz w:val="22"/>
      </w:rPr>
      <w:fldChar w:fldCharType="separate"/>
    </w:r>
    <w:r w:rsidR="00517872">
      <w:rPr>
        <w:b/>
        <w:i/>
        <w:noProof/>
        <w:sz w:val="22"/>
      </w:rPr>
      <w:t>1</w:t>
    </w:r>
    <w:r w:rsidR="0092415C" w:rsidRPr="0092415C">
      <w:rPr>
        <w:b/>
        <w:i/>
        <w:sz w:val="22"/>
      </w:rPr>
      <w:fldChar w:fldCharType="end"/>
    </w:r>
    <w:r w:rsidR="0092415C" w:rsidRPr="0092415C">
      <w:rPr>
        <w:b/>
        <w:i/>
        <w:sz w:val="22"/>
      </w:rPr>
      <w:t xml:space="preserve"> </w:t>
    </w:r>
    <w:r w:rsidR="0092415C">
      <w:rPr>
        <w:b/>
        <w:i/>
        <w:sz w:val="22"/>
      </w:rPr>
      <w:t>de</w:t>
    </w:r>
    <w:r w:rsidR="0092415C" w:rsidRPr="0092415C">
      <w:rPr>
        <w:b/>
        <w:i/>
        <w:sz w:val="22"/>
      </w:rPr>
      <w:t xml:space="preserve"> </w:t>
    </w:r>
    <w:r w:rsidR="0092415C" w:rsidRPr="0092415C">
      <w:rPr>
        <w:b/>
        <w:i/>
        <w:sz w:val="22"/>
      </w:rPr>
      <w:fldChar w:fldCharType="begin"/>
    </w:r>
    <w:r w:rsidR="0092415C" w:rsidRPr="0092415C">
      <w:rPr>
        <w:b/>
        <w:i/>
        <w:sz w:val="22"/>
      </w:rPr>
      <w:instrText>NUMPAGES  \* Arabic  \* MERGEFORMAT</w:instrText>
    </w:r>
    <w:r w:rsidR="0092415C" w:rsidRPr="0092415C">
      <w:rPr>
        <w:b/>
        <w:i/>
        <w:sz w:val="22"/>
      </w:rPr>
      <w:fldChar w:fldCharType="separate"/>
    </w:r>
    <w:r w:rsidR="00517872">
      <w:rPr>
        <w:b/>
        <w:i/>
        <w:noProof/>
        <w:sz w:val="22"/>
      </w:rPr>
      <w:t>4</w:t>
    </w:r>
    <w:r w:rsidR="0092415C" w:rsidRPr="0092415C">
      <w:rPr>
        <w:b/>
        <w:i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1D1" w:rsidRDefault="002771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E54" w:rsidRDefault="00B72E54">
      <w:r>
        <w:separator/>
      </w:r>
    </w:p>
  </w:footnote>
  <w:footnote w:type="continuationSeparator" w:id="0">
    <w:p w:rsidR="00B72E54" w:rsidRDefault="00B72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1D1" w:rsidRDefault="002771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983" w:rsidRPr="001D1E7D" w:rsidRDefault="00D54983">
    <w:pPr>
      <w:pStyle w:val="En-tte"/>
      <w:rPr>
        <w:b/>
        <w:sz w:val="24"/>
        <w:szCs w:val="24"/>
      </w:rPr>
    </w:pPr>
    <w:r w:rsidRPr="001D1E7D">
      <w:rPr>
        <w:b/>
        <w:sz w:val="24"/>
        <w:szCs w:val="24"/>
      </w:rPr>
      <w:t>420-</w:t>
    </w:r>
    <w:r w:rsidR="001D1E7D" w:rsidRPr="001D1E7D">
      <w:rPr>
        <w:b/>
        <w:sz w:val="24"/>
        <w:szCs w:val="24"/>
      </w:rPr>
      <w:t>V32</w:t>
    </w:r>
    <w:r w:rsidRPr="001D1E7D">
      <w:rPr>
        <w:b/>
        <w:sz w:val="24"/>
        <w:szCs w:val="24"/>
      </w:rPr>
      <w:tab/>
    </w:r>
    <w:r w:rsidR="001D1E7D" w:rsidRPr="001D1E7D">
      <w:rPr>
        <w:b/>
        <w:sz w:val="24"/>
        <w:szCs w:val="24"/>
      </w:rPr>
      <w:t>Systèmes d’exploitation et réseaux II</w:t>
    </w:r>
  </w:p>
  <w:p w:rsidR="00D54983" w:rsidRDefault="00D54983">
    <w:pPr>
      <w:pStyle w:val="En-tte"/>
      <w:pBdr>
        <w:bottom w:val="single" w:sz="12" w:space="1" w:color="auto"/>
      </w:pBdr>
      <w:tabs>
        <w:tab w:val="clear" w:pos="9072"/>
        <w:tab w:val="left" w:pos="567"/>
        <w:tab w:val="right" w:pos="9356"/>
      </w:tabs>
      <w:rPr>
        <w:b/>
        <w:sz w:val="22"/>
      </w:rPr>
    </w:pPr>
    <w:r>
      <w:rPr>
        <w:b/>
        <w:sz w:val="22"/>
      </w:rPr>
      <w:tab/>
    </w:r>
    <w:r>
      <w:rPr>
        <w:b/>
        <w:sz w:val="22"/>
      </w:rPr>
      <w:tab/>
    </w:r>
    <w:r w:rsidR="001D1E7D">
      <w:rPr>
        <w:b/>
        <w:sz w:val="22"/>
      </w:rPr>
      <w:t xml:space="preserve">Éléments de concept </w:t>
    </w:r>
    <w:r>
      <w:rPr>
        <w:b/>
        <w:sz w:val="22"/>
      </w:rPr>
      <w:t>LINUX</w:t>
    </w:r>
    <w:r w:rsidR="002771D1">
      <w:rPr>
        <w:b/>
        <w:sz w:val="22"/>
      </w:rPr>
      <w:t xml:space="preserve"> II</w:t>
    </w:r>
    <w:r>
      <w:rPr>
        <w:b/>
        <w:sz w:val="22"/>
      </w:rPr>
      <w:tab/>
    </w:r>
  </w:p>
  <w:p w:rsidR="00D54983" w:rsidRDefault="00D54983">
    <w:pPr>
      <w:pStyle w:val="En-tte"/>
      <w:tabs>
        <w:tab w:val="clear" w:pos="9072"/>
        <w:tab w:val="left" w:pos="567"/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1D1" w:rsidRDefault="002771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D7D8C"/>
    <w:multiLevelType w:val="multilevel"/>
    <w:tmpl w:val="5E986A5E"/>
    <w:lvl w:ilvl="0">
      <w:start w:val="420"/>
      <w:numFmt w:val="decimal"/>
      <w:lvlText w:val="%1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1">
      <w:start w:val="331"/>
      <w:numFmt w:val="decimal"/>
      <w:lvlText w:val="%1-%2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185"/>
        </w:tabs>
        <w:ind w:left="4185" w:hanging="418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185"/>
        </w:tabs>
        <w:ind w:left="4185" w:hanging="41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9E"/>
    <w:rsid w:val="001D1E7D"/>
    <w:rsid w:val="001F28A5"/>
    <w:rsid w:val="002771D1"/>
    <w:rsid w:val="002F1538"/>
    <w:rsid w:val="003320D5"/>
    <w:rsid w:val="003F72C1"/>
    <w:rsid w:val="00405559"/>
    <w:rsid w:val="004E3CBD"/>
    <w:rsid w:val="00517872"/>
    <w:rsid w:val="005716DB"/>
    <w:rsid w:val="006F7C80"/>
    <w:rsid w:val="00730DAB"/>
    <w:rsid w:val="007850E9"/>
    <w:rsid w:val="008E3F6E"/>
    <w:rsid w:val="0092415C"/>
    <w:rsid w:val="00975317"/>
    <w:rsid w:val="00A84B7C"/>
    <w:rsid w:val="00AC5CB2"/>
    <w:rsid w:val="00B72E54"/>
    <w:rsid w:val="00B72F9E"/>
    <w:rsid w:val="00C031D4"/>
    <w:rsid w:val="00C03257"/>
    <w:rsid w:val="00D54983"/>
    <w:rsid w:val="00E068F6"/>
    <w:rsid w:val="00EC4D5E"/>
    <w:rsid w:val="00ED0E62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766811"/>
  <w15:docId w15:val="{E08FACC2-672C-46DF-BED2-2BC86AE5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autoRedefine/>
    <w:qFormat/>
    <w:rsid w:val="001D1E7D"/>
    <w:pPr>
      <w:keepNext/>
      <w:spacing w:before="240" w:after="120"/>
      <w:ind w:left="567"/>
      <w:outlineLvl w:val="1"/>
    </w:pPr>
    <w:rPr>
      <w:b/>
      <w:sz w:val="24"/>
      <w:lang w:val="fr-CA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1D1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ne">
    <w:name w:val="Ligne"/>
    <w:basedOn w:val="Normal"/>
    <w:autoRedefine/>
    <w:pPr>
      <w:tabs>
        <w:tab w:val="left" w:pos="1701"/>
        <w:tab w:val="left" w:pos="2268"/>
        <w:tab w:val="left" w:pos="2835"/>
        <w:tab w:val="left" w:pos="3402"/>
        <w:tab w:val="right" w:leader="underscore" w:pos="9356"/>
      </w:tabs>
      <w:spacing w:before="120"/>
      <w:ind w:left="1134"/>
    </w:pPr>
    <w:rPr>
      <w:lang w:val="fr-CA"/>
    </w:rPr>
  </w:style>
  <w:style w:type="paragraph" w:customStyle="1" w:styleId="lignerep">
    <w:name w:val="ligne rep"/>
    <w:basedOn w:val="Normal"/>
    <w:autoRedefine/>
    <w:pPr>
      <w:tabs>
        <w:tab w:val="right" w:leader="underscore" w:pos="9356"/>
      </w:tabs>
      <w:spacing w:before="60"/>
      <w:ind w:left="1134"/>
    </w:pPr>
    <w:rPr>
      <w:b/>
      <w:bCs/>
      <w:sz w:val="24"/>
    </w:rPr>
  </w:style>
  <w:style w:type="paragraph" w:customStyle="1" w:styleId="CodeScript">
    <w:name w:val="CodeScript"/>
    <w:basedOn w:val="Lign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éléments suivant, identifier la fonction et/ou ce que représente le terme utilisé</vt:lpstr>
    </vt:vector>
  </TitlesOfParts>
  <Company>Cegep de Sainte-Foy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éléments suivant, identifier la fonction et/ou ce que représente le terme utilisé</dc:title>
  <dc:creator>YLatulippe</dc:creator>
  <cp:lastModifiedBy>Samuel Masson</cp:lastModifiedBy>
  <cp:revision>8</cp:revision>
  <cp:lastPrinted>2003-09-03T10:49:00Z</cp:lastPrinted>
  <dcterms:created xsi:type="dcterms:W3CDTF">2017-08-24T01:17:00Z</dcterms:created>
  <dcterms:modified xsi:type="dcterms:W3CDTF">2017-08-27T16:18:00Z</dcterms:modified>
</cp:coreProperties>
</file>