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Sandra</w:t>
      </w:r>
      <w:r>
        <w:t xml:space="preserve"> </w:t>
      </w:r>
      <w:r>
        <w:t xml:space="preserve">Matlievska</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9"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#It has 7 tables. </w:t>
      </w:r>
    </w:p>
    <w:bookmarkEnd w:id="27"/>
    <w:bookmarkStart w:id="28"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new </w:t>
      </w:r>
      <w:r>
        <w:rPr>
          <w:rStyle w:val="OtherTok"/>
        </w:rPr>
        <w:t xml:space="preserve">&lt;-</w:t>
      </w:r>
      <w:r>
        <w:rPr>
          <w:rStyle w:val="NormalTok"/>
        </w:rPr>
        <w:t xml:space="preserve"> members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(payments,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StringTok"/>
        </w:rPr>
        <w:t xml:space="preserve">"member_id"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value)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total_value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(total_value))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NormalTok"/>
        </w:rPr>
        <w:t xml:space="preserve">entities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(entity, value)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total_value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(total_value))</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rPr>
          <w:rStyle w:val="NormalTok"/>
        </w:rPr>
        <w:t xml:space="preserve">  </w:t>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(entities</w:t>
      </w:r>
      <w:r>
        <w:rPr>
          <w:rStyle w:val="SpecialCharTok"/>
        </w:rPr>
        <w:t xml:space="preserve">$</w:t>
      </w:r>
      <w:r>
        <w:rPr>
          <w:rStyle w:val="NormalTok"/>
        </w:rPr>
        <w:t xml:space="preserve">total_value)</w:t>
      </w:r>
      <w:r>
        <w:br/>
      </w:r>
      <w:r>
        <w:br/>
      </w:r>
      <w:r>
        <w:rPr>
          <w:rStyle w:val="NormalTok"/>
        </w:rPr>
        <w:t xml:space="preserve">prop_entities </w:t>
      </w:r>
      <w:r>
        <w:rPr>
          <w:rStyle w:val="OtherTok"/>
        </w:rPr>
        <w:t xml:space="preserve">&lt;-</w:t>
      </w:r>
      <w:r>
        <w:rPr>
          <w:rStyle w:val="NormalTok"/>
        </w:rPr>
        <w:t xml:space="preserve"> entities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value_prop =</w:t>
      </w:r>
      <w:r>
        <w:rPr>
          <w:rStyle w:val="NormalTok"/>
        </w:rPr>
        <w:t xml:space="preserve"> (total_value</w:t>
      </w:r>
      <w:r>
        <w:rPr>
          <w:rStyle w:val="SpecialCharTok"/>
        </w:rPr>
        <w:t xml:space="preserve">/</w:t>
      </w:r>
      <w:r>
        <w:rPr>
          <w:rStyle w:val="NormalTok"/>
        </w:rPr>
        <w:t xml:space="preserve">total)</w:t>
      </w:r>
      <w:r>
        <w:rPr>
          <w:rStyle w:val="SpecialCharTok"/>
        </w:rPr>
        <w:t xml:space="preserve">*</w:t>
      </w:r>
      <w:r>
        <w:rPr>
          <w:rStyle w:val="DecValTok"/>
        </w:rPr>
        <w:t xml:space="preserve">100</w:t>
      </w:r>
      <w:r>
        <w:rPr>
          <w:rStyle w:val="NormalTok"/>
        </w:rPr>
        <w:t xml:space="preserve">) </w:t>
      </w:r>
      <w:r>
        <w:br/>
      </w:r>
      <w:r>
        <w:br/>
      </w:r>
      <w:r>
        <w:rPr>
          <w:rStyle w:val="CommentTok"/>
        </w:rPr>
        <w:t xml:space="preserve">#Withers LLP</w:t>
      </w:r>
      <w:r>
        <w:br/>
      </w:r>
      <w:r>
        <w:br/>
      </w:r>
      <w:r>
        <w:rPr>
          <w:rStyle w:val="NormalTok"/>
        </w:rPr>
        <w:t xml:space="preserve">withers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(entity </w:t>
      </w:r>
      <w:r>
        <w:rPr>
          <w:rStyle w:val="SpecialCharTok"/>
        </w:rPr>
        <w:t xml:space="preserve">==</w:t>
      </w:r>
      <w:r>
        <w:rPr>
          <w:rStyle w:val="NormalTok"/>
        </w:rPr>
        <w:t xml:space="preserve"> </w:t>
      </w:r>
      <w:r>
        <w:rPr>
          <w:rStyle w:val="StringTok"/>
        </w:rPr>
        <w:t xml:space="preserve">"Withers LLP"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#Donated to m1508, or Sir Geoffrey Cox.</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Style w:val="Compact"/>
      </w:pPr>
      <w:r>
        <w:t xml:space="preserve">How many distinct entities who paid money to MPS are there?</w:t>
      </w:r>
    </w:p>
    <w:p>
      <w:pPr>
        <w:numPr>
          <w:ilvl w:val="0"/>
          <w:numId w:val="1002"/>
        </w:numPr>
        <w:pStyle w:val="Compact"/>
      </w:pPr>
      <w:r>
        <w:t xml:space="preserve">How many (as a number and %) donated to MPs belonging to a single party only?</w:t>
      </w:r>
    </w:p>
    <w:p>
      <w:pPr>
        <w:pStyle w:val="SourceCode"/>
      </w:pPr>
      <w:r>
        <w:rPr>
          <w:rStyle w:val="NormalTok"/>
        </w:rPr>
        <w:t xml:space="preserve">distinct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unique_count =</w:t>
      </w:r>
      <w:r>
        <w:rPr>
          <w:rStyle w:val="NormalTok"/>
        </w:rPr>
        <w:t xml:space="preserve"> </w:t>
      </w:r>
      <w:r>
        <w:rPr>
          <w:rStyle w:val="FunctionTok"/>
        </w:rPr>
        <w:t xml:space="preserve">n_distinct</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#2213</w:t>
      </w:r>
      <w:r>
        <w:br/>
      </w:r>
      <w:r>
        <w:br/>
      </w:r>
      <w:r>
        <w:rPr>
          <w:rStyle w:val="NormalTok"/>
        </w:rPr>
        <w:t xml:space="preserve">parties </w:t>
      </w:r>
      <w:r>
        <w:rPr>
          <w:rStyle w:val="OtherTok"/>
        </w:rPr>
        <w:t xml:space="preserve">&lt;-</w:t>
      </w:r>
      <w:r>
        <w:rPr>
          <w:rStyle w:val="NormalTok"/>
        </w:rPr>
        <w:t xml:space="preserve"> members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(payments,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StringTok"/>
        </w:rPr>
        <w:t xml:space="preserve">"member_id"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(party_id)</w:t>
      </w:r>
      <w:r>
        <w:br/>
      </w:r>
      <w:r>
        <w:br/>
      </w:r>
      <w:r>
        <w:rPr>
          <w:rStyle w:val="NormalTok"/>
        </w:rPr>
        <w:t xml:space="preserve">single </w:t>
      </w:r>
      <w:r>
        <w:rPr>
          <w:rStyle w:val="OtherTok"/>
        </w:rPr>
        <w:t xml:space="preserve">&lt;-</w:t>
      </w:r>
      <w:r>
        <w:rPr>
          <w:rStyle w:val="NormalTok"/>
        </w:rPr>
        <w:t xml:space="preserve"> parties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number_single </w:t>
      </w:r>
      <w:r>
        <w:rPr>
          <w:rStyle w:val="OtherTok"/>
        </w:rPr>
        <w:t xml:space="preserve">&lt;-</w:t>
      </w:r>
      <w:r>
        <w:rPr>
          <w:rStyle w:val="NormalTok"/>
        </w:rPr>
        <w:t xml:space="preserve"> single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w:t>
      </w:r>
      <w:r>
        <w:rPr>
          <w:rStyle w:val="DecValTok"/>
        </w:rPr>
        <w:t xml:space="preserve">1</w:t>
      </w:r>
      <w:r>
        <w:rPr>
          <w:rStyle w:val="NormalTok"/>
        </w:rPr>
        <w:t xml:space="preserve">)</w:t>
      </w:r>
      <w:r>
        <w:br/>
      </w:r>
      <w:r>
        <w:br/>
      </w:r>
      <w:r>
        <w:rPr>
          <w:rStyle w:val="CommentTok"/>
        </w:rPr>
        <w:t xml:space="preserve">#2036 donated to single.</w:t>
      </w:r>
      <w:r>
        <w:br/>
      </w:r>
      <w:r>
        <w:br/>
      </w:r>
      <w:r>
        <w:rPr>
          <w:rStyle w:val="NormalTok"/>
        </w:rPr>
        <w:t xml:space="preserve">prop </w:t>
      </w:r>
      <w:r>
        <w:rPr>
          <w:rStyle w:val="OtherTok"/>
        </w:rPr>
        <w:t xml:space="preserve">&lt;-</w:t>
      </w:r>
      <w:r>
        <w:rPr>
          <w:rStyle w:val="NormalTok"/>
        </w:rPr>
        <w:t xml:space="preserve"> </w:t>
      </w:r>
      <w:r>
        <w:rPr>
          <w:rStyle w:val="DecValTok"/>
        </w:rPr>
        <w:t xml:space="preserve">2036</w:t>
      </w:r>
      <w:r>
        <w:rPr>
          <w:rStyle w:val="SpecialCharTok"/>
        </w:rPr>
        <w:t xml:space="preserve">/</w:t>
      </w:r>
      <w:r>
        <w:rPr>
          <w:rStyle w:val="DecValTok"/>
        </w:rPr>
        <w:t xml:space="preserve">2213</w:t>
      </w:r>
      <w:r>
        <w:br/>
      </w:r>
      <w:r>
        <w:br/>
      </w:r>
      <w:r>
        <w:rPr>
          <w:rStyle w:val="CommentTok"/>
        </w:rPr>
        <w:t xml:space="preserve"># 92%</w:t>
      </w:r>
    </w:p>
    <w:bookmarkEnd w:id="30"/>
    <w:bookmarkStart w:id="38" w:name="X3451e8432736c2aa8daa35bba93c3e4e6c31d5f"/>
    <w:p>
      <w:pPr>
        <w:pStyle w:val="Heading2"/>
      </w:pPr>
      <w:r>
        <w:t xml:space="preserve">Which party has raised the greatest amount of money in each of the years 2020-2022?</w:t>
      </w:r>
    </w:p>
    <w:p>
      <w:pPr>
        <w:pStyle w:val="FirstParagraph"/>
      </w:pPr>
      <w:r>
        <w:t xml:space="preserve">I would like you to write code that generates the following table.</w:t>
      </w:r>
    </w:p>
    <w:p>
      <w:pPr>
        <w:pStyle w:val="BodyText"/>
      </w:pPr>
      <w:r>
        <w:drawing>
          <wp:inline>
            <wp:extent cx="4795804" cy="6842013"/>
            <wp:effectExtent b="0" l="0" r="0" t="0"/>
            <wp:docPr descr="" title="" id="32" name="Picture"/>
            <a:graphic>
              <a:graphicData uri="http://schemas.openxmlformats.org/drawingml/2006/picture">
                <pic:pic>
                  <pic:nvPicPr>
                    <pic:cNvPr descr="images/total_donations_table.png" id="33" name="Picture"/>
                    <pic:cNvPicPr>
                      <a:picLocks noChangeArrowheads="1" noChangeAspect="1"/>
                    </pic:cNvPicPr>
                  </pic:nvPicPr>
                  <pic:blipFill>
                    <a:blip r:embed="rId31"/>
                    <a:stretch>
                      <a:fillRect/>
                    </a:stretch>
                  </pic:blipFill>
                  <pic:spPr bwMode="auto">
                    <a:xfrm>
                      <a:off x="0" y="0"/>
                      <a:ext cx="4795804" cy="6842013"/>
                    </a:xfrm>
                    <a:prstGeom prst="rect">
                      <a:avLst/>
                    </a:prstGeom>
                    <a:noFill/>
                    <a:ln w="9525">
                      <a:noFill/>
                      <a:headEnd/>
                      <a:tailEnd/>
                    </a:ln>
                  </pic:spPr>
                </pic:pic>
              </a:graphicData>
            </a:graphic>
          </wp:inline>
        </w:drawing>
      </w:r>
    </w:p>
    <w:p>
      <w:pPr>
        <w:pStyle w:val="BodyText"/>
      </w:pPr>
      <w:r>
        <w:t xml:space="preserve">… and then, based on this data, plot the following graph.</w:t>
      </w:r>
    </w:p>
    <w:p>
      <w:pPr>
        <w:pStyle w:val="BodyText"/>
      </w:pPr>
      <w:r>
        <w:drawing>
          <wp:inline>
            <wp:extent cx="5334000" cy="3475273"/>
            <wp:effectExtent b="0" l="0" r="0" t="0"/>
            <wp:docPr descr="" title="" id="35" name="Picture"/>
            <a:graphic>
              <a:graphicData uri="http://schemas.openxmlformats.org/drawingml/2006/picture">
                <pic:pic>
                  <pic:nvPicPr>
                    <pic:cNvPr descr="images/total_donations_graph.png" id="36" name="Picture"/>
                    <pic:cNvPicPr>
                      <a:picLocks noChangeArrowheads="1" noChangeAspect="1"/>
                    </pic:cNvPicPr>
                  </pic:nvPicPr>
                  <pic:blipFill>
                    <a:blip r:embed="rId34"/>
                    <a:stretch>
                      <a:fillRect/>
                    </a:stretch>
                  </pic:blipFill>
                  <pic:spPr bwMode="auto">
                    <a:xfrm>
                      <a:off x="0" y="0"/>
                      <a:ext cx="5334000" cy="3475273"/>
                    </a:xfrm>
                    <a:prstGeom prst="rect">
                      <a:avLst/>
                    </a:prstGeom>
                    <a:noFill/>
                    <a:ln w="9525">
                      <a:noFill/>
                      <a:headEnd/>
                      <a:tailEnd/>
                    </a:ln>
                  </pic:spPr>
                </pic:pic>
              </a:graphicData>
            </a:graphic>
          </wp:inline>
        </w:drawing>
      </w:r>
    </w:p>
    <w:p>
      <w:pPr>
        <w:pStyle w:val="BodyText"/>
      </w:pPr>
      <w:r>
        <w:t xml:space="preserve">This uses the default ggplot colour pallete, as I dont want you to worry about using the</w:t>
      </w:r>
      <w:r>
        <w:t xml:space="preserve"> </w:t>
      </w:r>
      <w:hyperlink r:id="rId37">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w:t>
      </w:r>
    </w:p>
    <w:bookmarkEnd w:id="38"/>
    <w:bookmarkEnd w:id="39"/>
    <w:bookmarkStart w:id="45" w:name="Xd5a2d12021e18ca1741634b17c220460876789b"/>
    <w:p>
      <w:pPr>
        <w:pStyle w:val="Heading1"/>
      </w:pPr>
      <w:r>
        <w:t xml:space="preserve">Anonymised Covid patient data from the CDC</w:t>
      </w:r>
    </w:p>
    <w:p>
      <w:pPr>
        <w:pStyle w:val="FirstParagraph"/>
      </w:pPr>
      <w:r>
        <w:t xml:space="preserve">We will be using a dataset with</w:t>
      </w:r>
      <w:r>
        <w:t xml:space="preserve"> </w:t>
      </w:r>
      <w:hyperlink r:id="rId40">
        <w:r>
          <w:rPr>
            <w:rStyle w:val="Hyperlink"/>
          </w:rPr>
          <w:t xml:space="preserve">anonymous Covid-19 patient data that the CDC publishes every month</w:t>
        </w:r>
      </w:hyperlink>
      <w:r>
        <w:t xml:space="preserve">. The file we will use was released on April 11, 2023, and has data on 98 million of patients, with 19 features. This file cannot be loaded in memory, but luckily we have the data in</w:t>
      </w:r>
      <w:r>
        <w:t xml:space="preserve"> </w:t>
      </w:r>
      <w:r>
        <w:rPr>
          <w:rStyle w:val="VerbatimChar"/>
        </w:rPr>
        <w:t xml:space="preserve">parquet</w:t>
      </w:r>
      <w:r>
        <w:t xml:space="preserve"> </w:t>
      </w:r>
      <w:r>
        <w:t xml:space="preserve">format and we will use the</w:t>
      </w:r>
      <w:r>
        <w:t xml:space="preserve"> </w:t>
      </w:r>
      <w:r>
        <w:rPr>
          <w:rStyle w:val="VerbatimChar"/>
        </w:rPr>
        <w:t xml:space="preserve">{arrow}</w:t>
      </w:r>
      <w:r>
        <w:t xml:space="preserve"> </w:t>
      </w:r>
      <w:r>
        <w:t xml:space="preserve">package.</w:t>
      </w:r>
    </w:p>
    <w:bookmarkStart w:id="44" w:name="obtain-the-data"/>
    <w:p>
      <w:pPr>
        <w:pStyle w:val="Heading2"/>
      </w:pPr>
      <w:r>
        <w:t xml:space="preserve">Obtain the data</w:t>
      </w:r>
    </w:p>
    <w:p>
      <w:pPr>
        <w:pStyle w:val="FirstParagraph"/>
      </w:pPr>
      <w:r>
        <w:t xml:space="preserve">The dataset</w:t>
      </w:r>
      <w:r>
        <w:t xml:space="preserve"> </w:t>
      </w:r>
      <w:r>
        <w:rPr>
          <w:rStyle w:val="VerbatimChar"/>
        </w:rPr>
        <w:t xml:space="preserve">cdc-covid-geography</w:t>
      </w:r>
      <w:r>
        <w:t xml:space="preserve"> </w:t>
      </w:r>
      <w:r>
        <w:t xml:space="preserve">in in</w:t>
      </w:r>
      <w:r>
        <w:t xml:space="preserve"> </w:t>
      </w:r>
      <w:r>
        <w:rPr>
          <w:rStyle w:val="VerbatimChar"/>
        </w:rPr>
        <w:t xml:space="preserve">parquet</w:t>
      </w:r>
      <w:r>
        <w:t xml:space="preserve"> </w:t>
      </w:r>
      <w:r>
        <w:t xml:space="preserve">format that {arrow}can handle. It is &gt; 600Mb and too large to be hosted on Canvas or Github, so please download it from dropbox</w:t>
      </w:r>
      <w:r>
        <w:t xml:space="preserve"> </w:t>
      </w:r>
      <w:hyperlink r:id="rId4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0.014 sec elapsed</w:t>
      </w:r>
    </w:p>
    <w:p>
      <w:pPr>
        <w:pStyle w:val="SourceCode"/>
      </w:pPr>
      <w:r>
        <w:rPr>
          <w:rStyle w:val="VerbatimChar"/>
        </w:rPr>
        <w:t xml:space="preserve">## FileSystemDataset with 1 Parquet file</w:t>
      </w:r>
      <w:r>
        <w:br/>
      </w:r>
      <w:r>
        <w:rPr>
          <w:rStyle w:val="VerbatimChar"/>
        </w:rPr>
        <w:t xml:space="preserve">## 97,799,772 rows x 19 columns</w:t>
      </w:r>
      <w:r>
        <w:br/>
      </w:r>
      <w:r>
        <w:rPr>
          <w:rStyle w:val="VerbatimChar"/>
        </w:rPr>
        <w:t xml:space="preserve">## $ case_month                     &lt;string&gt; "2021-09", "2022-09", "2022-01", "2020…</w:t>
      </w:r>
      <w:r>
        <w:br/>
      </w:r>
      <w:r>
        <w:rPr>
          <w:rStyle w:val="VerbatimChar"/>
        </w:rPr>
        <w:t xml:space="preserve">## $ res_state                      &lt;string&gt; "TX", "TX", "TX", "CA", "IL", "CA", "N…</w:t>
      </w:r>
      <w:r>
        <w:br/>
      </w:r>
      <w:r>
        <w:rPr>
          <w:rStyle w:val="VerbatimChar"/>
        </w:rPr>
        <w:t xml:space="preserve">## $ state_fips_code                 &lt;int32&gt; 48, 48, 48, 6, 17, 6, 36, 36, 36, 53, …</w:t>
      </w:r>
      <w:r>
        <w:br/>
      </w:r>
      <w:r>
        <w:rPr>
          <w:rStyle w:val="VerbatimChar"/>
        </w:rPr>
        <w:t xml:space="preserve">## $ res_county                     &lt;string&gt; "TARRANT", NA, "HARRIS", "SAN BERNARDI…</w:t>
      </w:r>
      <w:r>
        <w:br/>
      </w:r>
      <w:r>
        <w:rPr>
          <w:rStyle w:val="VerbatimChar"/>
        </w:rPr>
        <w:t xml:space="preserve">## $ county_fips_code                &lt;int32&gt; 48439, NA, 48201, 6071, 17031, 6085, 3…</w:t>
      </w:r>
      <w:r>
        <w:br/>
      </w:r>
      <w:r>
        <w:rPr>
          <w:rStyle w:val="VerbatimChar"/>
        </w:rPr>
        <w:t xml:space="preserve">## $ age_group                      &lt;string&gt; "18 to 49 years", "18 to 49 years", "1…</w:t>
      </w:r>
      <w:r>
        <w:br/>
      </w:r>
      <w:r>
        <w:rPr>
          <w:rStyle w:val="VerbatimChar"/>
        </w:rPr>
        <w:t xml:space="preserve">## $ sex                            &lt;string&gt; "Male", "Male", "Female", "Female", "F…</w:t>
      </w:r>
      <w:r>
        <w:br/>
      </w:r>
      <w:r>
        <w:rPr>
          <w:rStyle w:val="VerbatimChar"/>
        </w:rPr>
        <w:t xml:space="preserve">## $ race                           &lt;string&gt; "White", "White", "Unknown", "Asian", …</w:t>
      </w:r>
      <w:r>
        <w:br/>
      </w:r>
      <w:r>
        <w:rPr>
          <w:rStyle w:val="VerbatimChar"/>
        </w:rPr>
        <w:t xml:space="preserve">## $ ethnicity                      &lt;string&gt; "Non-Hispanic/Latino", "Non-Hispanic/L…</w:t>
      </w:r>
      <w:r>
        <w:br/>
      </w:r>
      <w:r>
        <w:rPr>
          <w:rStyle w:val="VerbatimChar"/>
        </w:rPr>
        <w:t xml:space="preserve">## $ case_positive_specimen_interval &lt;int32&gt; NA, NA, NA, NA, 0, NA, 0, 0, 0, 0, 0, …</w:t>
      </w:r>
      <w:r>
        <w:br/>
      </w:r>
      <w:r>
        <w:rPr>
          <w:rStyle w:val="VerbatimChar"/>
        </w:rPr>
        <w:t xml:space="preserve">## $ case_onset_interval             &lt;int32&gt; NA, NA, -1, NA, 0, NA, NA, NA, NA, 0, …</w:t>
      </w:r>
      <w:r>
        <w:br/>
      </w:r>
      <w:r>
        <w:rPr>
          <w:rStyle w:val="VerbatimChar"/>
        </w:rPr>
        <w:t xml:space="preserve">## $ process                        &lt;string&gt; "Missing", "Missing", "Missing", "Miss…</w:t>
      </w:r>
      <w:r>
        <w:br/>
      </w:r>
      <w:r>
        <w:rPr>
          <w:rStyle w:val="VerbatimChar"/>
        </w:rPr>
        <w:t xml:space="preserve">## $ exposure_yn                    &lt;string&gt; "Missing", "Missing", "Missing", "Miss…</w:t>
      </w:r>
      <w:r>
        <w:br/>
      </w:r>
      <w:r>
        <w:rPr>
          <w:rStyle w:val="VerbatimChar"/>
        </w:rPr>
        <w:t xml:space="preserve">## $ current_status                 &lt;string&gt; "Laboratory-confirmed case", "Probable…</w:t>
      </w:r>
      <w:r>
        <w:br/>
      </w:r>
      <w:r>
        <w:rPr>
          <w:rStyle w:val="VerbatimChar"/>
        </w:rPr>
        <w:t xml:space="preserve">## $ symptom_status                 &lt;string&gt; "Missing", "Missing", "Symptomatic", "…</w:t>
      </w:r>
      <w:r>
        <w:br/>
      </w:r>
      <w:r>
        <w:rPr>
          <w:rStyle w:val="VerbatimChar"/>
        </w:rPr>
        <w:t xml:space="preserve">## $ hosp_yn                        &lt;string&gt; "Missing", "Missing", "No", "No", "No"…</w:t>
      </w:r>
      <w:r>
        <w:br/>
      </w:r>
      <w:r>
        <w:rPr>
          <w:rStyle w:val="VerbatimChar"/>
        </w:rPr>
        <w:t xml:space="preserve">## $ icu_yn                         &lt;string&gt; "Missing", "Missing", "Missing", "Miss…</w:t>
      </w:r>
      <w:r>
        <w:br/>
      </w:r>
      <w:r>
        <w:rPr>
          <w:rStyle w:val="VerbatimChar"/>
        </w:rPr>
        <w:t xml:space="preserve">## $ death_yn                       &lt;string&gt; "Missing", "Missing", "Missing", "Miss…</w:t>
      </w:r>
      <w:r>
        <w:br/>
      </w:r>
      <w:r>
        <w:rPr>
          <w:rStyle w:val="VerbatimChar"/>
        </w:rPr>
        <w:t xml:space="preserve">## $ underlying_conditions_yn       &lt;string&gt; NA, NA, NA, NA, NA, NA, NA, NA, NA, NA…</w:t>
      </w:r>
    </w:p>
    <w:p>
      <w:pPr>
        <w:pStyle w:val="FirstParagraph"/>
      </w:pPr>
      <w:r>
        <w:t xml:space="preserve">Can you query the database and replicate the following plot?</w:t>
      </w:r>
    </w:p>
    <w:p>
      <w:pPr>
        <w:pStyle w:val="BodyText"/>
      </w:pP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BodyText"/>
      </w:pPr>
      <w:r>
        <w:t xml:space="preserve">For each patient, the dataframe also lists the patient’s states and county</w:t>
      </w:r>
      <w:r>
        <w:t xml:space="preserve"> </w:t>
      </w:r>
      <w:hyperlink r:id="rId42">
        <w:r>
          <w:rPr>
            <w:rStyle w:val="Hyperlink"/>
          </w:rPr>
          <w:t xml:space="preserve">FIPS code</w:t>
        </w:r>
      </w:hyperlink>
      <w:r>
        <w:t xml:space="preserve">. The CDC also has information on the</w:t>
      </w:r>
      <w:r>
        <w:t xml:space="preserve"> </w:t>
      </w:r>
      <w:hyperlink r:id="rId43">
        <w:r>
          <w:rPr>
            <w:rStyle w:val="Hyperlink"/>
          </w:rPr>
          <w:t xml:space="preserve">NCHS Urban-Rural classification scheme for counties</w:t>
        </w:r>
      </w:hyperlink>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Each county belongs in seix diffent categoreis, with categories 1-4 being urban areas and categories 5-6 being rural, according to the following criteria captured in</w:t>
      </w:r>
      <w:r>
        <w:t xml:space="preserve"> </w:t>
      </w:r>
      <w:r>
        <w:rPr>
          <w:rStyle w:val="VerbatimChar"/>
        </w:rPr>
        <w:t xml:space="preserve">x2013_code</w:t>
      </w:r>
    </w:p>
    <w:p>
      <w:pPr>
        <w:pStyle w:val="BodyText"/>
      </w:pPr>
      <w:r>
        <w:t xml:space="preserve">Category name</w:t>
      </w:r>
    </w:p>
    <w:p>
      <w:pPr>
        <w:numPr>
          <w:ilvl w:val="0"/>
          <w:numId w:val="1003"/>
        </w:numPr>
        <w:pStyle w:val="Compact"/>
      </w:pPr>
      <w:r>
        <w:t xml:space="preserve">Large central metro - 1 million or more population and contains the entire population of the largest principal city</w:t>
      </w:r>
    </w:p>
    <w:p>
      <w:pPr>
        <w:numPr>
          <w:ilvl w:val="0"/>
          <w:numId w:val="1003"/>
        </w:numPr>
        <w:pStyle w:val="Compact"/>
      </w:pPr>
      <w:r>
        <w:t xml:space="preserve">large fringe metro - 1 million or more poulation, but does not qualify as 1</w:t>
      </w:r>
    </w:p>
    <w:p>
      <w:pPr>
        <w:numPr>
          <w:ilvl w:val="0"/>
          <w:numId w:val="1003"/>
        </w:numPr>
        <w:pStyle w:val="Compact"/>
      </w:pPr>
      <w:r>
        <w:t xml:space="preserve">Medium metro - 250K - 1 million population</w:t>
      </w:r>
    </w:p>
    <w:p>
      <w:pPr>
        <w:numPr>
          <w:ilvl w:val="0"/>
          <w:numId w:val="1003"/>
        </w:numPr>
        <w:pStyle w:val="Compact"/>
      </w:pPr>
      <w:r>
        <w:t xml:space="preserve">Small metropolitan population &lt; 250K</w:t>
      </w:r>
    </w:p>
    <w:p>
      <w:pPr>
        <w:numPr>
          <w:ilvl w:val="0"/>
          <w:numId w:val="1003"/>
        </w:numPr>
        <w:pStyle w:val="Compact"/>
      </w:pPr>
      <w:r>
        <w:t xml:space="preserve">Micropolitan</w:t>
      </w:r>
    </w:p>
    <w:p>
      <w:pPr>
        <w:numPr>
          <w:ilvl w:val="0"/>
          <w:numId w:val="1003"/>
        </w:numPr>
        <w:pStyle w:val="Compact"/>
      </w:pPr>
      <w:r>
        <w:t xml:space="preserve">Noncore</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BodyText"/>
      </w:pPr>
    </w:p>
    <w:bookmarkEnd w:id="44"/>
    <w:bookmarkEnd w:id="45"/>
    <w:bookmarkStart w:id="49" w:name="money-in-us-politics"/>
    <w:p>
      <w:pPr>
        <w:pStyle w:val="Heading1"/>
      </w:pPr>
      <w:r>
        <w:t xml:space="preserve">Money in US politics</w:t>
      </w:r>
    </w:p>
    <w:p>
      <w:pPr>
        <w:pStyle w:val="FirstParagraph"/>
      </w:pPr>
      <w:r>
        <w:t xml:space="preserve">In the United States,</w:t>
      </w:r>
      <w:r>
        <w:t xml:space="preserve"> </w:t>
      </w:r>
      <w:hyperlink r:id="rId46">
        <w:r>
          <w:rPr>
            <w:rStyle w:val="Hyperlink"/>
            <w:iCs/>
            <w:i/>
          </w:rPr>
          <w:t xml:space="preserve">“</w:t>
        </w:r>
        <w:r>
          <w:rPr>
            <w:rStyle w:val="Hyperlink"/>
            <w:iCs/>
            <w:i/>
          </w:rPr>
          <w:t xml:space="preserve">only American citizens (and immigrants with green cards) can contribute to federal politics, but the American divisions of foreign companies can form political action committees (PACs) and collect contributions from their American employees.</w:t>
        </w:r>
        <w:r>
          <w:rPr>
            <w:rStyle w:val="Hyperlink"/>
            <w:iCs/>
            <w:i/>
          </w:rPr>
          <w:t xml:space="preserve">”</w:t>
        </w:r>
      </w:hyperlink>
    </w:p>
    <w:p>
      <w:pPr>
        <w:pStyle w:val="BodyText"/>
      </w:pPr>
      <w:r>
        <w:t xml:space="preserve">We will scrape and work with data foreign connected PACs that donate to US political campaigns. The data for foreign connected PAC contributions in the 2022 election cycle can be found at</w:t>
      </w:r>
      <w:r>
        <w:t xml:space="preserve"> </w:t>
      </w:r>
      <w:hyperlink r:id="rId47">
        <w:r>
          <w:rPr>
            <w:rStyle w:val="Hyperlink"/>
          </w:rPr>
          <w:t xml:space="preserve">https://www.opensecrets.org/political-action-committees-pacs/foreign-connected-pacs/2022</w:t>
        </w:r>
      </w:hyperlink>
      <w:r>
        <w:t xml:space="preserve">. Then, we will use a similar approach to get data such contributions from previous years so that we can examine trends over time.</w:t>
      </w:r>
    </w:p>
    <w:p>
      <w:pPr>
        <w:pStyle w:val="BodyText"/>
      </w:pPr>
      <w:r>
        <w:t xml:space="preserve">All data come from</w:t>
      </w:r>
      <w:r>
        <w:t xml:space="preserve"> </w:t>
      </w:r>
      <w:hyperlink r:id="rId48">
        <w:r>
          <w:rPr>
            <w:rStyle w:val="Hyperlink"/>
          </w:rPr>
          <w:t xml:space="preserve">OpenSecrets.org</w:t>
        </w:r>
      </w:hyperlink>
      <w:r>
        <w:t xml:space="preserve">, a</w:t>
      </w:r>
      <w:r>
        <w:t xml:space="preserve"> </w:t>
      </w:r>
      <w:r>
        <w:rPr>
          <w:iCs/>
          <w:i/>
        </w:rPr>
        <w:t xml:space="preserve">“</w:t>
      </w:r>
      <w:r>
        <w:rPr>
          <w:iCs/>
          <w:i/>
        </w:rPr>
        <w:t xml:space="preserve">website tracking the influence of money on U.S. politics, and how that money affects policy and citizens’ lives</w:t>
      </w:r>
      <w:r>
        <w:rPr>
          <w:iCs/>
          <w:i/>
        </w:rPr>
        <w:t xml:space="preserve">”</w:t>
      </w:r>
      <w:r>
        <w:t xml:space="preserve">.</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4"/>
        </w:numPr>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numPr>
          <w:ilvl w:val="0"/>
          <w:numId w:val="1004"/>
        </w:numPr>
      </w:pPr>
      <w:r>
        <w:t xml:space="preserve">Clean the data:</w:t>
      </w:r>
    </w:p>
    <w:p>
      <w:pPr>
        <w:numPr>
          <w:ilvl w:val="1"/>
          <w:numId w:val="1005"/>
        </w:numPr>
        <w:pStyle w:val="Compact"/>
      </w:pPr>
      <w:r>
        <w:t xml:space="preserve">Write a function that converts contribution amounts in</w:t>
      </w:r>
      <w:r>
        <w:t xml:space="preserve"> </w:t>
      </w:r>
      <w:r>
        <w:rPr>
          <w:rStyle w:val="VerbatimChar"/>
        </w:rPr>
        <w:t xml:space="preserve">total</w:t>
      </w:r>
      <w:r>
        <w:t xml:space="preserve">,</w:t>
      </w:r>
      <w:r>
        <w:t xml:space="preserve"> </w:t>
      </w:r>
      <w:r>
        <w:rPr>
          <w:rStyle w:val="VerbatimChar"/>
        </w:rPr>
        <w:t xml:space="preserve">dems</w:t>
      </w:r>
      <w:r>
        <w:t xml:space="preserve">, and</w:t>
      </w:r>
      <w:r>
        <w:t xml:space="preserve"> </w:t>
      </w:r>
      <w:r>
        <w:rPr>
          <w:rStyle w:val="VerbatimChar"/>
        </w:rPr>
        <w:t xml:space="preserve">repubs</w:t>
      </w:r>
      <w:r>
        <w:t xml:space="preserve"> </w:t>
      </w:r>
      <w:r>
        <w:t xml:space="preserve">from character strings to numeric values.</w:t>
      </w:r>
    </w:p>
    <w:p>
      <w:pPr>
        <w:numPr>
          <w:ilvl w:val="1"/>
          <w:numId w:val="1005"/>
        </w:numPr>
        <w:pStyle w:val="Compact"/>
      </w:pPr>
      <w:r>
        <w:t xml:space="preserve">Separate the</w:t>
      </w:r>
      <w:r>
        <w:t xml:space="preserve"> </w:t>
      </w:r>
      <w:r>
        <w:rPr>
          <w:rStyle w:val="VerbatimChar"/>
        </w:rPr>
        <w:t xml:space="preserve">country_of_origin_parent_company</w:t>
      </w:r>
      <w:r>
        <w:t xml:space="preserve"> </w:t>
      </w:r>
      <w:r>
        <w:t xml:space="preserve">into two such that country and parent company appear in different columns for country-level analysis.</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p>
    <w:p>
      <w:pPr>
        <w:numPr>
          <w:ilvl w:val="0"/>
          <w:numId w:val="1006"/>
        </w:numPr>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 This function should</w:t>
      </w:r>
    </w:p>
    <w:p>
      <w:pPr>
        <w:numPr>
          <w:ilvl w:val="1"/>
          <w:numId w:val="1007"/>
        </w:numPr>
        <w:pStyle w:val="Compact"/>
      </w:pPr>
      <w:r>
        <w:t xml:space="preserve">have one input: the URL of the webpage and should return a data frame.</w:t>
      </w:r>
    </w:p>
    <w:p>
      <w:pPr>
        <w:numPr>
          <w:ilvl w:val="1"/>
          <w:numId w:val="1007"/>
        </w:numPr>
        <w:pStyle w:val="Compact"/>
      </w:pPr>
      <w:r>
        <w:t xml:space="preserve">add a new column to the data frame for</w:t>
      </w:r>
      <w:r>
        <w:t xml:space="preserve"> </w:t>
      </w:r>
      <w:r>
        <w:rPr>
          <w:rStyle w:val="VerbatimChar"/>
        </w:rPr>
        <w:t xml:space="preserve">year</w:t>
      </w:r>
      <w:r>
        <w:t xml:space="preserve">. We will want this information when we ultimately have data from all years, so this is a good time to keep track of it. Our function doesn’t take a year argument, but the year is embedded in the URL, so we can extract it out of there, and add it as a new column. Use the</w:t>
      </w:r>
      <w:r>
        <w:t xml:space="preserve"> </w:t>
      </w:r>
      <w:r>
        <w:rPr>
          <w:rStyle w:val="VerbatimChar"/>
        </w:rPr>
        <w:t xml:space="preserve">str_sub()</w:t>
      </w:r>
      <w:r>
        <w:t xml:space="preserve"> </w:t>
      </w:r>
      <w:r>
        <w:t xml:space="preserve">function to extract the last 4 characters from the URL. You will probably want to look at the help for this function to figure out how to specify</w:t>
      </w:r>
      <w:r>
        <w:t xml:space="preserve"> </w:t>
      </w:r>
      <w:r>
        <w:t xml:space="preserve">“</w:t>
      </w:r>
      <w:r>
        <w:t xml:space="preserve">last 4 characters</w:t>
      </w:r>
      <w:r>
        <w:t xml:space="preserve">”</w:t>
      </w:r>
      <w:r>
        <w:t xml:space="preserve">.</w:t>
      </w:r>
    </w:p>
    <w:p>
      <w:pPr>
        <w:numPr>
          <w:ilvl w:val="0"/>
          <w:numId w:val="1006"/>
        </w:numPr>
      </w:pPr>
      <w:r>
        <w:t xml:space="preserve">Define the URLs for 2022, 2020, and 2000 contributions. Then, test your function using these URLs as inputs. Does the function seem to do what you expected it to do?</w:t>
      </w:r>
    </w:p>
    <w:p>
      <w:pPr>
        <w:numPr>
          <w:ilvl w:val="0"/>
          <w:numId w:val="1006"/>
        </w:numPr>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numPr>
          <w:ilvl w:val="0"/>
          <w:numId w:val="1006"/>
        </w:numPr>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numPr>
          <w:ilvl w:val="0"/>
          <w:numId w:val="1006"/>
        </w:numPr>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bookmarkEnd w:id="49"/>
    <w:bookmarkStart w:id="52" w:name="scraping-consulting-jobs"/>
    <w:p>
      <w:pPr>
        <w:pStyle w:val="Heading1"/>
      </w:pPr>
      <w:r>
        <w:t xml:space="preserve">Scraping consulting jobs</w:t>
      </w:r>
    </w:p>
    <w:p>
      <w:pPr>
        <w:pStyle w:val="FirstParagraph"/>
      </w:pPr>
      <w:r>
        <w:t xml:space="preserve">The website</w:t>
      </w:r>
      <w:r>
        <w:t xml:space="preserve"> </w:t>
      </w:r>
      <w:hyperlink r:id="rId50">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pStyle w:val="FirstParagraph"/>
      </w:pPr>
      <w:r>
        <w:t xml:space="preserve">Identify the CSS selectors in order to extract the relevant information from this page, namely</w:t>
      </w:r>
    </w:p>
    <w:p>
      <w:pPr>
        <w:numPr>
          <w:ilvl w:val="0"/>
          <w:numId w:val="1008"/>
        </w:numPr>
        <w:pStyle w:val="Compact"/>
      </w:pPr>
      <w:r>
        <w:t xml:space="preserve">job</w:t>
      </w:r>
    </w:p>
    <w:p>
      <w:pPr>
        <w:numPr>
          <w:ilvl w:val="0"/>
          <w:numId w:val="1008"/>
        </w:numPr>
        <w:pStyle w:val="Compact"/>
      </w:pPr>
      <w:r>
        <w:t xml:space="preserve">firm</w:t>
      </w:r>
    </w:p>
    <w:p>
      <w:pPr>
        <w:numPr>
          <w:ilvl w:val="0"/>
          <w:numId w:val="1008"/>
        </w:numPr>
        <w:pStyle w:val="Compact"/>
      </w:pPr>
      <w:r>
        <w:t xml:space="preserve">functional area</w:t>
      </w:r>
    </w:p>
    <w:p>
      <w:pPr>
        <w:numPr>
          <w:ilvl w:val="0"/>
          <w:numId w:val="1008"/>
        </w:numPr>
        <w:pStyle w:val="Compact"/>
      </w:pPr>
      <w:r>
        <w:t xml:space="preserve">type</w:t>
      </w:r>
    </w:p>
    <w:p>
      <w:pPr>
        <w:pStyle w:val="FirstParagraph"/>
      </w:pPr>
      <w:r>
        <w:t xml:space="preserve">Can you get all pages of ads, and not just the first one,</w:t>
      </w:r>
      <w:r>
        <w:t xml:space="preserve"> </w:t>
      </w:r>
      <w:r>
        <w:rPr>
          <w:rStyle w:val="VerbatimChar"/>
        </w:rPr>
        <w:t xml:space="preserve">https://www.consultancy.uk/jobs/page/1</w:t>
      </w:r>
      <w:r>
        <w:t xml:space="preserve"> </w:t>
      </w:r>
      <w:r>
        <w:t xml:space="preserve">into a dataframe?</w:t>
      </w:r>
    </w:p>
    <w:p>
      <w:pPr>
        <w:numPr>
          <w:ilvl w:val="0"/>
          <w:numId w:val="1009"/>
        </w:numPr>
      </w:pPr>
      <w:r>
        <w:t xml:space="preserve">Write a function called</w:t>
      </w:r>
      <w:r>
        <w:t xml:space="preserve"> </w:t>
      </w:r>
      <w:r>
        <w:rPr>
          <w:rStyle w:val="VerbatimChar"/>
        </w:rPr>
        <w:t xml:space="preserve">scrape_jobs()</w:t>
      </w:r>
      <w:r>
        <w:t xml:space="preserve"> </w:t>
      </w:r>
      <w:r>
        <w:t xml:space="preserve">that scrapes information from the webpage for consulting positions. This function should</w:t>
      </w:r>
    </w:p>
    <w:p>
      <w:pPr>
        <w:numPr>
          <w:ilvl w:val="1"/>
          <w:numId w:val="1010"/>
        </w:numPr>
      </w:pPr>
      <w:r>
        <w:t xml:space="preserve">have one input: the URL of the webpage and should return a data frame with four columns (variables): job, firm, functional area, and type</w:t>
      </w:r>
    </w:p>
    <w:p>
      <w:pPr>
        <w:numPr>
          <w:ilvl w:val="1"/>
          <w:numId w:val="1010"/>
        </w:numPr>
      </w:pPr>
      <w:r>
        <w:t xml:space="preserve">Test your function works with other pages too, e.g.,</w:t>
      </w:r>
      <w:r>
        <w:t xml:space="preserve"> </w:t>
      </w:r>
      <w:hyperlink r:id="rId51">
        <w:r>
          <w:rPr>
            <w:rStyle w:val="Hyperlink"/>
          </w:rPr>
          <w:t xml:space="preserve">https://www.consultancy.uk/jobs/page/2</w:t>
        </w:r>
      </w:hyperlink>
      <w:r>
        <w:t xml:space="preserve">. Does the function seem to do what you expected it to do?</w:t>
      </w:r>
    </w:p>
    <w:p>
      <w:pPr>
        <w:numPr>
          <w:ilvl w:val="1"/>
          <w:numId w:val="1010"/>
        </w:numPr>
      </w:pPr>
      <w:r>
        <w:t xml:space="preserve">Given that you have to scrape</w:t>
      </w:r>
      <w:r>
        <w:t xml:space="preserve"> </w:t>
      </w:r>
      <w:r>
        <w:rPr>
          <w:rStyle w:val="VerbatimChar"/>
        </w:rPr>
        <w:t xml:space="preserve">...jobs/page/1</w:t>
      </w:r>
      <w:r>
        <w:t xml:space="preserve">,</w:t>
      </w:r>
      <w:r>
        <w:t xml:space="preserve"> </w:t>
      </w:r>
      <w:r>
        <w:rPr>
          <w:rStyle w:val="VerbatimChar"/>
        </w:rPr>
        <w:t xml:space="preserve">...jobs/page/2</w:t>
      </w:r>
      <w:r>
        <w:t xml:space="preserve">, etc., define your URL so you can join multiple stings into one string, using</w:t>
      </w:r>
      <w:r>
        <w:t xml:space="preserve"> </w:t>
      </w:r>
      <w:r>
        <w:rPr>
          <w:rStyle w:val="VerbatimChar"/>
        </w:rPr>
        <w:t xml:space="preserve">str_c()</w:t>
      </w:r>
      <w:r>
        <w:t xml:space="preserve">. For instnace, if</w:t>
      </w:r>
      <w:r>
        <w:t xml:space="preserve"> </w:t>
      </w:r>
      <w:r>
        <w:rPr>
          <w:rStyle w:val="VerbatimChar"/>
        </w:rPr>
        <w:t xml:space="preserve">page</w:t>
      </w:r>
      <w:r>
        <w:t xml:space="preserve"> </w:t>
      </w:r>
      <w:r>
        <w:t xml:space="preserve">is 5, what do you expect the following code to produce?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1"/>
        </w:numPr>
      </w:pPr>
      <w:r>
        <w:t xml:space="preserve">Construct a vector called</w:t>
      </w:r>
      <w:r>
        <w:t xml:space="preserve"> </w:t>
      </w:r>
      <w:r>
        <w:rPr>
          <w:rStyle w:val="VerbatimChar"/>
        </w:rPr>
        <w:t xml:space="preserve">pages</w:t>
      </w:r>
      <w:r>
        <w:t xml:space="preserve"> </w:t>
      </w:r>
      <w:r>
        <w:t xml:space="preserve">that contains the numbers for each page available</w:t>
      </w:r>
    </w:p>
    <w:p>
      <w:pPr>
        <w:numPr>
          <w:ilvl w:val="0"/>
          <w:numId w:val="1011"/>
        </w:numPr>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numPr>
          <w:ilvl w:val="0"/>
          <w:numId w:val="1011"/>
        </w:numPr>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bookmarkEnd w:id="52"/>
    <w:bookmarkStart w:id="56" w:name="create-a-shiny-app---optional"/>
    <w:p>
      <w:pPr>
        <w:pStyle w:val="Heading1"/>
      </w:pPr>
      <w:r>
        <w:t xml:space="preserve">Create a shiny app - OPTIONAL</w:t>
      </w:r>
    </w:p>
    <w:p>
      <w:pPr>
        <w:pStyle w:val="FirstParagraph"/>
      </w:pPr>
      <w:r>
        <w:t xml:space="preserve">We have already worked with the data on electricity production and usage, GDP/capita and CO2/capita since 1990.</w:t>
      </w:r>
      <w:r>
        <w:t xml:space="preserve"> </w:t>
      </w:r>
      <w:r>
        <w:t xml:space="preserve">You have to create a simple Shiny app, where a user chooses a country from a drop down list and a time interval between 1990 and 2020 and shiny outputs the following</w:t>
      </w:r>
    </w:p>
    <w:p>
      <w:pPr>
        <w:pStyle w:val="BodyText"/>
      </w:pPr>
      <w:r>
        <w:drawing>
          <wp:inline>
            <wp:extent cx="5334000" cy="3425241"/>
            <wp:effectExtent b="0" l="0" r="0" t="0"/>
            <wp:docPr descr="" title="" id="54" name="Picture"/>
            <a:graphic>
              <a:graphicData uri="http://schemas.openxmlformats.org/drawingml/2006/picture">
                <pic:pic>
                  <pic:nvPicPr>
                    <pic:cNvPr descr="images/electricity-shiny.png" id="55" name="Picture"/>
                    <pic:cNvPicPr>
                      <a:picLocks noChangeArrowheads="1" noChangeAspect="1"/>
                    </pic:cNvPicPr>
                  </pic:nvPicPr>
                  <pic:blipFill>
                    <a:blip r:embed="rId53"/>
                    <a:stretch>
                      <a:fillRect/>
                    </a:stretch>
                  </pic:blipFill>
                  <pic:spPr bwMode="auto">
                    <a:xfrm>
                      <a:off x="0" y="0"/>
                      <a:ext cx="5334000" cy="3425241"/>
                    </a:xfrm>
                    <a:prstGeom prst="rect">
                      <a:avLst/>
                    </a:prstGeom>
                    <a:noFill/>
                    <a:ln w="9525">
                      <a:noFill/>
                      <a:headEnd/>
                      <a:tailEnd/>
                    </a:ln>
                  </pic:spPr>
                </pic:pic>
              </a:graphicData>
            </a:graphic>
          </wp:inline>
        </w:drawing>
      </w:r>
    </w:p>
    <w:p>
      <w:pPr>
        <w:pStyle w:val="BodyText"/>
      </w:pPr>
      <w:r>
        <w:t xml:space="preserve">You can use chatGPT to get the basic layout of Shiny app, but you need to adjust the code it gives you. Ask chatGPT to create the Shiny app using the</w:t>
      </w:r>
      <w:r>
        <w:t xml:space="preserve"> </w:t>
      </w:r>
      <w:r>
        <w:rPr>
          <w:rStyle w:val="VerbatimChar"/>
        </w:rPr>
        <w:t xml:space="preserve">gapminder</w:t>
      </w:r>
      <w:r>
        <w:t xml:space="preserve"> </w:t>
      </w:r>
      <w:r>
        <w:t xml:space="preserve">data and make up similar requests for the inputs/outpus you are thinking of deploying.</w:t>
      </w:r>
    </w:p>
    <w:bookmarkEnd w:id="56"/>
    <w:bookmarkStart w:id="5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57"/>
    <w:bookmarkStart w:id="59" w:name="details"/>
    <w:p>
      <w:pPr>
        <w:pStyle w:val="Heading1"/>
      </w:pPr>
      <w:r>
        <w:t xml:space="preserve">Details</w:t>
      </w:r>
    </w:p>
    <w:p>
      <w:pPr>
        <w:numPr>
          <w:ilvl w:val="0"/>
          <w:numId w:val="1012"/>
        </w:numPr>
        <w:pStyle w:val="Compact"/>
      </w:pPr>
      <w:r>
        <w:t xml:space="preserve">Who did you collaborate with: TYPE NAMES HERE</w:t>
      </w:r>
    </w:p>
    <w:p>
      <w:pPr>
        <w:numPr>
          <w:ilvl w:val="0"/>
          <w:numId w:val="1012"/>
        </w:numPr>
        <w:pStyle w:val="Compact"/>
      </w:pPr>
      <w:r>
        <w:t xml:space="preserve">Approximately how much time did you spend on this problem set: ANSWER HERE</w:t>
      </w:r>
    </w:p>
    <w:p>
      <w:pPr>
        <w:numPr>
          <w:ilvl w:val="0"/>
          <w:numId w:val="1012"/>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9"/>
    <w:bookmarkStart w:id="6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2" Target="http://search.electoralcommission.org.uk/English/Search/Donations" TargetMode="External" /><Relationship Type="http://schemas.openxmlformats.org/officeDocument/2006/relationships/hyperlink" Id="rId40" Target="https://data.cdc.gov/Case-Surveillance/COVID-19-Case-Surveillance-Public-Use-Data-with-Ge/n8mc-b4w4" TargetMode="External" /><Relationship Type="http://schemas.openxmlformats.org/officeDocument/2006/relationships/hyperlink" Id="rId58" Target="https://dsb2023.netlify.app/syllabus/#the-15-minute-rule" TargetMode="External" /><Relationship Type="http://schemas.openxmlformats.org/officeDocument/2006/relationships/hyperlink" Id="rId42" Target="https://en.wikipedia.org/wiki/Federal_Information_Processing_Standard_state_code" TargetMode="External" /><Relationship Type="http://schemas.openxmlformats.org/officeDocument/2006/relationships/hyperlink" Id="rId37"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3" Target="https://www.cdc.gov/nchs/data_access/urban_rural.htm" TargetMode="External" /><Relationship Type="http://schemas.openxmlformats.org/officeDocument/2006/relationships/hyperlink" Id="rId50" Target="https://www.consultancy.uk/jobs" TargetMode="External" /><Relationship Type="http://schemas.openxmlformats.org/officeDocument/2006/relationships/hyperlink" Id="rId51" Target="https://www.consultancy.uk/jobs/page/2" TargetMode="External" /><Relationship Type="http://schemas.openxmlformats.org/officeDocument/2006/relationships/hyperlink" Id="rId41" Target="https://www.dropbox.com/sh/q1yk8mmnbbrzavl/AAAxzRtIhag9Nc_hODafGV2ka?dl=0" TargetMode="External" /><Relationship Type="http://schemas.openxmlformats.org/officeDocument/2006/relationships/hyperlink" Id="rId48" Target="https://www.opensecrets.org" TargetMode="External" /><Relationship Type="http://schemas.openxmlformats.org/officeDocument/2006/relationships/hyperlink" Id="rId46" Target="https://www.opensecrets.org/political-action-committees-pacs/foreign-connected-pacs" TargetMode="External" /><Relationship Type="http://schemas.openxmlformats.org/officeDocument/2006/relationships/hyperlink" Id="rId47"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40" Target="https://data.cdc.gov/Case-Surveillance/COVID-19-Case-Surveillance-Public-Use-Data-with-Ge/n8mc-b4w4" TargetMode="External" /><Relationship Type="http://schemas.openxmlformats.org/officeDocument/2006/relationships/hyperlink" Id="rId58" Target="https://dsb2023.netlify.app/syllabus/#the-15-minute-rule" TargetMode="External" /><Relationship Type="http://schemas.openxmlformats.org/officeDocument/2006/relationships/hyperlink" Id="rId42" Target="https://en.wikipedia.org/wiki/Federal_Information_Processing_Standard_state_code" TargetMode="External" /><Relationship Type="http://schemas.openxmlformats.org/officeDocument/2006/relationships/hyperlink" Id="rId37"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3" Target="https://www.cdc.gov/nchs/data_access/urban_rural.htm" TargetMode="External" /><Relationship Type="http://schemas.openxmlformats.org/officeDocument/2006/relationships/hyperlink" Id="rId50" Target="https://www.consultancy.uk/jobs" TargetMode="External" /><Relationship Type="http://schemas.openxmlformats.org/officeDocument/2006/relationships/hyperlink" Id="rId51" Target="https://www.consultancy.uk/jobs/page/2" TargetMode="External" /><Relationship Type="http://schemas.openxmlformats.org/officeDocument/2006/relationships/hyperlink" Id="rId41" Target="https://www.dropbox.com/sh/q1yk8mmnbbrzavl/AAAxzRtIhag9Nc_hODafGV2ka?dl=0" TargetMode="External" /><Relationship Type="http://schemas.openxmlformats.org/officeDocument/2006/relationships/hyperlink" Id="rId48" Target="https://www.opensecrets.org" TargetMode="External" /><Relationship Type="http://schemas.openxmlformats.org/officeDocument/2006/relationships/hyperlink" Id="rId46" Target="https://www.opensecrets.org/political-action-committees-pacs/foreign-connected-pacs" TargetMode="External" /><Relationship Type="http://schemas.openxmlformats.org/officeDocument/2006/relationships/hyperlink" Id="rId47"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Sandra Matlievska</dc:creator>
  <cp:keywords/>
  <dcterms:created xsi:type="dcterms:W3CDTF">2023-06-05T16:56:42Z</dcterms:created>
  <dcterms:modified xsi:type="dcterms:W3CDTF">2023-06-05T16:56:42Z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ies>
</file>