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72B22" w14:textId="77777777" w:rsidR="00EA1162" w:rsidRDefault="00CD4DA2" w:rsidP="00EA1162">
      <w:pPr>
        <w:ind w:left="-907"/>
        <w:jc w:val="center"/>
        <w:rPr>
          <w:b/>
        </w:rPr>
      </w:pPr>
      <w:r>
        <w:rPr>
          <w:b/>
        </w:rPr>
        <w:t>CH 245</w:t>
      </w:r>
      <w:r w:rsidR="00EA1162">
        <w:rPr>
          <w:b/>
        </w:rPr>
        <w:t xml:space="preserve">: ORGANIC </w:t>
      </w:r>
      <w:r>
        <w:rPr>
          <w:b/>
        </w:rPr>
        <w:t>CHEMISTRY I LABORATORY (Fall</w:t>
      </w:r>
      <w:r w:rsidR="009527AE">
        <w:rPr>
          <w:b/>
        </w:rPr>
        <w:t xml:space="preserve"> 2019</w:t>
      </w:r>
      <w:r w:rsidR="00EA1162">
        <w:rPr>
          <w:b/>
        </w:rPr>
        <w:t>)</w:t>
      </w:r>
    </w:p>
    <w:p w14:paraId="0AC72B23" w14:textId="77777777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</w:p>
    <w:p w14:paraId="0AC72B24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0AC72B25" w14:textId="77777777" w:rsidR="00975154" w:rsidRDefault="00975154" w:rsidP="00975154">
      <w:pPr>
        <w:rPr>
          <w:b/>
        </w:rPr>
      </w:pPr>
    </w:p>
    <w:p w14:paraId="0AC72B26" w14:textId="3200D27D" w:rsidR="00975154" w:rsidRDefault="00005B45" w:rsidP="00975154">
      <w:pPr>
        <w:rPr>
          <w:b/>
        </w:rPr>
      </w:pPr>
      <w:r>
        <w:rPr>
          <w:b/>
        </w:rPr>
        <w:t>The purpose of this lab is to synthesize nylon</w:t>
      </w:r>
      <w:r w:rsidR="00041B58">
        <w:rPr>
          <w:b/>
        </w:rPr>
        <w:t xml:space="preserve"> 6,10. </w:t>
      </w:r>
    </w:p>
    <w:p w14:paraId="0AC72B2A" w14:textId="77777777" w:rsidR="00975154" w:rsidRPr="00975154" w:rsidRDefault="00975154" w:rsidP="00975154">
      <w:pPr>
        <w:rPr>
          <w:b/>
        </w:rPr>
      </w:pPr>
    </w:p>
    <w:p w14:paraId="0AC72B2B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0AC72B2C" w14:textId="77777777" w:rsidR="000A2B08" w:rsidRDefault="000A2B08" w:rsidP="000B4E5E">
      <w:pPr>
        <w:ind w:left="-900"/>
      </w:pPr>
    </w:p>
    <w:p w14:paraId="0AC72B2D" w14:textId="57D2975F" w:rsidR="00FF1626" w:rsidRDefault="00A34EE5" w:rsidP="00A34EE5">
      <w:pPr>
        <w:ind w:left="-900"/>
        <w:jc w:val="center"/>
      </w:pPr>
      <w:r>
        <w:rPr>
          <w:noProof/>
        </w:rPr>
        <w:drawing>
          <wp:inline distT="0" distB="0" distL="0" distR="0" wp14:anchorId="4506067B" wp14:editId="180AC84B">
            <wp:extent cx="4867275" cy="2428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510" cy="243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2B31" w14:textId="6FEEFE62" w:rsidR="004F0611" w:rsidRDefault="000A7746" w:rsidP="00BC4CC4">
      <w:pPr>
        <w:rPr>
          <w:rFonts w:cs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C72B7A" wp14:editId="0AC72B7B">
                <wp:simplePos x="0" y="0"/>
                <wp:positionH relativeFrom="column">
                  <wp:posOffset>2711450</wp:posOffset>
                </wp:positionH>
                <wp:positionV relativeFrom="paragraph">
                  <wp:posOffset>1347470</wp:posOffset>
                </wp:positionV>
                <wp:extent cx="252095" cy="2667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C72B97" w14:textId="77777777" w:rsidR="004F231B" w:rsidRDefault="004F231B" w:rsidP="004F231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72B7A" id="Rectangle 8" o:spid="_x0000_s1026" style="position:absolute;margin-left:213.5pt;margin-top:106.1pt;width:19.8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" filled="f" stroked="f">
                <v:textbox style="mso-fit-shape-to-text:t">
                  <w:txbxContent>
                    <w:p w14:paraId="0AC72B97" w14:textId="77777777" w:rsidR="004F231B" w:rsidRDefault="004F231B" w:rsidP="004F231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14:paraId="0AC72B32" w14:textId="77777777" w:rsidR="002B5E16" w:rsidRDefault="002B5E16"/>
    <w:p w14:paraId="0AC72B33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867"/>
        <w:gridCol w:w="1080"/>
        <w:gridCol w:w="1080"/>
        <w:gridCol w:w="1620"/>
        <w:gridCol w:w="1103"/>
        <w:gridCol w:w="2610"/>
        <w:gridCol w:w="1710"/>
      </w:tblGrid>
      <w:tr w:rsidR="004F231B" w:rsidRPr="000B4E5E" w14:paraId="0AC72B40" w14:textId="77777777" w:rsidTr="005F3633">
        <w:trPr>
          <w:trHeight w:val="805"/>
        </w:trPr>
        <w:tc>
          <w:tcPr>
            <w:tcW w:w="1867" w:type="dxa"/>
          </w:tcPr>
          <w:p w14:paraId="0AC72B34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080" w:type="dxa"/>
          </w:tcPr>
          <w:p w14:paraId="0AC72B35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0AC72B36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080" w:type="dxa"/>
          </w:tcPr>
          <w:p w14:paraId="0AC72B37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0AC72B38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620" w:type="dxa"/>
          </w:tcPr>
          <w:p w14:paraId="0AC72B39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0AC72B3A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103" w:type="dxa"/>
          </w:tcPr>
          <w:p w14:paraId="0AC72B3B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0AC72B3C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0AC72B3D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0AC72B3E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0AC72B3F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212E9">
              <w:rPr>
                <w:b/>
              </w:rPr>
              <w:t>*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</w:p>
        </w:tc>
      </w:tr>
      <w:tr w:rsidR="004F231B" w14:paraId="0AC72B49" w14:textId="77777777" w:rsidTr="005F3633">
        <w:trPr>
          <w:trHeight w:val="264"/>
        </w:trPr>
        <w:tc>
          <w:tcPr>
            <w:tcW w:w="1867" w:type="dxa"/>
          </w:tcPr>
          <w:p w14:paraId="0AC72B42" w14:textId="0B319ACF" w:rsidR="00FF1626" w:rsidRDefault="00A510F1" w:rsidP="004F231B">
            <w:r>
              <w:t>Hexamethylene Diamine</w:t>
            </w:r>
          </w:p>
        </w:tc>
        <w:tc>
          <w:tcPr>
            <w:tcW w:w="1080" w:type="dxa"/>
          </w:tcPr>
          <w:p w14:paraId="0AC72B43" w14:textId="244B7DA4" w:rsidR="004F231B" w:rsidRDefault="006C7C1F" w:rsidP="004F231B">
            <w:r>
              <w:t>116.21</w:t>
            </w:r>
          </w:p>
        </w:tc>
        <w:tc>
          <w:tcPr>
            <w:tcW w:w="1080" w:type="dxa"/>
          </w:tcPr>
          <w:p w14:paraId="0AC72B44" w14:textId="2D886CE4" w:rsidR="004F231B" w:rsidRDefault="005F3633" w:rsidP="004F231B">
            <w:r>
              <w:t>0.84 g/mL</w:t>
            </w:r>
          </w:p>
        </w:tc>
        <w:tc>
          <w:tcPr>
            <w:tcW w:w="1620" w:type="dxa"/>
          </w:tcPr>
          <w:p w14:paraId="0AC72B45" w14:textId="32E76078" w:rsidR="004F231B" w:rsidRDefault="000D3C09" w:rsidP="004F231B">
            <w:r>
              <w:t>0.45 grams</w:t>
            </w:r>
          </w:p>
        </w:tc>
        <w:tc>
          <w:tcPr>
            <w:tcW w:w="1103" w:type="dxa"/>
          </w:tcPr>
          <w:p w14:paraId="0AC72B46" w14:textId="69E2C6F2" w:rsidR="004F231B" w:rsidRDefault="00F2202D" w:rsidP="004F231B">
            <w:r>
              <w:t>0.00387</w:t>
            </w:r>
          </w:p>
        </w:tc>
        <w:tc>
          <w:tcPr>
            <w:tcW w:w="2610" w:type="dxa"/>
          </w:tcPr>
          <w:p w14:paraId="0AC72B47" w14:textId="5583533B" w:rsidR="0080219E" w:rsidRDefault="00A21E15" w:rsidP="004F231B">
            <w:r>
              <w:t xml:space="preserve">Severe skin burns, eye damage, </w:t>
            </w:r>
            <w:r w:rsidR="00553DBC">
              <w:t>may cause respiratory irritation.</w:t>
            </w:r>
          </w:p>
        </w:tc>
        <w:tc>
          <w:tcPr>
            <w:tcW w:w="1710" w:type="dxa"/>
          </w:tcPr>
          <w:p w14:paraId="0AC72B48" w14:textId="05E9771A" w:rsidR="004F231B" w:rsidRDefault="004E07B9" w:rsidP="004F231B">
            <w:r>
              <w:t>Reactant</w:t>
            </w:r>
          </w:p>
        </w:tc>
      </w:tr>
      <w:tr w:rsidR="004F231B" w14:paraId="0AC72B52" w14:textId="77777777" w:rsidTr="005F3633">
        <w:trPr>
          <w:trHeight w:val="264"/>
        </w:trPr>
        <w:tc>
          <w:tcPr>
            <w:tcW w:w="1867" w:type="dxa"/>
          </w:tcPr>
          <w:p w14:paraId="0AC72B4B" w14:textId="60F1A83B" w:rsidR="00FF1626" w:rsidRPr="009E3D3B" w:rsidRDefault="00A510F1" w:rsidP="004F231B">
            <w:proofErr w:type="spellStart"/>
            <w:r>
              <w:t>Sebacoyl</w:t>
            </w:r>
            <w:proofErr w:type="spellEnd"/>
            <w:r>
              <w:t xml:space="preserve"> Chloride</w:t>
            </w:r>
          </w:p>
        </w:tc>
        <w:tc>
          <w:tcPr>
            <w:tcW w:w="1080" w:type="dxa"/>
          </w:tcPr>
          <w:p w14:paraId="0AC72B4C" w14:textId="5A729461" w:rsidR="004F231B" w:rsidRDefault="00F400C8" w:rsidP="004F231B">
            <w:r>
              <w:t>239.14</w:t>
            </w:r>
          </w:p>
        </w:tc>
        <w:tc>
          <w:tcPr>
            <w:tcW w:w="1080" w:type="dxa"/>
          </w:tcPr>
          <w:p w14:paraId="0AC72B4D" w14:textId="5322DD91" w:rsidR="004F231B" w:rsidRDefault="00541CE4" w:rsidP="004F231B">
            <w:r>
              <w:t>1.121 g/mL</w:t>
            </w:r>
          </w:p>
        </w:tc>
        <w:tc>
          <w:tcPr>
            <w:tcW w:w="1620" w:type="dxa"/>
          </w:tcPr>
          <w:p w14:paraId="0AC72B4E" w14:textId="15BD030D" w:rsidR="004F231B" w:rsidRDefault="00B838BE" w:rsidP="004F231B">
            <w:r>
              <w:t>0.4 mL</w:t>
            </w:r>
          </w:p>
        </w:tc>
        <w:tc>
          <w:tcPr>
            <w:tcW w:w="1103" w:type="dxa"/>
          </w:tcPr>
          <w:p w14:paraId="0AC72B4F" w14:textId="0CC837E8" w:rsidR="004F231B" w:rsidRDefault="00221D88" w:rsidP="004F231B">
            <w:r>
              <w:t>0.00188</w:t>
            </w:r>
          </w:p>
        </w:tc>
        <w:tc>
          <w:tcPr>
            <w:tcW w:w="2610" w:type="dxa"/>
          </w:tcPr>
          <w:p w14:paraId="0AC72B50" w14:textId="628F0BA7" w:rsidR="004F231B" w:rsidRDefault="0005150A" w:rsidP="004F231B">
            <w:r>
              <w:t>Severe skin burns and eye damage</w:t>
            </w:r>
          </w:p>
        </w:tc>
        <w:tc>
          <w:tcPr>
            <w:tcW w:w="1710" w:type="dxa"/>
          </w:tcPr>
          <w:p w14:paraId="0AC72B51" w14:textId="462E624D" w:rsidR="004F231B" w:rsidRDefault="0005150A" w:rsidP="00076EFA">
            <w:r>
              <w:t>Reactant</w:t>
            </w:r>
          </w:p>
        </w:tc>
      </w:tr>
      <w:tr w:rsidR="00A510F1" w14:paraId="6DD82987" w14:textId="77777777" w:rsidTr="005F3633">
        <w:trPr>
          <w:trHeight w:val="264"/>
        </w:trPr>
        <w:tc>
          <w:tcPr>
            <w:tcW w:w="1867" w:type="dxa"/>
          </w:tcPr>
          <w:p w14:paraId="05313DC1" w14:textId="77777777" w:rsidR="00A510F1" w:rsidRDefault="00A510F1" w:rsidP="004F231B">
            <w:r>
              <w:t>Hexane</w:t>
            </w:r>
          </w:p>
          <w:p w14:paraId="484B8539" w14:textId="5F601C79" w:rsidR="00A510F1" w:rsidRDefault="00A510F1" w:rsidP="004F231B"/>
        </w:tc>
        <w:tc>
          <w:tcPr>
            <w:tcW w:w="1080" w:type="dxa"/>
          </w:tcPr>
          <w:p w14:paraId="1442C848" w14:textId="43B28520" w:rsidR="00A510F1" w:rsidRDefault="00E2780C" w:rsidP="004F231B">
            <w:r>
              <w:t>86.18</w:t>
            </w:r>
          </w:p>
        </w:tc>
        <w:tc>
          <w:tcPr>
            <w:tcW w:w="1080" w:type="dxa"/>
          </w:tcPr>
          <w:p w14:paraId="610A2D33" w14:textId="0E8F21A1" w:rsidR="00A510F1" w:rsidRDefault="000C5B18" w:rsidP="004F231B">
            <w:r>
              <w:t>0.659 g/mL</w:t>
            </w:r>
          </w:p>
        </w:tc>
        <w:tc>
          <w:tcPr>
            <w:tcW w:w="1620" w:type="dxa"/>
          </w:tcPr>
          <w:p w14:paraId="5E74DC76" w14:textId="324E8EAF" w:rsidR="00A510F1" w:rsidRDefault="00912AB2" w:rsidP="004F231B">
            <w:r>
              <w:t>20 mL</w:t>
            </w:r>
          </w:p>
        </w:tc>
        <w:tc>
          <w:tcPr>
            <w:tcW w:w="1103" w:type="dxa"/>
          </w:tcPr>
          <w:p w14:paraId="443A7A07" w14:textId="12B6B3DD" w:rsidR="00A510F1" w:rsidRDefault="00485358" w:rsidP="004F231B">
            <w:r>
              <w:t>0.153</w:t>
            </w:r>
          </w:p>
        </w:tc>
        <w:tc>
          <w:tcPr>
            <w:tcW w:w="2610" w:type="dxa"/>
          </w:tcPr>
          <w:p w14:paraId="12682C3F" w14:textId="7693C276" w:rsidR="00A510F1" w:rsidRDefault="00950199" w:rsidP="004F231B">
            <w:r>
              <w:t xml:space="preserve">Highly flammable, </w:t>
            </w:r>
            <w:r w:rsidR="000D7E64">
              <w:t>skin and eye irritation</w:t>
            </w:r>
          </w:p>
        </w:tc>
        <w:tc>
          <w:tcPr>
            <w:tcW w:w="1710" w:type="dxa"/>
          </w:tcPr>
          <w:p w14:paraId="41762E39" w14:textId="301A423C" w:rsidR="00A510F1" w:rsidRDefault="000D7E64" w:rsidP="00076EFA">
            <w:r>
              <w:t>Solvent</w:t>
            </w:r>
          </w:p>
        </w:tc>
      </w:tr>
      <w:tr w:rsidR="00A510F1" w14:paraId="2ECFA0F2" w14:textId="77777777" w:rsidTr="005F3633">
        <w:trPr>
          <w:trHeight w:val="264"/>
        </w:trPr>
        <w:tc>
          <w:tcPr>
            <w:tcW w:w="1867" w:type="dxa"/>
          </w:tcPr>
          <w:p w14:paraId="1272F650" w14:textId="77777777" w:rsidR="00A510F1" w:rsidRDefault="00A510F1" w:rsidP="004F231B">
            <w:r>
              <w:t>Acetone</w:t>
            </w:r>
          </w:p>
          <w:p w14:paraId="0A3516A5" w14:textId="5E197A3A" w:rsidR="00A510F1" w:rsidRDefault="00A510F1" w:rsidP="004F231B"/>
        </w:tc>
        <w:tc>
          <w:tcPr>
            <w:tcW w:w="1080" w:type="dxa"/>
          </w:tcPr>
          <w:p w14:paraId="31B28066" w14:textId="5F2717C0" w:rsidR="003C56CA" w:rsidRDefault="003C56CA" w:rsidP="004F231B">
            <w:r>
              <w:t>58.08</w:t>
            </w:r>
          </w:p>
        </w:tc>
        <w:tc>
          <w:tcPr>
            <w:tcW w:w="1080" w:type="dxa"/>
          </w:tcPr>
          <w:p w14:paraId="27F49555" w14:textId="40ABE64B" w:rsidR="00A510F1" w:rsidRDefault="00215BC5" w:rsidP="004F231B">
            <w:r>
              <w:t>0.790 g/mL</w:t>
            </w:r>
          </w:p>
        </w:tc>
        <w:tc>
          <w:tcPr>
            <w:tcW w:w="1620" w:type="dxa"/>
          </w:tcPr>
          <w:p w14:paraId="6D11B445" w14:textId="1D28ABB5" w:rsidR="00A510F1" w:rsidRDefault="00713E91" w:rsidP="004F231B">
            <w:r>
              <w:t>N/A</w:t>
            </w:r>
          </w:p>
        </w:tc>
        <w:tc>
          <w:tcPr>
            <w:tcW w:w="1103" w:type="dxa"/>
          </w:tcPr>
          <w:p w14:paraId="5B3DA577" w14:textId="7384AB8D" w:rsidR="00A510F1" w:rsidRDefault="00713E91" w:rsidP="004F231B">
            <w:r>
              <w:t>N/A</w:t>
            </w:r>
          </w:p>
        </w:tc>
        <w:tc>
          <w:tcPr>
            <w:tcW w:w="2610" w:type="dxa"/>
          </w:tcPr>
          <w:p w14:paraId="67019D5F" w14:textId="1BD1DD89" w:rsidR="00A510F1" w:rsidRDefault="00630D2F" w:rsidP="004F231B">
            <w:r>
              <w:t xml:space="preserve">Highly flammable, </w:t>
            </w:r>
            <w:r w:rsidR="00215BC5">
              <w:t>serious eye irritation</w:t>
            </w:r>
          </w:p>
        </w:tc>
        <w:tc>
          <w:tcPr>
            <w:tcW w:w="1710" w:type="dxa"/>
          </w:tcPr>
          <w:p w14:paraId="43FF28DE" w14:textId="340FE804" w:rsidR="00A510F1" w:rsidRDefault="00860799" w:rsidP="00076EFA">
            <w:r>
              <w:t>----</w:t>
            </w:r>
          </w:p>
        </w:tc>
      </w:tr>
      <w:tr w:rsidR="00A510F1" w14:paraId="0FA9E1FB" w14:textId="77777777" w:rsidTr="005F3633">
        <w:trPr>
          <w:trHeight w:val="264"/>
        </w:trPr>
        <w:tc>
          <w:tcPr>
            <w:tcW w:w="1867" w:type="dxa"/>
          </w:tcPr>
          <w:p w14:paraId="76FD72FC" w14:textId="2AF397F6" w:rsidR="00A510F1" w:rsidRDefault="00A510F1" w:rsidP="004F231B">
            <w:r>
              <w:t>Sodium Hydroxide</w:t>
            </w:r>
          </w:p>
        </w:tc>
        <w:tc>
          <w:tcPr>
            <w:tcW w:w="1080" w:type="dxa"/>
          </w:tcPr>
          <w:p w14:paraId="7431267A" w14:textId="79C61B1E" w:rsidR="00A510F1" w:rsidRDefault="002F6FDB" w:rsidP="004F231B">
            <w:r>
              <w:t>40.00</w:t>
            </w:r>
          </w:p>
        </w:tc>
        <w:tc>
          <w:tcPr>
            <w:tcW w:w="1080" w:type="dxa"/>
          </w:tcPr>
          <w:p w14:paraId="1C9E1D1E" w14:textId="3919E45E" w:rsidR="00A510F1" w:rsidRDefault="006B2D82" w:rsidP="004F231B">
            <w:r>
              <w:t>2.13 g/mL</w:t>
            </w:r>
          </w:p>
        </w:tc>
        <w:tc>
          <w:tcPr>
            <w:tcW w:w="1620" w:type="dxa"/>
          </w:tcPr>
          <w:p w14:paraId="78CFD90B" w14:textId="68D90705" w:rsidR="00A510F1" w:rsidRDefault="006B2D82" w:rsidP="004F231B">
            <w:r>
              <w:t>10 mL 3% solution</w:t>
            </w:r>
          </w:p>
        </w:tc>
        <w:tc>
          <w:tcPr>
            <w:tcW w:w="1103" w:type="dxa"/>
          </w:tcPr>
          <w:p w14:paraId="58C67055" w14:textId="3E03A9D7" w:rsidR="00A510F1" w:rsidRDefault="00B06C0A" w:rsidP="004F231B">
            <w:r>
              <w:t>0.0075</w:t>
            </w:r>
          </w:p>
        </w:tc>
        <w:tc>
          <w:tcPr>
            <w:tcW w:w="2610" w:type="dxa"/>
          </w:tcPr>
          <w:p w14:paraId="4FD0581A" w14:textId="37C2EED7" w:rsidR="00A510F1" w:rsidRDefault="00E74DB4" w:rsidP="004F231B">
            <w:r>
              <w:t xml:space="preserve">Eye and skin burns, </w:t>
            </w:r>
            <w:r w:rsidR="003A76A5">
              <w:t>severe respiratory irritation</w:t>
            </w:r>
          </w:p>
        </w:tc>
        <w:tc>
          <w:tcPr>
            <w:tcW w:w="1710" w:type="dxa"/>
          </w:tcPr>
          <w:p w14:paraId="06D0B484" w14:textId="4E820384" w:rsidR="00A510F1" w:rsidRDefault="003A76A5" w:rsidP="00076EFA">
            <w:r>
              <w:t>Solvent</w:t>
            </w:r>
          </w:p>
        </w:tc>
      </w:tr>
      <w:tr w:rsidR="00B61484" w14:paraId="74108BBF" w14:textId="77777777" w:rsidTr="005F3633">
        <w:trPr>
          <w:trHeight w:val="264"/>
        </w:trPr>
        <w:tc>
          <w:tcPr>
            <w:tcW w:w="1867" w:type="dxa"/>
          </w:tcPr>
          <w:p w14:paraId="5D8AF7B1" w14:textId="77777777" w:rsidR="00B61484" w:rsidRDefault="00B61484" w:rsidP="004F231B">
            <w:r>
              <w:t>Nylon 6,10</w:t>
            </w:r>
          </w:p>
          <w:p w14:paraId="729BAE7D" w14:textId="3747EE3A" w:rsidR="00B61484" w:rsidRDefault="00B61484" w:rsidP="004F231B"/>
        </w:tc>
        <w:tc>
          <w:tcPr>
            <w:tcW w:w="1080" w:type="dxa"/>
          </w:tcPr>
          <w:p w14:paraId="5981F330" w14:textId="1354B784" w:rsidR="00B61484" w:rsidRPr="00AC6B8B" w:rsidRDefault="00104C77" w:rsidP="004F231B">
            <w:r>
              <w:t>318.452</w:t>
            </w:r>
          </w:p>
        </w:tc>
        <w:tc>
          <w:tcPr>
            <w:tcW w:w="1080" w:type="dxa"/>
          </w:tcPr>
          <w:p w14:paraId="695B5160" w14:textId="23491AB4" w:rsidR="00B61484" w:rsidRDefault="00A628BB" w:rsidP="004F231B">
            <w:r>
              <w:t>1.04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6F4DC104" w14:textId="7AF3432A" w:rsidR="00B61484" w:rsidRDefault="006B6A08" w:rsidP="004F231B">
            <w:r>
              <w:t>.599 grams</w:t>
            </w:r>
          </w:p>
        </w:tc>
        <w:tc>
          <w:tcPr>
            <w:tcW w:w="1103" w:type="dxa"/>
          </w:tcPr>
          <w:p w14:paraId="14F29AEF" w14:textId="67035B79" w:rsidR="00C9042A" w:rsidRDefault="00C9042A" w:rsidP="004F231B">
            <w:r>
              <w:t>0.00188</w:t>
            </w:r>
          </w:p>
        </w:tc>
        <w:tc>
          <w:tcPr>
            <w:tcW w:w="2610" w:type="dxa"/>
          </w:tcPr>
          <w:p w14:paraId="3A2E8CA1" w14:textId="2C93B9B2" w:rsidR="00B61484" w:rsidRDefault="007A31EA" w:rsidP="004F231B">
            <w:r>
              <w:t>Not hazardous</w:t>
            </w:r>
          </w:p>
        </w:tc>
        <w:tc>
          <w:tcPr>
            <w:tcW w:w="1710" w:type="dxa"/>
          </w:tcPr>
          <w:p w14:paraId="26D5D31B" w14:textId="3F9F1BAB" w:rsidR="00B61484" w:rsidRDefault="007A31EA" w:rsidP="00076EFA">
            <w:r>
              <w:t>Product</w:t>
            </w:r>
          </w:p>
        </w:tc>
      </w:tr>
    </w:tbl>
    <w:p w14:paraId="0AC72B53" w14:textId="77777777" w:rsidR="000212E9" w:rsidRDefault="000212E9" w:rsidP="00EF0A08">
      <w:pPr>
        <w:ind w:left="-900"/>
        <w:rPr>
          <w:b/>
        </w:rPr>
      </w:pPr>
      <w:r>
        <w:rPr>
          <w:b/>
        </w:rPr>
        <w:t>For Role of the reagent*, Choose from the following options:</w:t>
      </w:r>
    </w:p>
    <w:p w14:paraId="0AC72B54" w14:textId="77777777" w:rsidR="00EF0A08" w:rsidRDefault="000212E9" w:rsidP="00EF0A08">
      <w:pPr>
        <w:ind w:left="-900"/>
        <w:rPr>
          <w:b/>
        </w:rPr>
      </w:pPr>
      <w:r>
        <w:rPr>
          <w:b/>
        </w:rPr>
        <w:lastRenderedPageBreak/>
        <w:t>Reactant, Product, Solvent, Drying agent, Catalyst</w:t>
      </w:r>
    </w:p>
    <w:p w14:paraId="0AC72B55" w14:textId="77777777" w:rsidR="000212E9" w:rsidRDefault="000212E9" w:rsidP="00EF0A08">
      <w:pPr>
        <w:ind w:left="-900"/>
        <w:rPr>
          <w:b/>
        </w:rPr>
      </w:pPr>
    </w:p>
    <w:p w14:paraId="0AC72B56" w14:textId="77777777" w:rsidR="00EF0A08" w:rsidRDefault="00EF0A08" w:rsidP="00EF0A08">
      <w:pPr>
        <w:ind w:left="-900"/>
        <w:rPr>
          <w:b/>
        </w:rPr>
      </w:pPr>
      <w:r>
        <w:rPr>
          <w:b/>
        </w:rPr>
        <w:t>4. Calculations: (1 point)</w:t>
      </w:r>
    </w:p>
    <w:p w14:paraId="0AC72B57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0AC72B58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72B7C" wp14:editId="0AC72B7D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C72B98" w14:textId="4DCE3077" w:rsidR="00EF0A08" w:rsidRDefault="00B61484" w:rsidP="00EF0A08">
                            <w:proofErr w:type="spellStart"/>
                            <w:r>
                              <w:t>Sebacoyl</w:t>
                            </w:r>
                            <w:proofErr w:type="spellEnd"/>
                            <w:r>
                              <w:t xml:space="preserve"> Chloride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72B7C" id="Rectangle 4" o:spid="_x0000_s1027" style="position:absolute;left:0;text-align:left;margin-left:90pt;margin-top:10.05pt;width:12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" filled="f" strokecolor="black [3213]">
                <v:shadow on="t" opacity="22936f" origin=",.5" offset="0,.63889mm"/>
                <v:textbox>
                  <w:txbxContent>
                    <w:p w14:paraId="0AC72B98" w14:textId="4DCE3077" w:rsidR="00EF0A08" w:rsidRDefault="00B61484" w:rsidP="00EF0A08">
                      <w:r>
                        <w:t>Sebacoyl Chloride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AC72B59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0AC72B5A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72B7E" wp14:editId="0AC72B7F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9525" t="12700" r="9525" b="34925"/>
                <wp:wrapThrough wrapText="bothSides">
                  <wp:wrapPolygon edited="0">
                    <wp:start x="-129" y="-900"/>
                    <wp:lineTo x="-129" y="20700"/>
                    <wp:lineTo x="21729" y="20700"/>
                    <wp:lineTo x="21729" y="-900"/>
                    <wp:lineTo x="-129" y="-90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C72B99" w14:textId="3EC51E74" w:rsidR="00EF0A08" w:rsidRPr="00B974A2" w:rsidRDefault="006B6A08" w:rsidP="00EF0A0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0.599 grams Nylon 6,10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72B7E" id="Rectangle 6" o:spid="_x0000_s1028" style="position:absolute;left:0;text-align:left;margin-left:90pt;margin-top:9pt;width:12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" filled="f" strokecolor="black [3213]">
                <v:shadow on="t" opacity="22936f" origin=",.5" offset="0,.63889mm"/>
                <v:textbox>
                  <w:txbxContent>
                    <w:p w14:paraId="0AC72B99" w14:textId="3EC51E74" w:rsidR="00EF0A08" w:rsidRPr="00B974A2" w:rsidRDefault="006B6A08" w:rsidP="00EF0A0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0.599 grams Nylon 6,10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AC72B5B" w14:textId="77777777" w:rsidR="00EF0A08" w:rsidRDefault="00EF0A08" w:rsidP="00EF0A08">
      <w:pPr>
        <w:ind w:left="-900"/>
      </w:pPr>
      <w:r>
        <w:t>The theoretical yield is</w:t>
      </w:r>
    </w:p>
    <w:p w14:paraId="0AC72B5C" w14:textId="77777777" w:rsidR="004D103E" w:rsidRPr="004D103E" w:rsidRDefault="004D103E" w:rsidP="004D103E">
      <w:pPr>
        <w:rPr>
          <w:b/>
        </w:rPr>
      </w:pPr>
    </w:p>
    <w:p w14:paraId="0AC72B5E" w14:textId="7380C60C" w:rsidR="00EF0A08" w:rsidRDefault="009B3F48" w:rsidP="00D91CC1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0.00188 mol Sebacoyl Chloride*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b/>
                </w:rPr>
                <m:t>1 mol Nylon 6,10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b/>
                </w:rPr>
                <m:t xml:space="preserve">1 mol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b/>
                </w:rPr>
                <m:t>Sebacoyl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  <w:b/>
                </w:rPr>
                <m:t xml:space="preserve"> Chloride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b/>
                </w:rPr>
                <m:t>318.452 g Nylon 6,10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b/>
                </w:rPr>
                <m:t>1 mol Nylon 6,10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  <w:b/>
            </w:rPr>
            <m:t>0.599 g Nylon 6,10</m:t>
          </m:r>
        </m:oMath>
      </m:oMathPara>
    </w:p>
    <w:p w14:paraId="0AC72B64" w14:textId="77777777" w:rsidR="004D103E" w:rsidRDefault="004D103E" w:rsidP="007A31EA">
      <w:pPr>
        <w:rPr>
          <w:b/>
        </w:rPr>
      </w:pPr>
    </w:p>
    <w:p w14:paraId="0AC72B65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0AC72B68" w14:textId="77777777" w:rsidTr="00A06691">
        <w:tc>
          <w:tcPr>
            <w:tcW w:w="4968" w:type="dxa"/>
          </w:tcPr>
          <w:p w14:paraId="0AC72B66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0AC72B67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0AC72B6C" w14:textId="77777777" w:rsidTr="00EA1162">
        <w:trPr>
          <w:trHeight w:val="872"/>
        </w:trPr>
        <w:tc>
          <w:tcPr>
            <w:tcW w:w="4968" w:type="dxa"/>
          </w:tcPr>
          <w:p w14:paraId="0AC72B69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0AC72B6A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0AC72B6B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0AC72B73" w14:textId="77777777" w:rsidTr="00EA1162">
        <w:trPr>
          <w:trHeight w:val="872"/>
        </w:trPr>
        <w:tc>
          <w:tcPr>
            <w:tcW w:w="4968" w:type="dxa"/>
          </w:tcPr>
          <w:p w14:paraId="2C7D08D0" w14:textId="77777777" w:rsidR="00825CEA" w:rsidRDefault="00825CEA" w:rsidP="00825CEA">
            <w:pPr>
              <w:pStyle w:val="ListParagraph"/>
              <w:numPr>
                <w:ilvl w:val="0"/>
                <w:numId w:val="3"/>
              </w:numPr>
            </w:pPr>
            <w:r>
              <w:t xml:space="preserve">Dissolve 0.4 mL </w:t>
            </w:r>
            <w:proofErr w:type="spellStart"/>
            <w:r>
              <w:t>sebacoyl</w:t>
            </w:r>
            <w:proofErr w:type="spellEnd"/>
            <w:r>
              <w:t xml:space="preserve"> chloride in 2 mL of hexane in beaker.</w:t>
            </w:r>
          </w:p>
          <w:p w14:paraId="28900553" w14:textId="77777777" w:rsidR="006A3ED0" w:rsidRDefault="00825CEA" w:rsidP="006A3ED0">
            <w:pPr>
              <w:pStyle w:val="ListParagraph"/>
              <w:numPr>
                <w:ilvl w:val="0"/>
                <w:numId w:val="3"/>
              </w:numPr>
            </w:pPr>
            <w:r>
              <w:t xml:space="preserve">Dissolve 0.45 g </w:t>
            </w:r>
            <w:r w:rsidR="00AF5EF0">
              <w:t>hexamethylene diamine in 10 mL 3% sodium hydroxide solution</w:t>
            </w:r>
            <w:r w:rsidR="006A3ED0">
              <w:t xml:space="preserve"> in 50 mL beaker.</w:t>
            </w:r>
          </w:p>
          <w:p w14:paraId="0AC72B6E" w14:textId="7FCB2885" w:rsidR="00EA1162" w:rsidRDefault="006A3ED0" w:rsidP="006A3ED0">
            <w:pPr>
              <w:pStyle w:val="ListParagraph"/>
              <w:numPr>
                <w:ilvl w:val="0"/>
                <w:numId w:val="3"/>
              </w:numPr>
            </w:pPr>
            <w:r>
              <w:t xml:space="preserve">Pour </w:t>
            </w:r>
            <w:proofErr w:type="spellStart"/>
            <w:r>
              <w:t>sebacoyl</w:t>
            </w:r>
            <w:proofErr w:type="spellEnd"/>
            <w:r>
              <w:t xml:space="preserve"> chloride solution over diamine solution carefully and slowly over end of a funnel or glass rod to minimize splashing. Do not stir or mix abruptly.</w:t>
            </w:r>
          </w:p>
          <w:p w14:paraId="2FDE7133" w14:textId="423E2AFF" w:rsidR="006A3ED0" w:rsidRDefault="006A3ED0" w:rsidP="006A3ED0">
            <w:pPr>
              <w:pStyle w:val="ListParagraph"/>
              <w:numPr>
                <w:ilvl w:val="0"/>
                <w:numId w:val="3"/>
              </w:numPr>
            </w:pPr>
            <w:r>
              <w:t>Use clean forceps to pick one string from the film that forms.</w:t>
            </w:r>
          </w:p>
          <w:p w14:paraId="66045E04" w14:textId="4CAF35D8" w:rsidR="006A3ED0" w:rsidRDefault="006A3ED0" w:rsidP="006A3ED0">
            <w:pPr>
              <w:pStyle w:val="ListParagraph"/>
              <w:numPr>
                <w:ilvl w:val="0"/>
                <w:numId w:val="3"/>
              </w:numPr>
            </w:pPr>
            <w:r>
              <w:t xml:space="preserve">Wrap thread-like string around a glass rod and spin </w:t>
            </w:r>
            <w:r w:rsidR="005B12AA">
              <w:t>rod until there is no more nylon left.</w:t>
            </w:r>
          </w:p>
          <w:p w14:paraId="78B187B1" w14:textId="023BEE0A" w:rsidR="005B12AA" w:rsidRDefault="005B12AA" w:rsidP="006A3ED0">
            <w:pPr>
              <w:pStyle w:val="ListParagraph"/>
              <w:numPr>
                <w:ilvl w:val="0"/>
                <w:numId w:val="3"/>
              </w:numPr>
            </w:pPr>
            <w:r>
              <w:t>Remove the spool of thread and dry between two clean paper towels</w:t>
            </w:r>
            <w:r w:rsidR="00341444">
              <w:t xml:space="preserve"> or filter paper.</w:t>
            </w:r>
          </w:p>
          <w:p w14:paraId="5027B672" w14:textId="3094D695" w:rsidR="00341444" w:rsidRDefault="00341444" w:rsidP="006A3ED0">
            <w:pPr>
              <w:pStyle w:val="ListParagraph"/>
              <w:numPr>
                <w:ilvl w:val="0"/>
                <w:numId w:val="3"/>
              </w:numPr>
            </w:pPr>
            <w:r>
              <w:t>Set up a vacuum filtration and wash thread with water 3 times.</w:t>
            </w:r>
          </w:p>
          <w:p w14:paraId="58F8F0C3" w14:textId="17744F1F" w:rsidR="00341444" w:rsidRDefault="00341444" w:rsidP="006A3ED0">
            <w:pPr>
              <w:pStyle w:val="ListParagraph"/>
              <w:numPr>
                <w:ilvl w:val="0"/>
                <w:numId w:val="3"/>
              </w:numPr>
            </w:pPr>
            <w:r>
              <w:t>Wash once more with acetone and set to dry.</w:t>
            </w:r>
          </w:p>
          <w:p w14:paraId="0AC72B71" w14:textId="0C53EEEA" w:rsidR="00E87CCE" w:rsidRPr="00A06691" w:rsidRDefault="00341444" w:rsidP="00F35988">
            <w:pPr>
              <w:pStyle w:val="ListParagraph"/>
              <w:numPr>
                <w:ilvl w:val="0"/>
                <w:numId w:val="3"/>
              </w:numPr>
            </w:pPr>
            <w:r>
              <w:t>Record mass and calculate % yield.</w:t>
            </w:r>
          </w:p>
        </w:tc>
        <w:tc>
          <w:tcPr>
            <w:tcW w:w="5490" w:type="dxa"/>
          </w:tcPr>
          <w:p w14:paraId="0AC72B72" w14:textId="77777777" w:rsidR="00EA1162" w:rsidRPr="00A06691" w:rsidRDefault="00EA1162" w:rsidP="006A3ED0"/>
        </w:tc>
      </w:tr>
    </w:tbl>
    <w:p w14:paraId="0AC72B74" w14:textId="77777777" w:rsidR="00E87CCE" w:rsidRDefault="00E87CCE" w:rsidP="00E87CCE">
      <w:pPr>
        <w:rPr>
          <w:b/>
        </w:rPr>
      </w:pPr>
    </w:p>
    <w:p w14:paraId="0AC72B75" w14:textId="77777777" w:rsidR="00E87CCE" w:rsidRDefault="00E87CCE" w:rsidP="00E87CCE">
      <w:pPr>
        <w:rPr>
          <w:b/>
        </w:rPr>
      </w:pPr>
    </w:p>
    <w:p w14:paraId="0AC72B76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0AC72B77" w14:textId="77777777" w:rsidR="004725E2" w:rsidRDefault="004725E2" w:rsidP="00D23D95">
      <w:pPr>
        <w:ind w:left="-900"/>
      </w:pPr>
    </w:p>
    <w:p w14:paraId="0AC72B78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0AC72B79" w14:textId="5853345D" w:rsidR="00294A56" w:rsidRDefault="00294A56" w:rsidP="000A2B08">
      <w:pPr>
        <w:ind w:left="-900"/>
        <w:rPr>
          <w:b/>
          <w:i/>
        </w:rPr>
      </w:pPr>
    </w:p>
    <w:p w14:paraId="0B0CAF80" w14:textId="65727227" w:rsidR="00F161EF" w:rsidRDefault="002A58B5" w:rsidP="000A2B08">
      <w:pPr>
        <w:ind w:left="-900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632DA104" wp14:editId="4EA643F0">
            <wp:extent cx="3278981" cy="4371975"/>
            <wp:effectExtent l="0" t="0" r="0" b="0"/>
            <wp:docPr id="5" name="Picture 5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8 result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701" cy="437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FB59" w14:textId="143A791A" w:rsidR="0088388E" w:rsidRDefault="0088388E" w:rsidP="0088388E">
      <w:pPr>
        <w:ind w:left="-900"/>
        <w:rPr>
          <w:b/>
          <w:iCs/>
        </w:rPr>
      </w:pPr>
      <w:r>
        <w:rPr>
          <w:b/>
          <w:iCs/>
        </w:rPr>
        <w:t>1.39 grams Nylon produced</w:t>
      </w:r>
    </w:p>
    <w:p w14:paraId="21E82914" w14:textId="02F44ECD" w:rsidR="00954A8B" w:rsidRDefault="00954A8B" w:rsidP="00954A8B">
      <w:pPr>
        <w:ind w:left="-900"/>
        <w:rPr>
          <w:b/>
          <w:iCs/>
        </w:rPr>
      </w:pPr>
      <w:r>
        <w:rPr>
          <w:b/>
          <w:iCs/>
        </w:rPr>
        <w:t>1.39 g / 0.599 grams = 232% yield</w:t>
      </w:r>
    </w:p>
    <w:p w14:paraId="717FC877" w14:textId="4E3A6DB3" w:rsidR="00954A8B" w:rsidRDefault="00954A8B" w:rsidP="00954A8B">
      <w:pPr>
        <w:ind w:left="-900"/>
        <w:rPr>
          <w:b/>
          <w:iCs/>
        </w:rPr>
      </w:pPr>
    </w:p>
    <w:p w14:paraId="328F4F29" w14:textId="4E724C77" w:rsidR="00954A8B" w:rsidRDefault="009B622B" w:rsidP="00954A8B">
      <w:pPr>
        <w:ind w:left="-900"/>
        <w:rPr>
          <w:b/>
          <w:iCs/>
        </w:rPr>
      </w:pPr>
      <w:r>
        <w:rPr>
          <w:b/>
          <w:iCs/>
        </w:rPr>
        <w:t>Conclusion</w:t>
      </w:r>
    </w:p>
    <w:p w14:paraId="11EC4C1F" w14:textId="35311967" w:rsidR="009B622B" w:rsidRDefault="009B622B" w:rsidP="00954A8B">
      <w:pPr>
        <w:ind w:left="-900"/>
        <w:rPr>
          <w:bCs/>
          <w:iCs/>
        </w:rPr>
      </w:pPr>
      <w:r>
        <w:rPr>
          <w:bCs/>
          <w:iCs/>
        </w:rPr>
        <w:t xml:space="preserve">I </w:t>
      </w:r>
      <w:r w:rsidRPr="001B1708">
        <w:rPr>
          <w:b/>
          <w:iCs/>
        </w:rPr>
        <w:t>accomplished</w:t>
      </w:r>
      <w:r>
        <w:rPr>
          <w:bCs/>
          <w:iCs/>
        </w:rPr>
        <w:t xml:space="preserve"> a synthesis of Nylon 6,10 from </w:t>
      </w:r>
      <w:proofErr w:type="spellStart"/>
      <w:r>
        <w:rPr>
          <w:bCs/>
          <w:iCs/>
        </w:rPr>
        <w:t>sebacoyl</w:t>
      </w:r>
      <w:proofErr w:type="spellEnd"/>
      <w:r>
        <w:rPr>
          <w:bCs/>
          <w:iCs/>
        </w:rPr>
        <w:t xml:space="preserve"> chloride and </w:t>
      </w:r>
      <w:r w:rsidR="004E00C6">
        <w:rPr>
          <w:bCs/>
          <w:iCs/>
        </w:rPr>
        <w:t>hexamethylene diamine</w:t>
      </w:r>
      <w:r w:rsidR="00F53054">
        <w:rPr>
          <w:bCs/>
          <w:iCs/>
        </w:rPr>
        <w:t xml:space="preserve">. Through this lab, I </w:t>
      </w:r>
      <w:r w:rsidR="00F53054" w:rsidRPr="001B1708">
        <w:rPr>
          <w:b/>
          <w:iCs/>
        </w:rPr>
        <w:t>learned</w:t>
      </w:r>
      <w:r w:rsidR="00F53054">
        <w:rPr>
          <w:bCs/>
          <w:iCs/>
        </w:rPr>
        <w:t xml:space="preserve"> about the process to produce </w:t>
      </w:r>
      <w:r w:rsidR="00BF1B29">
        <w:rPr>
          <w:bCs/>
          <w:iCs/>
        </w:rPr>
        <w:t xml:space="preserve">organic polymers </w:t>
      </w:r>
      <w:r w:rsidR="007E58A0">
        <w:rPr>
          <w:bCs/>
          <w:iCs/>
        </w:rPr>
        <w:t xml:space="preserve">and about the properties of polymers. However, an </w:t>
      </w:r>
      <w:r w:rsidR="007E58A0" w:rsidRPr="001B1708">
        <w:rPr>
          <w:b/>
          <w:iCs/>
        </w:rPr>
        <w:t>issue</w:t>
      </w:r>
      <w:r w:rsidR="007E58A0">
        <w:rPr>
          <w:bCs/>
          <w:iCs/>
        </w:rPr>
        <w:t xml:space="preserve"> I had during the experiment, or rather, after it, was that I was not able to allow the nylon to completely dry, so I got a measured percent yield much higher than the theoretical yield. Thus, </w:t>
      </w:r>
      <w:r w:rsidR="007E58A0" w:rsidRPr="001B1708">
        <w:rPr>
          <w:b/>
          <w:iCs/>
        </w:rPr>
        <w:t>next time</w:t>
      </w:r>
      <w:r w:rsidR="007E58A0">
        <w:rPr>
          <w:bCs/>
          <w:iCs/>
        </w:rPr>
        <w:t xml:space="preserve"> I do the experiment, I will make sure to dry out the nylon completely before weighing the product. The </w:t>
      </w:r>
      <w:r w:rsidR="007E58A0" w:rsidRPr="001B1708">
        <w:rPr>
          <w:b/>
          <w:iCs/>
        </w:rPr>
        <w:t>practical application</w:t>
      </w:r>
      <w:r w:rsidR="007E58A0">
        <w:rPr>
          <w:bCs/>
          <w:iCs/>
        </w:rPr>
        <w:t xml:space="preserve"> of this </w:t>
      </w:r>
      <w:r w:rsidR="00713A28">
        <w:rPr>
          <w:bCs/>
          <w:iCs/>
        </w:rPr>
        <w:t xml:space="preserve">experiment is to produce </w:t>
      </w:r>
      <w:r w:rsidR="004C79FB">
        <w:rPr>
          <w:bCs/>
          <w:iCs/>
        </w:rPr>
        <w:t>strong, stable polymer compounds that have many applications in the r</w:t>
      </w:r>
      <w:bookmarkStart w:id="0" w:name="_GoBack"/>
      <w:bookmarkEnd w:id="0"/>
      <w:r w:rsidR="004C79FB">
        <w:rPr>
          <w:bCs/>
          <w:iCs/>
        </w:rPr>
        <w:t>eal world, such as nylon clothing.</w:t>
      </w:r>
    </w:p>
    <w:p w14:paraId="37A8436F" w14:textId="4D2FC9F2" w:rsidR="004C79FB" w:rsidRDefault="004C79FB" w:rsidP="00954A8B">
      <w:pPr>
        <w:ind w:left="-900"/>
        <w:rPr>
          <w:bCs/>
          <w:iCs/>
        </w:rPr>
      </w:pPr>
    </w:p>
    <w:p w14:paraId="3D6333D6" w14:textId="7C50CD0A" w:rsidR="004C79FB" w:rsidRDefault="0063465D" w:rsidP="00954A8B">
      <w:pPr>
        <w:ind w:left="-900"/>
        <w:rPr>
          <w:bCs/>
          <w:iCs/>
        </w:rPr>
      </w:pPr>
      <w:r>
        <w:rPr>
          <w:b/>
          <w:iCs/>
        </w:rPr>
        <w:t>Post Lab Questions</w:t>
      </w:r>
    </w:p>
    <w:p w14:paraId="42D6ECD9" w14:textId="3C62D829" w:rsidR="0063465D" w:rsidRDefault="0063465D" w:rsidP="00954A8B">
      <w:pPr>
        <w:ind w:left="-900"/>
        <w:rPr>
          <w:bCs/>
          <w:iCs/>
        </w:rPr>
      </w:pPr>
      <w:r>
        <w:rPr>
          <w:bCs/>
          <w:iCs/>
        </w:rPr>
        <w:lastRenderedPageBreak/>
        <w:t xml:space="preserve">The sodium hydroxide acts as a nucleophile to deprotonate the </w:t>
      </w:r>
      <w:r w:rsidR="00C65141">
        <w:rPr>
          <w:bCs/>
          <w:iCs/>
        </w:rPr>
        <w:t xml:space="preserve">nitrogen </w:t>
      </w:r>
      <w:r w:rsidR="002715D5">
        <w:rPr>
          <w:bCs/>
          <w:iCs/>
        </w:rPr>
        <w:t xml:space="preserve">from hexamethyl diamine after it reacts with </w:t>
      </w:r>
      <w:proofErr w:type="spellStart"/>
      <w:r w:rsidR="002715D5">
        <w:rPr>
          <w:bCs/>
          <w:iCs/>
        </w:rPr>
        <w:t>sebacoyl</w:t>
      </w:r>
      <w:proofErr w:type="spellEnd"/>
      <w:r w:rsidR="002715D5">
        <w:rPr>
          <w:bCs/>
          <w:iCs/>
        </w:rPr>
        <w:t xml:space="preserve"> chloride.</w:t>
      </w:r>
    </w:p>
    <w:p w14:paraId="370B8306" w14:textId="4FAE46C2" w:rsidR="002715D5" w:rsidRDefault="002715D5" w:rsidP="00954A8B">
      <w:pPr>
        <w:ind w:left="-900"/>
        <w:rPr>
          <w:bCs/>
          <w:iCs/>
        </w:rPr>
      </w:pPr>
    </w:p>
    <w:p w14:paraId="6BDD688D" w14:textId="50BEA5CB" w:rsidR="002715D5" w:rsidRPr="0063465D" w:rsidRDefault="00505F64" w:rsidP="00954A8B">
      <w:pPr>
        <w:ind w:left="-900"/>
        <w:rPr>
          <w:bCs/>
          <w:iCs/>
        </w:rPr>
      </w:pPr>
      <w:r>
        <w:rPr>
          <w:noProof/>
        </w:rPr>
        <w:drawing>
          <wp:inline distT="0" distB="0" distL="0" distR="0" wp14:anchorId="3CEB317E" wp14:editId="6D931242">
            <wp:extent cx="5486400" cy="3834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5D5" w:rsidRPr="0063465D" w:rsidSect="009F5A34">
      <w:headerReference w:type="even" r:id="rId10"/>
      <w:headerReference w:type="default" r:id="rId11"/>
      <w:headerReference w:type="first" r:id="rId12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72B82" w14:textId="77777777" w:rsidR="00A13CA0" w:rsidRDefault="00A13CA0" w:rsidP="009F5A34">
      <w:r>
        <w:separator/>
      </w:r>
    </w:p>
  </w:endnote>
  <w:endnote w:type="continuationSeparator" w:id="0">
    <w:p w14:paraId="0AC72B83" w14:textId="77777777" w:rsidR="00A13CA0" w:rsidRDefault="00A13CA0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72B80" w14:textId="77777777" w:rsidR="00A13CA0" w:rsidRDefault="00A13CA0" w:rsidP="009F5A34">
      <w:r>
        <w:separator/>
      </w:r>
    </w:p>
  </w:footnote>
  <w:footnote w:type="continuationSeparator" w:id="0">
    <w:p w14:paraId="0AC72B81" w14:textId="77777777" w:rsidR="00A13CA0" w:rsidRDefault="00A13CA0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72B84" w14:textId="77777777" w:rsidR="00A06691" w:rsidRDefault="001B1708">
    <w:pPr>
      <w:pStyle w:val="Header"/>
    </w:pPr>
    <w:r>
      <w:rPr>
        <w:noProof/>
      </w:rPr>
      <w:pict w14:anchorId="0AC72B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669pt;height:70.5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0AC72B8A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0AC72B85" w14:textId="25E3F1E1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005B45">
            <w:rPr>
              <w:i/>
              <w:sz w:val="20"/>
              <w:szCs w:val="20"/>
            </w:rPr>
            <w:t xml:space="preserve"> Max Shi</w:t>
          </w:r>
        </w:p>
        <w:p w14:paraId="0AC72B86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0AC72B87" w14:textId="3C002ADF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005B45">
            <w:rPr>
              <w:i/>
              <w:sz w:val="20"/>
              <w:szCs w:val="20"/>
            </w:rPr>
            <w:t xml:space="preserve"> 8</w:t>
          </w:r>
        </w:p>
        <w:p w14:paraId="0AC72B88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0AC72B89" w14:textId="359A87CB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005B45">
            <w:rPr>
              <w:i/>
              <w:sz w:val="20"/>
              <w:szCs w:val="20"/>
            </w:rPr>
            <w:t xml:space="preserve"> 10/31/19</w:t>
          </w:r>
        </w:p>
      </w:tc>
    </w:tr>
    <w:tr w:rsidR="00A06691" w14:paraId="0AC72B8E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0AC72B8B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0AC72B8C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AC72B8D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0AC72B8F" w14:textId="77777777" w:rsidR="00A06691" w:rsidRDefault="001B1708" w:rsidP="009F5A34">
    <w:pPr>
      <w:pStyle w:val="Header"/>
      <w:ind w:left="-900"/>
    </w:pPr>
    <w:r>
      <w:rPr>
        <w:noProof/>
      </w:rPr>
      <w:pict w14:anchorId="0AC72B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5" type="#_x0000_t136" style="position:absolute;left:0;text-align:left;margin-left:0;margin-top:0;width:669pt;height:70.5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72B92" w14:textId="77777777" w:rsidR="00A06691" w:rsidRDefault="001B1708">
    <w:pPr>
      <w:pStyle w:val="Header"/>
    </w:pPr>
    <w:r>
      <w:rPr>
        <w:noProof/>
      </w:rPr>
      <w:pict w14:anchorId="0AC72B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0;margin-top:0;width:669pt;height:70.5pt;rotation:315;z-index:-25165312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75CCA"/>
    <w:multiLevelType w:val="hybridMultilevel"/>
    <w:tmpl w:val="0692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05B45"/>
    <w:rsid w:val="000212E9"/>
    <w:rsid w:val="00041B58"/>
    <w:rsid w:val="0005150A"/>
    <w:rsid w:val="00076EFA"/>
    <w:rsid w:val="000A2B08"/>
    <w:rsid w:val="000A7746"/>
    <w:rsid w:val="000B4E5E"/>
    <w:rsid w:val="000C078D"/>
    <w:rsid w:val="000C5B18"/>
    <w:rsid w:val="000D3C09"/>
    <w:rsid w:val="000D595C"/>
    <w:rsid w:val="000D7E64"/>
    <w:rsid w:val="000D7ED4"/>
    <w:rsid w:val="00104C77"/>
    <w:rsid w:val="00143C9F"/>
    <w:rsid w:val="001516CA"/>
    <w:rsid w:val="00161B48"/>
    <w:rsid w:val="001A7590"/>
    <w:rsid w:val="001B1708"/>
    <w:rsid w:val="001D2974"/>
    <w:rsid w:val="0020448E"/>
    <w:rsid w:val="00215BC5"/>
    <w:rsid w:val="00221D88"/>
    <w:rsid w:val="002715D5"/>
    <w:rsid w:val="00294A56"/>
    <w:rsid w:val="002A58B5"/>
    <w:rsid w:val="002B5E16"/>
    <w:rsid w:val="002E2306"/>
    <w:rsid w:val="002F6FDB"/>
    <w:rsid w:val="00312267"/>
    <w:rsid w:val="00341444"/>
    <w:rsid w:val="003601E6"/>
    <w:rsid w:val="003A249C"/>
    <w:rsid w:val="003A76A5"/>
    <w:rsid w:val="003C56CA"/>
    <w:rsid w:val="00426271"/>
    <w:rsid w:val="004725E2"/>
    <w:rsid w:val="00485358"/>
    <w:rsid w:val="004C79FB"/>
    <w:rsid w:val="004D103E"/>
    <w:rsid w:val="004E00C6"/>
    <w:rsid w:val="004E07B9"/>
    <w:rsid w:val="004E0E45"/>
    <w:rsid w:val="004F0611"/>
    <w:rsid w:val="004F231B"/>
    <w:rsid w:val="00505F64"/>
    <w:rsid w:val="0051259E"/>
    <w:rsid w:val="00527A48"/>
    <w:rsid w:val="00541CE4"/>
    <w:rsid w:val="00553DBC"/>
    <w:rsid w:val="005B12AA"/>
    <w:rsid w:val="005D0B71"/>
    <w:rsid w:val="005E5FEE"/>
    <w:rsid w:val="005F3633"/>
    <w:rsid w:val="00610623"/>
    <w:rsid w:val="00630D2F"/>
    <w:rsid w:val="0063465D"/>
    <w:rsid w:val="0066099A"/>
    <w:rsid w:val="00693BA5"/>
    <w:rsid w:val="006A3ED0"/>
    <w:rsid w:val="006B2D82"/>
    <w:rsid w:val="006B6A08"/>
    <w:rsid w:val="006C7C1F"/>
    <w:rsid w:val="006D7BCE"/>
    <w:rsid w:val="007006B2"/>
    <w:rsid w:val="00713A28"/>
    <w:rsid w:val="00713E91"/>
    <w:rsid w:val="007265FF"/>
    <w:rsid w:val="0076139A"/>
    <w:rsid w:val="007A0365"/>
    <w:rsid w:val="007A31EA"/>
    <w:rsid w:val="007E58A0"/>
    <w:rsid w:val="007E5EF5"/>
    <w:rsid w:val="007F26C0"/>
    <w:rsid w:val="0080219E"/>
    <w:rsid w:val="00820182"/>
    <w:rsid w:val="00825CEA"/>
    <w:rsid w:val="00860799"/>
    <w:rsid w:val="0088388E"/>
    <w:rsid w:val="008A1850"/>
    <w:rsid w:val="008D0A27"/>
    <w:rsid w:val="008D59DE"/>
    <w:rsid w:val="008F5DA8"/>
    <w:rsid w:val="00912AB2"/>
    <w:rsid w:val="00937AB8"/>
    <w:rsid w:val="00950199"/>
    <w:rsid w:val="009527AE"/>
    <w:rsid w:val="00954A8B"/>
    <w:rsid w:val="00961535"/>
    <w:rsid w:val="00975154"/>
    <w:rsid w:val="009B3F48"/>
    <w:rsid w:val="009B622B"/>
    <w:rsid w:val="009C72F6"/>
    <w:rsid w:val="009E3D3B"/>
    <w:rsid w:val="009F5A34"/>
    <w:rsid w:val="00A06691"/>
    <w:rsid w:val="00A13CA0"/>
    <w:rsid w:val="00A21E15"/>
    <w:rsid w:val="00A34EE5"/>
    <w:rsid w:val="00A510F1"/>
    <w:rsid w:val="00A628BB"/>
    <w:rsid w:val="00A909AB"/>
    <w:rsid w:val="00AC6B8B"/>
    <w:rsid w:val="00AF5EF0"/>
    <w:rsid w:val="00B06C0A"/>
    <w:rsid w:val="00B16B27"/>
    <w:rsid w:val="00B61484"/>
    <w:rsid w:val="00B625EC"/>
    <w:rsid w:val="00B82EF1"/>
    <w:rsid w:val="00B838BE"/>
    <w:rsid w:val="00B846A1"/>
    <w:rsid w:val="00B9668F"/>
    <w:rsid w:val="00B974A2"/>
    <w:rsid w:val="00BC2CE1"/>
    <w:rsid w:val="00BC4CC4"/>
    <w:rsid w:val="00BF1B29"/>
    <w:rsid w:val="00C65141"/>
    <w:rsid w:val="00C9042A"/>
    <w:rsid w:val="00C961BA"/>
    <w:rsid w:val="00CB414F"/>
    <w:rsid w:val="00CD4DA2"/>
    <w:rsid w:val="00CD5D94"/>
    <w:rsid w:val="00CE146D"/>
    <w:rsid w:val="00CF3454"/>
    <w:rsid w:val="00D0221E"/>
    <w:rsid w:val="00D152CD"/>
    <w:rsid w:val="00D23D95"/>
    <w:rsid w:val="00D33AA8"/>
    <w:rsid w:val="00D91CC1"/>
    <w:rsid w:val="00DC0B0F"/>
    <w:rsid w:val="00E2780C"/>
    <w:rsid w:val="00E74DB4"/>
    <w:rsid w:val="00E87CCE"/>
    <w:rsid w:val="00EA1162"/>
    <w:rsid w:val="00EC152F"/>
    <w:rsid w:val="00EC60A9"/>
    <w:rsid w:val="00EF0A08"/>
    <w:rsid w:val="00F161EF"/>
    <w:rsid w:val="00F2202D"/>
    <w:rsid w:val="00F2629B"/>
    <w:rsid w:val="00F35988"/>
    <w:rsid w:val="00F400C8"/>
    <w:rsid w:val="00F53054"/>
    <w:rsid w:val="00FA2C89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0AC72B22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3F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Shi</cp:lastModifiedBy>
  <cp:revision>22</cp:revision>
  <cp:lastPrinted>2015-01-26T16:49:00Z</cp:lastPrinted>
  <dcterms:created xsi:type="dcterms:W3CDTF">2019-10-31T23:46:00Z</dcterms:created>
  <dcterms:modified xsi:type="dcterms:W3CDTF">2019-11-15T22:25:00Z</dcterms:modified>
</cp:coreProperties>
</file>