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C3A9" w14:textId="77777777" w:rsidR="00EA1162" w:rsidRDefault="00EA1162" w:rsidP="00EA1162">
      <w:pPr>
        <w:ind w:left="-907"/>
        <w:jc w:val="center"/>
        <w:rPr>
          <w:b/>
        </w:rPr>
      </w:pPr>
      <w:r>
        <w:rPr>
          <w:b/>
        </w:rPr>
        <w:t xml:space="preserve">CH 245: ORGANIC </w:t>
      </w:r>
      <w:r w:rsidR="00E87CCE">
        <w:rPr>
          <w:b/>
        </w:rPr>
        <w:t>CHEMISTRY 1 LABORATORY (</w:t>
      </w:r>
      <w:r w:rsidR="004E7847">
        <w:rPr>
          <w:b/>
        </w:rPr>
        <w:t>Fall</w:t>
      </w:r>
      <w:r w:rsidR="00922D63">
        <w:rPr>
          <w:b/>
        </w:rPr>
        <w:t xml:space="preserve"> 2019</w:t>
      </w:r>
      <w:r>
        <w:rPr>
          <w:b/>
        </w:rPr>
        <w:t>)</w:t>
      </w:r>
    </w:p>
    <w:p w14:paraId="1179DCC0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0B1667A1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75922F9A" w14:textId="77777777" w:rsidR="00975154" w:rsidRDefault="00975154" w:rsidP="00975154">
      <w:pPr>
        <w:rPr>
          <w:b/>
        </w:rPr>
      </w:pPr>
    </w:p>
    <w:p w14:paraId="043915EB" w14:textId="5E3AA3D7" w:rsidR="00975154" w:rsidRPr="003316C6" w:rsidRDefault="003316C6" w:rsidP="00975154">
      <w:pPr>
        <w:rPr>
          <w:bCs/>
        </w:rPr>
      </w:pPr>
      <w:r>
        <w:rPr>
          <w:bCs/>
        </w:rPr>
        <w:t xml:space="preserve">The purpose of this lab is to perform a simple distillation and a vacuum distillation on a mixture of hexane and </w:t>
      </w:r>
      <w:proofErr w:type="spellStart"/>
      <w:r>
        <w:rPr>
          <w:bCs/>
        </w:rPr>
        <w:t>decane</w:t>
      </w:r>
      <w:proofErr w:type="spellEnd"/>
      <w:r>
        <w:rPr>
          <w:bCs/>
        </w:rPr>
        <w:t xml:space="preserve"> to separate the mixture. This process allows us to separate liquids in a mixture based on different intramolecular forces and to purify liquids in a solution.</w:t>
      </w:r>
    </w:p>
    <w:p w14:paraId="15E90A99" w14:textId="77777777" w:rsidR="00975154" w:rsidRDefault="00975154" w:rsidP="00975154">
      <w:pPr>
        <w:rPr>
          <w:b/>
        </w:rPr>
      </w:pPr>
    </w:p>
    <w:p w14:paraId="2848600F" w14:textId="77777777" w:rsidR="00975154" w:rsidRPr="00975154" w:rsidRDefault="00975154" w:rsidP="00975154">
      <w:pPr>
        <w:rPr>
          <w:b/>
        </w:rPr>
      </w:pPr>
    </w:p>
    <w:p w14:paraId="7B99D612" w14:textId="59196235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57B65A56" w14:textId="105BF926" w:rsidR="000A2B08" w:rsidRDefault="001672C8" w:rsidP="000B4E5E">
      <w:pPr>
        <w:ind w:left="-90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3267C2" wp14:editId="7AFC8D70">
            <wp:simplePos x="0" y="0"/>
            <wp:positionH relativeFrom="column">
              <wp:posOffset>1981200</wp:posOffset>
            </wp:positionH>
            <wp:positionV relativeFrom="paragraph">
              <wp:posOffset>68897</wp:posOffset>
            </wp:positionV>
            <wp:extent cx="1219200" cy="2143125"/>
            <wp:effectExtent l="0" t="0" r="0" b="9525"/>
            <wp:wrapTight wrapText="bothSides">
              <wp:wrapPolygon edited="0">
                <wp:start x="11138" y="0"/>
                <wp:lineTo x="11138" y="960"/>
                <wp:lineTo x="14850" y="3264"/>
                <wp:lineTo x="16200" y="3264"/>
                <wp:lineTo x="0" y="5760"/>
                <wp:lineTo x="0" y="7104"/>
                <wp:lineTo x="4050" y="9408"/>
                <wp:lineTo x="3375" y="10752"/>
                <wp:lineTo x="4725" y="12480"/>
                <wp:lineTo x="3713" y="15552"/>
                <wp:lineTo x="3713" y="17472"/>
                <wp:lineTo x="8100" y="18624"/>
                <wp:lineTo x="15188" y="18624"/>
                <wp:lineTo x="15188" y="19968"/>
                <wp:lineTo x="17550" y="21312"/>
                <wp:lineTo x="19913" y="21504"/>
                <wp:lineTo x="21263" y="21504"/>
                <wp:lineTo x="21263" y="20352"/>
                <wp:lineTo x="17213" y="18624"/>
                <wp:lineTo x="18563" y="16128"/>
                <wp:lineTo x="18225" y="3264"/>
                <wp:lineTo x="16538" y="0"/>
                <wp:lineTo x="1113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4815E" w14:textId="2EABD01F" w:rsidR="00FF1626" w:rsidRDefault="00FF1626" w:rsidP="000B4E5E">
      <w:pPr>
        <w:ind w:left="-900"/>
      </w:pPr>
    </w:p>
    <w:p w14:paraId="6CD3AABE" w14:textId="77777777" w:rsidR="00FF1626" w:rsidRDefault="00FF1626" w:rsidP="000B4E5E">
      <w:pPr>
        <w:ind w:left="-900"/>
      </w:pPr>
    </w:p>
    <w:p w14:paraId="5BC497BF" w14:textId="0AAC61C0" w:rsidR="004F0611" w:rsidRDefault="000A7746" w:rsidP="003316C6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77374" wp14:editId="54B4E5D5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306A4B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" filled="f" stroked="f">
                <v:path arrowok="t"/>
                <v:textbox style="mso-fit-shape-to-text:t">
                  <w:txbxContent>
                    <w:p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1FFE6683" w14:textId="3371F003" w:rsidR="002B5E16" w:rsidRDefault="002B5E16"/>
    <w:p w14:paraId="35116853" w14:textId="42DD7445" w:rsidR="001672C8" w:rsidRDefault="001672C8"/>
    <w:p w14:paraId="44C259DA" w14:textId="5ECFCD3A" w:rsidR="001672C8" w:rsidRDefault="001672C8">
      <w:r>
        <w:tab/>
      </w:r>
      <w:r>
        <w:tab/>
        <w:t>Hexane</w:t>
      </w:r>
      <w:r>
        <w:tab/>
      </w:r>
      <w:r>
        <w:tab/>
      </w:r>
      <w:r>
        <w:tab/>
      </w:r>
      <w:proofErr w:type="spellStart"/>
      <w:r>
        <w:t>Decane</w:t>
      </w:r>
      <w:proofErr w:type="spellEnd"/>
    </w:p>
    <w:p w14:paraId="1A57CBD1" w14:textId="3532D197" w:rsidR="001672C8" w:rsidRDefault="001672C8"/>
    <w:p w14:paraId="799F5E53" w14:textId="71F29980" w:rsidR="001672C8" w:rsidRDefault="001672C8"/>
    <w:p w14:paraId="02F7AD61" w14:textId="72C308AC" w:rsidR="001672C8" w:rsidRDefault="001672C8"/>
    <w:p w14:paraId="3F30B5A8" w14:textId="4AB5D2A9" w:rsidR="001672C8" w:rsidRDefault="001672C8"/>
    <w:p w14:paraId="3C5F7510" w14:textId="351AAE38" w:rsidR="001672C8" w:rsidRDefault="001672C8"/>
    <w:p w14:paraId="5B9A7827" w14:textId="500059E4" w:rsidR="001672C8" w:rsidRDefault="001672C8"/>
    <w:p w14:paraId="388564FB" w14:textId="707FD343" w:rsidR="001672C8" w:rsidRDefault="001672C8"/>
    <w:p w14:paraId="72D8A89F" w14:textId="77777777" w:rsidR="001672C8" w:rsidRDefault="001672C8"/>
    <w:p w14:paraId="7DAF672F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87CCE">
        <w:rPr>
          <w:b/>
        </w:rPr>
        <w:t>6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947"/>
        <w:gridCol w:w="1373"/>
      </w:tblGrid>
      <w:tr w:rsidR="004F231B" w:rsidRPr="000B4E5E" w14:paraId="3EF45B49" w14:textId="77777777" w:rsidTr="0012435F">
        <w:trPr>
          <w:trHeight w:val="805"/>
        </w:trPr>
        <w:tc>
          <w:tcPr>
            <w:tcW w:w="1260" w:type="dxa"/>
          </w:tcPr>
          <w:p w14:paraId="4D166DBC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707CA248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86A8DF4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2AD4B5C4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3D4DD7E0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E5F84A3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6170605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2F2DD96E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CFB1E4A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947" w:type="dxa"/>
          </w:tcPr>
          <w:p w14:paraId="18C5C1BF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75A66D16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373" w:type="dxa"/>
          </w:tcPr>
          <w:p w14:paraId="0CB3E7BF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Waste</w:t>
            </w:r>
            <w:r w:rsidR="004D103E">
              <w:rPr>
                <w:b/>
              </w:rPr>
              <w:t xml:space="preserve"> Disposal </w:t>
            </w:r>
          </w:p>
          <w:p w14:paraId="6CCE3C83" w14:textId="77777777" w:rsidR="00E87CCE" w:rsidRPr="000B4E5E" w:rsidRDefault="00E87CCE" w:rsidP="004F231B">
            <w:pPr>
              <w:rPr>
                <w:b/>
              </w:rPr>
            </w:pPr>
            <w:r>
              <w:rPr>
                <w:b/>
              </w:rPr>
              <w:t>(aqueous or organic)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Pr="00DC0B0F">
              <w:t>ts)</w:t>
            </w:r>
          </w:p>
        </w:tc>
      </w:tr>
      <w:tr w:rsidR="004F231B" w14:paraId="131EE31A" w14:textId="77777777" w:rsidTr="0012435F">
        <w:trPr>
          <w:trHeight w:val="264"/>
        </w:trPr>
        <w:tc>
          <w:tcPr>
            <w:tcW w:w="1260" w:type="dxa"/>
          </w:tcPr>
          <w:p w14:paraId="38FA81A1" w14:textId="77777777" w:rsidR="00FF1626" w:rsidRDefault="001672C8" w:rsidP="004F231B">
            <w:r>
              <w:t>Hexane</w:t>
            </w:r>
          </w:p>
          <w:p w14:paraId="34527545" w14:textId="748F4FEF" w:rsidR="001672C8" w:rsidRDefault="001672C8" w:rsidP="004F231B"/>
        </w:tc>
        <w:tc>
          <w:tcPr>
            <w:tcW w:w="1260" w:type="dxa"/>
          </w:tcPr>
          <w:p w14:paraId="5A69967B" w14:textId="37817E89" w:rsidR="004F231B" w:rsidRDefault="001672C8" w:rsidP="004F231B">
            <w:r>
              <w:t>86.18 g/mol</w:t>
            </w:r>
          </w:p>
        </w:tc>
        <w:tc>
          <w:tcPr>
            <w:tcW w:w="1260" w:type="dxa"/>
          </w:tcPr>
          <w:p w14:paraId="1FBED24A" w14:textId="7F3883F6" w:rsidR="004F231B" w:rsidRPr="001672C8" w:rsidRDefault="001672C8" w:rsidP="004F231B">
            <w:pPr>
              <w:rPr>
                <w:vertAlign w:val="superscript"/>
              </w:rPr>
            </w:pPr>
            <w:r>
              <w:t>0.659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696200B" w14:textId="77777777" w:rsidR="004F231B" w:rsidRDefault="004F231B" w:rsidP="004F231B"/>
        </w:tc>
        <w:tc>
          <w:tcPr>
            <w:tcW w:w="1350" w:type="dxa"/>
          </w:tcPr>
          <w:p w14:paraId="78584AEA" w14:textId="77777777" w:rsidR="004F231B" w:rsidRDefault="004F231B" w:rsidP="004F231B"/>
        </w:tc>
        <w:tc>
          <w:tcPr>
            <w:tcW w:w="2947" w:type="dxa"/>
          </w:tcPr>
          <w:p w14:paraId="6E3EFC33" w14:textId="1377B151" w:rsidR="0080219E" w:rsidRDefault="0012435F" w:rsidP="004F231B">
            <w:r>
              <w:t xml:space="preserve">Eye and skin irritation. </w:t>
            </w:r>
            <w:r w:rsidR="001672C8">
              <w:t>BP: 69</w:t>
            </w:r>
            <w:r w:rsidR="001672C8">
              <w:t>°C</w:t>
            </w:r>
          </w:p>
        </w:tc>
        <w:tc>
          <w:tcPr>
            <w:tcW w:w="1373" w:type="dxa"/>
          </w:tcPr>
          <w:p w14:paraId="015E20D9" w14:textId="1925C3C4" w:rsidR="004F231B" w:rsidRDefault="0012435F" w:rsidP="004F231B">
            <w:r>
              <w:t>Organic</w:t>
            </w:r>
          </w:p>
        </w:tc>
      </w:tr>
      <w:tr w:rsidR="001672C8" w14:paraId="16EE445B" w14:textId="77777777" w:rsidTr="0012435F">
        <w:trPr>
          <w:trHeight w:val="264"/>
        </w:trPr>
        <w:tc>
          <w:tcPr>
            <w:tcW w:w="1260" w:type="dxa"/>
          </w:tcPr>
          <w:p w14:paraId="22FB0DC0" w14:textId="5F997B4C" w:rsidR="001672C8" w:rsidRDefault="001672C8" w:rsidP="001672C8">
            <w:proofErr w:type="spellStart"/>
            <w:r>
              <w:t>Decane</w:t>
            </w:r>
            <w:proofErr w:type="spellEnd"/>
          </w:p>
          <w:p w14:paraId="144B51A9" w14:textId="77777777" w:rsidR="001672C8" w:rsidRPr="009E3D3B" w:rsidRDefault="001672C8" w:rsidP="001672C8"/>
        </w:tc>
        <w:tc>
          <w:tcPr>
            <w:tcW w:w="1260" w:type="dxa"/>
          </w:tcPr>
          <w:p w14:paraId="2888867E" w14:textId="280F796F" w:rsidR="001672C8" w:rsidRDefault="001672C8" w:rsidP="001672C8">
            <w:r>
              <w:t>142.29 g/mol</w:t>
            </w:r>
          </w:p>
        </w:tc>
        <w:tc>
          <w:tcPr>
            <w:tcW w:w="1260" w:type="dxa"/>
          </w:tcPr>
          <w:p w14:paraId="189C538C" w14:textId="64FE5737" w:rsidR="001672C8" w:rsidRPr="001672C8" w:rsidRDefault="001672C8" w:rsidP="001672C8">
            <w:pPr>
              <w:rPr>
                <w:sz w:val="28"/>
                <w:szCs w:val="28"/>
                <w:vertAlign w:val="superscript"/>
              </w:rPr>
            </w:pPr>
            <w:r>
              <w:t>0.73 g/</w:t>
            </w:r>
            <w:r w:rsidRPr="001672C8">
              <w:t>cm</w:t>
            </w:r>
            <w:r w:rsidRPr="001672C8"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03DF3CB" w14:textId="77777777" w:rsidR="001672C8" w:rsidRDefault="001672C8" w:rsidP="001672C8"/>
        </w:tc>
        <w:tc>
          <w:tcPr>
            <w:tcW w:w="1350" w:type="dxa"/>
          </w:tcPr>
          <w:p w14:paraId="23BE9158" w14:textId="77777777" w:rsidR="001672C8" w:rsidRDefault="001672C8" w:rsidP="001672C8"/>
        </w:tc>
        <w:tc>
          <w:tcPr>
            <w:tcW w:w="2947" w:type="dxa"/>
          </w:tcPr>
          <w:p w14:paraId="60DAAFFD" w14:textId="71DA1A15" w:rsidR="001672C8" w:rsidRDefault="001672C8" w:rsidP="001672C8">
            <w:r>
              <w:t>Dryness on skin or eye irritation.</w:t>
            </w:r>
            <w:r w:rsidR="0012435F">
              <w:t xml:space="preserve"> </w:t>
            </w:r>
            <w:r>
              <w:t>BP: 172-174°C</w:t>
            </w:r>
          </w:p>
        </w:tc>
        <w:tc>
          <w:tcPr>
            <w:tcW w:w="1373" w:type="dxa"/>
          </w:tcPr>
          <w:p w14:paraId="409E60A4" w14:textId="1F67B1E6" w:rsidR="001672C8" w:rsidRDefault="0012435F" w:rsidP="001672C8">
            <w:r>
              <w:t>Organic</w:t>
            </w:r>
          </w:p>
        </w:tc>
      </w:tr>
    </w:tbl>
    <w:p w14:paraId="4DC10331" w14:textId="77777777" w:rsidR="004D103E" w:rsidRPr="004D103E" w:rsidRDefault="004D103E" w:rsidP="004D103E">
      <w:pPr>
        <w:rPr>
          <w:b/>
        </w:rPr>
      </w:pPr>
    </w:p>
    <w:p w14:paraId="00A4481F" w14:textId="1FA80E70" w:rsidR="00E87CCE" w:rsidRDefault="00E87CCE" w:rsidP="00D91CC1">
      <w:pPr>
        <w:rPr>
          <w:b/>
        </w:rPr>
      </w:pPr>
    </w:p>
    <w:p w14:paraId="0D3EA80C" w14:textId="37C1812B" w:rsidR="0012435F" w:rsidRDefault="0012435F" w:rsidP="00D91CC1">
      <w:pPr>
        <w:rPr>
          <w:b/>
        </w:rPr>
      </w:pPr>
    </w:p>
    <w:p w14:paraId="158519ED" w14:textId="2E4061A1" w:rsidR="0012435F" w:rsidRDefault="0012435F" w:rsidP="00D91CC1">
      <w:pPr>
        <w:rPr>
          <w:b/>
        </w:rPr>
      </w:pPr>
    </w:p>
    <w:p w14:paraId="76EE30BB" w14:textId="2AD06E92" w:rsidR="0012435F" w:rsidRDefault="0012435F" w:rsidP="00D91CC1">
      <w:pPr>
        <w:rPr>
          <w:b/>
        </w:rPr>
      </w:pPr>
    </w:p>
    <w:p w14:paraId="192E9B9A" w14:textId="77777777" w:rsidR="0012435F" w:rsidRDefault="0012435F" w:rsidP="00D91CC1">
      <w:pPr>
        <w:rPr>
          <w:b/>
        </w:rPr>
      </w:pPr>
    </w:p>
    <w:p w14:paraId="396F6E28" w14:textId="77777777" w:rsidR="004D103E" w:rsidRDefault="004D103E" w:rsidP="00937AB8">
      <w:pPr>
        <w:ind w:left="-900"/>
        <w:rPr>
          <w:b/>
        </w:rPr>
      </w:pPr>
    </w:p>
    <w:p w14:paraId="02E1C469" w14:textId="77777777" w:rsidR="00A06691" w:rsidRPr="008D0A27" w:rsidRDefault="004E0E45" w:rsidP="00937AB8">
      <w:pPr>
        <w:ind w:left="-900"/>
        <w:rPr>
          <w:b/>
        </w:rPr>
      </w:pPr>
      <w:r>
        <w:rPr>
          <w:b/>
        </w:rPr>
        <w:lastRenderedPageBreak/>
        <w:t>4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B8D30C4" w14:textId="77777777" w:rsidTr="00A06691">
        <w:tc>
          <w:tcPr>
            <w:tcW w:w="4968" w:type="dxa"/>
          </w:tcPr>
          <w:p w14:paraId="2A38A0D9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97F8138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2EC9B357" w14:textId="77777777" w:rsidTr="00EA1162">
        <w:trPr>
          <w:trHeight w:val="872"/>
        </w:trPr>
        <w:tc>
          <w:tcPr>
            <w:tcW w:w="4968" w:type="dxa"/>
          </w:tcPr>
          <w:p w14:paraId="4294868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56F8B849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1EC2B5EB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6C22C997" w14:textId="77777777" w:rsidTr="00EA1162">
        <w:trPr>
          <w:trHeight w:val="872"/>
        </w:trPr>
        <w:tc>
          <w:tcPr>
            <w:tcW w:w="4968" w:type="dxa"/>
          </w:tcPr>
          <w:p w14:paraId="04E887EC" w14:textId="69466243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 xml:space="preserve">Place a 20-mL sample of the unknown hexane and </w:t>
            </w:r>
            <w:proofErr w:type="spellStart"/>
            <w:r>
              <w:t>decane</w:t>
            </w:r>
            <w:proofErr w:type="spellEnd"/>
            <w:r>
              <w:t xml:space="preserve"> mixture into a tared, clean, dry 50mL round-bottomed flask.</w:t>
            </w:r>
          </w:p>
          <w:p w14:paraId="76BCF5F8" w14:textId="140263F8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Record the mass of the mixture.</w:t>
            </w:r>
          </w:p>
          <w:p w14:paraId="60D5F5C0" w14:textId="6D8E0971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Set up the apparatus as shown on the demo table, with tared receiver flask.</w:t>
            </w:r>
          </w:p>
          <w:p w14:paraId="684F82AD" w14:textId="7E8E67E4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Start distillation at atmospheric pressure.</w:t>
            </w:r>
          </w:p>
          <w:p w14:paraId="375718CF" w14:textId="7D0D1468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Record the head temperature at short time intervals after the liquid starts to come over and starts condensing into receiver flask.</w:t>
            </w:r>
          </w:p>
          <w:p w14:paraId="79D4CA65" w14:textId="728D9924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 xml:space="preserve">When the temperature begins to fall (or rise suddenly) and no more condensate is being collected, replace receiver with a second, tared 20 mL receiver flask. </w:t>
            </w:r>
          </w:p>
          <w:p w14:paraId="3D38E347" w14:textId="41907950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Remove heat and cool.</w:t>
            </w:r>
          </w:p>
          <w:p w14:paraId="6A4D1711" w14:textId="3652F832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 xml:space="preserve">Attach vacuum line and gradually turn vacuum to maximum. </w:t>
            </w:r>
            <w:r w:rsidRPr="0012435F">
              <w:rPr>
                <w:b/>
                <w:bCs/>
              </w:rPr>
              <w:t>Mixture must be at room temperature.</w:t>
            </w:r>
          </w:p>
          <w:p w14:paraId="28085DF2" w14:textId="15A9D780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Resume distillation while recording temperature of head at intervals.</w:t>
            </w:r>
          </w:p>
          <w:p w14:paraId="2FBD048B" w14:textId="53A270A7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Continue distilling to dryness.</w:t>
            </w:r>
          </w:p>
          <w:p w14:paraId="19C886D8" w14:textId="644D1F3E" w:rsidR="0012435F" w:rsidRDefault="0012435F" w:rsidP="0012435F">
            <w:pPr>
              <w:pStyle w:val="ListParagraph"/>
              <w:numPr>
                <w:ilvl w:val="0"/>
                <w:numId w:val="3"/>
              </w:numPr>
            </w:pPr>
            <w:r>
              <w:t>Turn off heat, allow the apparatus to cool, and turn off vacuum.</w:t>
            </w:r>
          </w:p>
          <w:p w14:paraId="49D2972F" w14:textId="77777777" w:rsidR="0012435F" w:rsidRDefault="0012435F" w:rsidP="0012435F"/>
          <w:p w14:paraId="179B767D" w14:textId="2218FCE8" w:rsidR="0012435F" w:rsidRDefault="0012435F" w:rsidP="0012435F">
            <w:r>
              <w:rPr>
                <w:noProof/>
              </w:rPr>
              <w:drawing>
                <wp:inline distT="0" distB="0" distL="0" distR="0" wp14:anchorId="33AB0C73" wp14:editId="7B3AF3CE">
                  <wp:extent cx="2849833" cy="1671638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20" cy="16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38B8A" w14:textId="77777777" w:rsidR="00E87CCE" w:rsidRPr="00A06691" w:rsidRDefault="00E87CCE" w:rsidP="001A7590">
            <w:bookmarkStart w:id="0" w:name="_GoBack"/>
            <w:bookmarkEnd w:id="0"/>
          </w:p>
        </w:tc>
        <w:tc>
          <w:tcPr>
            <w:tcW w:w="5490" w:type="dxa"/>
          </w:tcPr>
          <w:p w14:paraId="60FD2FE2" w14:textId="77777777" w:rsidR="00EA1162" w:rsidRPr="00A06691" w:rsidRDefault="00EA1162" w:rsidP="00EA1162">
            <w:pPr>
              <w:ind w:left="-18"/>
            </w:pPr>
          </w:p>
        </w:tc>
      </w:tr>
    </w:tbl>
    <w:p w14:paraId="0D9C938E" w14:textId="77777777" w:rsidR="00E87CCE" w:rsidRDefault="00E87CCE" w:rsidP="00E87CCE">
      <w:pPr>
        <w:rPr>
          <w:b/>
        </w:rPr>
      </w:pPr>
    </w:p>
    <w:p w14:paraId="4AD55F10" w14:textId="77777777" w:rsidR="00E87CCE" w:rsidRDefault="00E87CCE" w:rsidP="00E87CCE">
      <w:pPr>
        <w:rPr>
          <w:b/>
        </w:rPr>
      </w:pPr>
    </w:p>
    <w:p w14:paraId="76ACD6A8" w14:textId="77777777" w:rsidR="00D23D95" w:rsidRDefault="004E0E45" w:rsidP="00D23D95">
      <w:pPr>
        <w:ind w:left="-900"/>
      </w:pPr>
      <w:r>
        <w:rPr>
          <w:b/>
        </w:rPr>
        <w:t>5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5FB3CFCF" w14:textId="77777777" w:rsidR="004725E2" w:rsidRDefault="004725E2" w:rsidP="00D23D95">
      <w:pPr>
        <w:ind w:left="-900"/>
      </w:pPr>
    </w:p>
    <w:p w14:paraId="10381DE1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53DF06DF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C022" w14:textId="77777777" w:rsidR="001D65ED" w:rsidRDefault="001D65ED" w:rsidP="009F5A34">
      <w:r>
        <w:separator/>
      </w:r>
    </w:p>
  </w:endnote>
  <w:endnote w:type="continuationSeparator" w:id="0">
    <w:p w14:paraId="3816C001" w14:textId="77777777" w:rsidR="001D65ED" w:rsidRDefault="001D65ED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E2A0F" w14:textId="77777777" w:rsidR="001D65ED" w:rsidRDefault="001D65ED" w:rsidP="009F5A34">
      <w:r>
        <w:separator/>
      </w:r>
    </w:p>
  </w:footnote>
  <w:footnote w:type="continuationSeparator" w:id="0">
    <w:p w14:paraId="6130B125" w14:textId="77777777" w:rsidR="001D65ED" w:rsidRDefault="001D65ED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3D665" w14:textId="77777777" w:rsidR="00A06691" w:rsidRDefault="001D65ED">
    <w:pPr>
      <w:pStyle w:val="Header"/>
    </w:pPr>
    <w:r>
      <w:rPr>
        <w:noProof/>
      </w:rPr>
      <w:pict w14:anchorId="4CBCDD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4" o:spid="_x0000_s2056" type="#_x0000_t136" style="position:absolute;margin-left:0;margin-top:0;width:735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1573E393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238C7C7D" w14:textId="75CADE5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3316C6">
            <w:rPr>
              <w:i/>
              <w:sz w:val="20"/>
              <w:szCs w:val="20"/>
            </w:rPr>
            <w:t xml:space="preserve"> Max Shi</w:t>
          </w:r>
        </w:p>
        <w:p w14:paraId="5F908B7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26B8E" w14:textId="22D39EE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3316C6">
            <w:rPr>
              <w:i/>
              <w:sz w:val="20"/>
              <w:szCs w:val="20"/>
            </w:rPr>
            <w:t>3</w:t>
          </w:r>
        </w:p>
        <w:p w14:paraId="5A2509F1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59FB36D8" w14:textId="4D89B6A5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3316C6">
            <w:rPr>
              <w:i/>
              <w:sz w:val="20"/>
              <w:szCs w:val="20"/>
            </w:rPr>
            <w:t xml:space="preserve"> Sep 18, 2019</w:t>
          </w:r>
        </w:p>
      </w:tc>
    </w:tr>
    <w:tr w:rsidR="00A06691" w14:paraId="2DB4F682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19EE2F7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61A05A8C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FBE9708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1261A296" w14:textId="77777777" w:rsidR="00A06691" w:rsidRDefault="001D65ED" w:rsidP="009F5A34">
    <w:pPr>
      <w:pStyle w:val="Header"/>
      <w:ind w:left="-900"/>
    </w:pPr>
    <w:r>
      <w:rPr>
        <w:noProof/>
      </w:rPr>
      <w:pict w14:anchorId="04859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5" o:spid="_x0000_s2055" type="#_x0000_t136" style="position:absolute;left:0;text-align:left;margin-left:0;margin-top:0;width:735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B32ED" w14:textId="77777777" w:rsidR="00A06691" w:rsidRDefault="001D65ED">
    <w:pPr>
      <w:pStyle w:val="Header"/>
    </w:pPr>
    <w:r>
      <w:rPr>
        <w:noProof/>
      </w:rPr>
      <w:pict w14:anchorId="1555A1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3" o:spid="_x0000_s2057" type="#_x0000_t136" style="position:absolute;margin-left:0;margin-top:0;width:735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81F4463"/>
    <w:multiLevelType w:val="hybridMultilevel"/>
    <w:tmpl w:val="9272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97C71"/>
    <w:rsid w:val="000A2B08"/>
    <w:rsid w:val="000A7746"/>
    <w:rsid w:val="000B4E5E"/>
    <w:rsid w:val="000C078D"/>
    <w:rsid w:val="000D595C"/>
    <w:rsid w:val="0012435F"/>
    <w:rsid w:val="001516CA"/>
    <w:rsid w:val="001672C8"/>
    <w:rsid w:val="001A7590"/>
    <w:rsid w:val="001D2974"/>
    <w:rsid w:val="001D65ED"/>
    <w:rsid w:val="0020448E"/>
    <w:rsid w:val="00252460"/>
    <w:rsid w:val="00294A56"/>
    <w:rsid w:val="002B10AF"/>
    <w:rsid w:val="002B5E16"/>
    <w:rsid w:val="002E2306"/>
    <w:rsid w:val="00312267"/>
    <w:rsid w:val="003316C6"/>
    <w:rsid w:val="003A249C"/>
    <w:rsid w:val="004725E2"/>
    <w:rsid w:val="004D103E"/>
    <w:rsid w:val="004E0E45"/>
    <w:rsid w:val="004E7847"/>
    <w:rsid w:val="004F0611"/>
    <w:rsid w:val="004F231B"/>
    <w:rsid w:val="0051259E"/>
    <w:rsid w:val="00527A48"/>
    <w:rsid w:val="005D0B71"/>
    <w:rsid w:val="005E5FEE"/>
    <w:rsid w:val="00610623"/>
    <w:rsid w:val="00630293"/>
    <w:rsid w:val="00693BA5"/>
    <w:rsid w:val="007006B2"/>
    <w:rsid w:val="0076139A"/>
    <w:rsid w:val="007A0365"/>
    <w:rsid w:val="007E5EF5"/>
    <w:rsid w:val="007F26C0"/>
    <w:rsid w:val="0080219E"/>
    <w:rsid w:val="008A1850"/>
    <w:rsid w:val="008D0A27"/>
    <w:rsid w:val="008D59DE"/>
    <w:rsid w:val="008F5DA8"/>
    <w:rsid w:val="00922D63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B16B27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96A5B"/>
    <w:rsid w:val="00DC0B0F"/>
    <w:rsid w:val="00E87CCE"/>
    <w:rsid w:val="00EA1162"/>
    <w:rsid w:val="00EC152F"/>
    <w:rsid w:val="00EC60A9"/>
    <w:rsid w:val="00F2629B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2BF37D2E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Paliwal</dc:creator>
  <cp:lastModifiedBy>Max Shi</cp:lastModifiedBy>
  <cp:revision>2</cp:revision>
  <cp:lastPrinted>2019-09-19T00:50:00Z</cp:lastPrinted>
  <dcterms:created xsi:type="dcterms:W3CDTF">2019-09-19T00:52:00Z</dcterms:created>
  <dcterms:modified xsi:type="dcterms:W3CDTF">2019-09-19T00:52:00Z</dcterms:modified>
</cp:coreProperties>
</file>