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14:paraId="187FAC0A" w14:textId="74F7BCBE" w:rsidR="00D34D98" w:rsidRPr="00D34D98" w:rsidRDefault="00D34D98">
      <w:pPr>
        <w:rPr>
          <w:b/>
          <w:color w:val="FF0000"/>
          <w:sz w:val="28"/>
          <w:szCs w:val="28"/>
        </w:rPr>
      </w:pPr>
      <w:bookmarkStart w:id="0" w:name="_GoBack"/>
      <w:bookmarkEnd w:id="0"/>
      <w:r>
        <w:rPr>
          <w:b/>
          <w:color w:val="FF0000"/>
          <w:sz w:val="28"/>
          <w:szCs w:val="28"/>
        </w:rPr>
        <w:t>GRADE: A-minus</w:t>
      </w:r>
    </w:p>
    <w:p w14:paraId="4C3673A7" w14:textId="77777777" w:rsidR="00842A8A" w:rsidRPr="00AA67C8" w:rsidRDefault="004D72D1">
      <w:pPr>
        <w:rPr>
          <w:b/>
          <w:color w:val="auto"/>
          <w:sz w:val="28"/>
          <w:szCs w:val="28"/>
        </w:rPr>
      </w:pPr>
      <w:r w:rsidRPr="00AA67C8">
        <w:rPr>
          <w:b/>
          <w:color w:val="auto"/>
          <w:sz w:val="28"/>
          <w:szCs w:val="28"/>
        </w:rPr>
        <w:t>Finding Full Moon Effects on Mental Health Admissions</w:t>
      </w:r>
    </w:p>
    <w:p w14:paraId="5FFFBD29" w14:textId="77777777" w:rsidR="004D72D1" w:rsidRDefault="004D72D1">
      <w:pPr>
        <w:rPr>
          <w:color w:val="auto"/>
        </w:rPr>
      </w:pPr>
    </w:p>
    <w:p w14:paraId="7108B285" w14:textId="77777777" w:rsidR="004D72D1" w:rsidRPr="00AA67C8" w:rsidRDefault="004D72D1" w:rsidP="00AA67C8">
      <w:pPr>
        <w:spacing w:line="480" w:lineRule="auto"/>
        <w:rPr>
          <w:b/>
          <w:color w:val="auto"/>
          <w:sz w:val="24"/>
          <w:szCs w:val="24"/>
        </w:rPr>
      </w:pPr>
      <w:r w:rsidRPr="00AA67C8">
        <w:rPr>
          <w:b/>
          <w:color w:val="auto"/>
          <w:sz w:val="24"/>
          <w:szCs w:val="24"/>
        </w:rPr>
        <w:t>Abstract</w:t>
      </w:r>
    </w:p>
    <w:p w14:paraId="394A3F4A" w14:textId="0F3F1C1C" w:rsidR="00842A8A" w:rsidRPr="00AA67C8" w:rsidRDefault="004D72D1" w:rsidP="00AA67C8">
      <w:pPr>
        <w:spacing w:line="480" w:lineRule="auto"/>
        <w:rPr>
          <w:b/>
          <w:color w:val="auto"/>
          <w:sz w:val="24"/>
          <w:szCs w:val="24"/>
        </w:rPr>
      </w:pPr>
      <w:r w:rsidRPr="00AA67C8">
        <w:rPr>
          <w:color w:val="auto"/>
          <w:sz w:val="24"/>
          <w:szCs w:val="24"/>
        </w:rPr>
        <w:t xml:space="preserve">Using data from a study that sought to find whether there were full moon effects on the admission numbers of </w:t>
      </w:r>
      <w:r w:rsidR="00D707E8" w:rsidRPr="00AA67C8">
        <w:rPr>
          <w:color w:val="auto"/>
          <w:sz w:val="24"/>
          <w:szCs w:val="24"/>
        </w:rPr>
        <w:t>the emergency room in a</w:t>
      </w:r>
      <w:r w:rsidRPr="00AA67C8">
        <w:rPr>
          <w:color w:val="auto"/>
          <w:sz w:val="24"/>
          <w:szCs w:val="24"/>
        </w:rPr>
        <w:t xml:space="preserve"> mental health </w:t>
      </w:r>
      <w:r w:rsidR="00D707E8" w:rsidRPr="00AA67C8">
        <w:rPr>
          <w:color w:val="auto"/>
          <w:sz w:val="24"/>
          <w:szCs w:val="24"/>
        </w:rPr>
        <w:t>hospital</w:t>
      </w:r>
      <w:r w:rsidRPr="00AA67C8">
        <w:rPr>
          <w:color w:val="auto"/>
          <w:sz w:val="24"/>
          <w:szCs w:val="24"/>
        </w:rPr>
        <w:t xml:space="preserve">, this study sought to </w:t>
      </w:r>
      <w:r w:rsidR="003535B2" w:rsidRPr="00AA67C8">
        <w:rPr>
          <w:color w:val="auto"/>
          <w:sz w:val="24"/>
          <w:szCs w:val="24"/>
        </w:rPr>
        <w:t>determine</w:t>
      </w:r>
      <w:r w:rsidRPr="00AA67C8">
        <w:rPr>
          <w:color w:val="auto"/>
          <w:sz w:val="24"/>
          <w:szCs w:val="24"/>
        </w:rPr>
        <w:t xml:space="preserve"> specifically what the effects were. </w:t>
      </w:r>
      <w:r w:rsidR="00A85B29" w:rsidRPr="00AA67C8">
        <w:rPr>
          <w:color w:val="auto"/>
          <w:sz w:val="24"/>
          <w:szCs w:val="24"/>
        </w:rPr>
        <w:t xml:space="preserve">Two-Way ANOVA tests found an effect for season but not for full moon, </w:t>
      </w:r>
      <w:r w:rsidR="00B04896" w:rsidRPr="00AA67C8">
        <w:rPr>
          <w:color w:val="auto"/>
          <w:sz w:val="24"/>
          <w:szCs w:val="24"/>
        </w:rPr>
        <w:t xml:space="preserve">F(3, 30) = 5.25, p-value = 0.0049. </w:t>
      </w:r>
    </w:p>
    <w:p w14:paraId="706ABBF8" w14:textId="77777777" w:rsidR="00842A8A" w:rsidRPr="00AA67C8" w:rsidRDefault="00842A8A" w:rsidP="00AA67C8">
      <w:pPr>
        <w:spacing w:line="480" w:lineRule="auto"/>
        <w:rPr>
          <w:b/>
          <w:color w:val="auto"/>
          <w:sz w:val="24"/>
          <w:szCs w:val="24"/>
        </w:rPr>
      </w:pPr>
    </w:p>
    <w:p w14:paraId="49B9FAE0" w14:textId="77777777" w:rsidR="00842A8A" w:rsidRPr="00AA67C8" w:rsidRDefault="004D72D1" w:rsidP="00AA67C8">
      <w:pPr>
        <w:spacing w:line="480" w:lineRule="auto"/>
        <w:rPr>
          <w:b/>
          <w:color w:val="auto"/>
          <w:sz w:val="24"/>
          <w:szCs w:val="24"/>
        </w:rPr>
      </w:pPr>
      <w:r w:rsidRPr="00AA67C8">
        <w:rPr>
          <w:b/>
          <w:color w:val="auto"/>
          <w:sz w:val="24"/>
          <w:szCs w:val="24"/>
        </w:rPr>
        <w:t>Background/Purpose</w:t>
      </w:r>
    </w:p>
    <w:p w14:paraId="7EDA3EDC" w14:textId="551768B0" w:rsidR="00842A8A" w:rsidRPr="00AA67C8" w:rsidRDefault="003535B2" w:rsidP="00AA67C8">
      <w:pPr>
        <w:spacing w:line="480" w:lineRule="auto"/>
        <w:rPr>
          <w:b/>
          <w:color w:val="auto"/>
          <w:sz w:val="24"/>
          <w:szCs w:val="24"/>
        </w:rPr>
      </w:pPr>
      <w:r w:rsidRPr="00AA67C8">
        <w:rPr>
          <w:color w:val="auto"/>
          <w:sz w:val="24"/>
          <w:szCs w:val="24"/>
        </w:rPr>
        <w:t xml:space="preserve">Sheldon Blackman and Don Catalina </w:t>
      </w:r>
      <w:r w:rsidRPr="00AA67C8">
        <w:rPr>
          <w:sz w:val="24"/>
          <w:szCs w:val="24"/>
        </w:rPr>
        <w:t xml:space="preserve">conducted a study in which they tested for any </w:t>
      </w:r>
      <w:commentRangeStart w:id="1"/>
      <w:r w:rsidRPr="00AA67C8">
        <w:rPr>
          <w:sz w:val="24"/>
          <w:szCs w:val="24"/>
        </w:rPr>
        <w:t>Full Moon</w:t>
      </w:r>
      <w:commentRangeEnd w:id="1"/>
      <w:r w:rsidR="00D34D98">
        <w:rPr>
          <w:rStyle w:val="CommentReference"/>
        </w:rPr>
        <w:commentReference w:id="1"/>
      </w:r>
      <w:r w:rsidRPr="00AA67C8">
        <w:rPr>
          <w:sz w:val="24"/>
          <w:szCs w:val="24"/>
        </w:rPr>
        <w:t xml:space="preserve"> effects on the </w:t>
      </w:r>
      <w:r w:rsidR="008637FB" w:rsidRPr="00AA67C8">
        <w:rPr>
          <w:color w:val="auto"/>
          <w:sz w:val="24"/>
          <w:szCs w:val="24"/>
        </w:rPr>
        <w:t xml:space="preserve">number of admissions to </w:t>
      </w:r>
      <w:r w:rsidR="00D707E8" w:rsidRPr="00AA67C8">
        <w:rPr>
          <w:color w:val="auto"/>
          <w:sz w:val="24"/>
          <w:szCs w:val="24"/>
        </w:rPr>
        <w:t>the emergency room in a</w:t>
      </w:r>
      <w:r w:rsidR="008637FB" w:rsidRPr="00AA67C8">
        <w:rPr>
          <w:color w:val="auto"/>
          <w:sz w:val="24"/>
          <w:szCs w:val="24"/>
        </w:rPr>
        <w:t xml:space="preserve"> mental health hospital. They collected data on the number of admissions </w:t>
      </w:r>
      <w:r w:rsidR="00D707E8" w:rsidRPr="00AA67C8">
        <w:rPr>
          <w:color w:val="auto"/>
          <w:sz w:val="24"/>
          <w:szCs w:val="24"/>
        </w:rPr>
        <w:t>by month for one year from August 1971 to July 1972.</w:t>
      </w:r>
      <w:r w:rsidR="008637FB" w:rsidRPr="00AA67C8">
        <w:rPr>
          <w:color w:val="auto"/>
          <w:sz w:val="24"/>
          <w:szCs w:val="24"/>
        </w:rPr>
        <w:t xml:space="preserve"> This study uses the data on whether the admission took place before, after, or during the full moon as well as month of admittance. </w:t>
      </w:r>
      <w:r w:rsidR="004D72D1" w:rsidRPr="00AA67C8">
        <w:rPr>
          <w:color w:val="auto"/>
          <w:sz w:val="24"/>
          <w:szCs w:val="24"/>
        </w:rPr>
        <w:t>The purpose of this study was to see if there was an effect of period of admission, whether before, during, or after the full moon, on admissions to the mental health center of the North Richmond Hospital.</w:t>
      </w:r>
      <w:r w:rsidR="008637FB" w:rsidRPr="00AA67C8">
        <w:rPr>
          <w:color w:val="auto"/>
          <w:sz w:val="24"/>
          <w:szCs w:val="24"/>
        </w:rPr>
        <w:t xml:space="preserve"> </w:t>
      </w:r>
      <w:r w:rsidR="004D72D1" w:rsidRPr="00AA67C8">
        <w:rPr>
          <w:color w:val="auto"/>
          <w:sz w:val="24"/>
          <w:szCs w:val="24"/>
        </w:rPr>
        <w:t xml:space="preserve"> </w:t>
      </w:r>
    </w:p>
    <w:p w14:paraId="7B53EBB7" w14:textId="4F6403A3" w:rsidR="00842A8A" w:rsidRPr="00AA67C8" w:rsidRDefault="004D72D1" w:rsidP="00AA67C8">
      <w:pPr>
        <w:spacing w:line="480" w:lineRule="auto"/>
        <w:rPr>
          <w:b/>
          <w:color w:val="auto"/>
          <w:sz w:val="24"/>
          <w:szCs w:val="24"/>
        </w:rPr>
      </w:pPr>
      <w:r w:rsidRPr="00AA67C8">
        <w:rPr>
          <w:b/>
          <w:color w:val="auto"/>
          <w:sz w:val="24"/>
          <w:szCs w:val="24"/>
        </w:rPr>
        <w:t>Descriptive Statistics</w:t>
      </w:r>
    </w:p>
    <w:p w14:paraId="5D86C4DD" w14:textId="0B62556E" w:rsidR="00842A8A" w:rsidRPr="00AA67C8" w:rsidRDefault="00D707E8" w:rsidP="00AA67C8">
      <w:pPr>
        <w:spacing w:line="480" w:lineRule="auto"/>
        <w:rPr>
          <w:color w:val="auto"/>
          <w:sz w:val="24"/>
          <w:szCs w:val="24"/>
        </w:rPr>
      </w:pPr>
      <w:r w:rsidRPr="00AA67C8">
        <w:rPr>
          <w:color w:val="auto"/>
          <w:sz w:val="24"/>
          <w:szCs w:val="24"/>
        </w:rPr>
        <w:t xml:space="preserve">This study initially used three variables. Admission was the quantitative dependent variable that represented the number of admissions to the emergency room. The two categorical explanatory variables were </w:t>
      </w:r>
      <w:commentRangeStart w:id="2"/>
      <w:r w:rsidRPr="00AA67C8">
        <w:rPr>
          <w:color w:val="auto"/>
          <w:sz w:val="24"/>
          <w:szCs w:val="24"/>
        </w:rPr>
        <w:t>Month</w:t>
      </w:r>
      <w:commentRangeEnd w:id="2"/>
      <w:r w:rsidR="00D34D98">
        <w:rPr>
          <w:rStyle w:val="CommentReference"/>
        </w:rPr>
        <w:commentReference w:id="2"/>
      </w:r>
      <w:r w:rsidRPr="00AA67C8">
        <w:rPr>
          <w:color w:val="auto"/>
          <w:sz w:val="24"/>
          <w:szCs w:val="24"/>
        </w:rPr>
        <w:t xml:space="preserve">, which was the month of admission, and </w:t>
      </w:r>
      <w:commentRangeStart w:id="3"/>
      <w:r w:rsidRPr="00AA67C8">
        <w:rPr>
          <w:color w:val="auto"/>
          <w:sz w:val="24"/>
          <w:szCs w:val="24"/>
        </w:rPr>
        <w:t>Moon</w:t>
      </w:r>
      <w:commentRangeEnd w:id="3"/>
      <w:r w:rsidR="00D34D98">
        <w:rPr>
          <w:rStyle w:val="CommentReference"/>
        </w:rPr>
        <w:commentReference w:id="3"/>
      </w:r>
      <w:r w:rsidRPr="00AA67C8">
        <w:rPr>
          <w:color w:val="auto"/>
          <w:sz w:val="24"/>
          <w:szCs w:val="24"/>
        </w:rPr>
        <w:t>, which w</w:t>
      </w:r>
      <w:r w:rsidR="00612F66" w:rsidRPr="00AA67C8">
        <w:rPr>
          <w:color w:val="auto"/>
          <w:sz w:val="24"/>
          <w:szCs w:val="24"/>
        </w:rPr>
        <w:t xml:space="preserve">as whether the admission took place during the full moon, before the full moon, or after the full moon. There were three observations per month for each of the three levels of the Moon variable. This gave us a total of 36 observations. </w:t>
      </w:r>
      <w:r w:rsidR="00006A25" w:rsidRPr="00AA67C8">
        <w:rPr>
          <w:color w:val="auto"/>
          <w:sz w:val="24"/>
          <w:szCs w:val="24"/>
        </w:rPr>
        <w:t xml:space="preserve">A new </w:t>
      </w:r>
      <w:r w:rsidR="00006A25" w:rsidRPr="00AA67C8">
        <w:rPr>
          <w:color w:val="auto"/>
          <w:sz w:val="24"/>
          <w:szCs w:val="24"/>
        </w:rPr>
        <w:lastRenderedPageBreak/>
        <w:t>variable was then introduced to group together the months of admission by season. Table 1 shows the seasons the months were grouped into.</w:t>
      </w:r>
    </w:p>
    <w:p w14:paraId="5ABA1B3D" w14:textId="475CB698" w:rsidR="00006A25" w:rsidRPr="00006A25" w:rsidRDefault="00006A25">
      <w:pPr>
        <w:rPr>
          <w:color w:val="auto"/>
        </w:rPr>
      </w:pPr>
      <w:r>
        <w:rPr>
          <w:i/>
          <w:color w:val="auto"/>
        </w:rPr>
        <w:t>Table 1</w:t>
      </w:r>
    </w:p>
    <w:tbl>
      <w:tblPr>
        <w:tblStyle w:val="a"/>
        <w:tblW w:w="7148" w:type="dxa"/>
        <w:tblInd w:w="100"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600" w:firstRow="0" w:lastRow="0" w:firstColumn="0" w:lastColumn="0" w:noHBand="1" w:noVBand="1"/>
      </w:tblPr>
      <w:tblGrid>
        <w:gridCol w:w="1787"/>
        <w:gridCol w:w="1787"/>
        <w:gridCol w:w="1787"/>
        <w:gridCol w:w="1787"/>
      </w:tblGrid>
      <w:tr w:rsidR="00006A25" w:rsidRPr="008637FB" w14:paraId="696D3871" w14:textId="77777777" w:rsidTr="00006A25">
        <w:trPr>
          <w:trHeight w:val="213"/>
        </w:trPr>
        <w:tc>
          <w:tcPr>
            <w:tcW w:w="1787" w:type="dxa"/>
            <w:tcBorders>
              <w:left w:val="nil"/>
              <w:bottom w:val="single" w:sz="8" w:space="0" w:color="666666"/>
              <w:right w:val="nil"/>
            </w:tcBorders>
            <w:shd w:val="clear" w:color="auto" w:fill="auto"/>
            <w:tcMar>
              <w:top w:w="100" w:type="dxa"/>
              <w:left w:w="100" w:type="dxa"/>
              <w:bottom w:w="100" w:type="dxa"/>
              <w:right w:w="100" w:type="dxa"/>
            </w:tcMar>
          </w:tcPr>
          <w:p w14:paraId="192FC2B3" w14:textId="77777777" w:rsidR="00006A25" w:rsidRPr="008637FB" w:rsidRDefault="00006A25" w:rsidP="00006A25">
            <w:pPr>
              <w:widowControl w:val="0"/>
              <w:spacing w:line="240" w:lineRule="auto"/>
              <w:jc w:val="center"/>
              <w:rPr>
                <w:color w:val="auto"/>
                <w:sz w:val="20"/>
                <w:szCs w:val="20"/>
              </w:rPr>
            </w:pPr>
            <w:r w:rsidRPr="008637FB">
              <w:rPr>
                <w:color w:val="auto"/>
                <w:sz w:val="20"/>
                <w:szCs w:val="20"/>
              </w:rPr>
              <w:t>Winter</w:t>
            </w:r>
          </w:p>
        </w:tc>
        <w:tc>
          <w:tcPr>
            <w:tcW w:w="1787" w:type="dxa"/>
            <w:tcBorders>
              <w:left w:val="nil"/>
              <w:bottom w:val="single" w:sz="8" w:space="0" w:color="666666"/>
              <w:right w:val="nil"/>
            </w:tcBorders>
            <w:shd w:val="clear" w:color="auto" w:fill="auto"/>
            <w:tcMar>
              <w:top w:w="100" w:type="dxa"/>
              <w:left w:w="100" w:type="dxa"/>
              <w:bottom w:w="100" w:type="dxa"/>
              <w:right w:w="100" w:type="dxa"/>
            </w:tcMar>
          </w:tcPr>
          <w:p w14:paraId="584D1EEC" w14:textId="77777777" w:rsidR="00006A25" w:rsidRPr="008637FB" w:rsidRDefault="00006A25" w:rsidP="00006A25">
            <w:pPr>
              <w:widowControl w:val="0"/>
              <w:spacing w:line="240" w:lineRule="auto"/>
              <w:jc w:val="center"/>
              <w:rPr>
                <w:color w:val="auto"/>
                <w:sz w:val="20"/>
                <w:szCs w:val="20"/>
              </w:rPr>
            </w:pPr>
            <w:r w:rsidRPr="008637FB">
              <w:rPr>
                <w:color w:val="auto"/>
                <w:sz w:val="20"/>
                <w:szCs w:val="20"/>
              </w:rPr>
              <w:t>Spring</w:t>
            </w:r>
          </w:p>
        </w:tc>
        <w:tc>
          <w:tcPr>
            <w:tcW w:w="1787" w:type="dxa"/>
            <w:tcBorders>
              <w:left w:val="nil"/>
              <w:bottom w:val="single" w:sz="8" w:space="0" w:color="666666"/>
              <w:right w:val="nil"/>
            </w:tcBorders>
            <w:shd w:val="clear" w:color="auto" w:fill="auto"/>
            <w:tcMar>
              <w:top w:w="100" w:type="dxa"/>
              <w:left w:w="100" w:type="dxa"/>
              <w:bottom w:w="100" w:type="dxa"/>
              <w:right w:w="100" w:type="dxa"/>
            </w:tcMar>
          </w:tcPr>
          <w:p w14:paraId="21A83208" w14:textId="77777777" w:rsidR="00006A25" w:rsidRPr="008637FB" w:rsidRDefault="00006A25" w:rsidP="00006A25">
            <w:pPr>
              <w:widowControl w:val="0"/>
              <w:spacing w:line="240" w:lineRule="auto"/>
              <w:jc w:val="center"/>
              <w:rPr>
                <w:color w:val="auto"/>
                <w:sz w:val="20"/>
                <w:szCs w:val="20"/>
              </w:rPr>
            </w:pPr>
            <w:r w:rsidRPr="008637FB">
              <w:rPr>
                <w:color w:val="auto"/>
                <w:sz w:val="20"/>
                <w:szCs w:val="20"/>
              </w:rPr>
              <w:t>Summer</w:t>
            </w:r>
          </w:p>
        </w:tc>
        <w:tc>
          <w:tcPr>
            <w:tcW w:w="1787" w:type="dxa"/>
            <w:tcBorders>
              <w:left w:val="nil"/>
              <w:bottom w:val="single" w:sz="8" w:space="0" w:color="666666"/>
              <w:right w:val="nil"/>
            </w:tcBorders>
            <w:shd w:val="clear" w:color="auto" w:fill="auto"/>
            <w:tcMar>
              <w:top w:w="100" w:type="dxa"/>
              <w:left w:w="100" w:type="dxa"/>
              <w:bottom w:w="100" w:type="dxa"/>
              <w:right w:w="100" w:type="dxa"/>
            </w:tcMar>
          </w:tcPr>
          <w:p w14:paraId="4C941EC5" w14:textId="77777777" w:rsidR="00006A25" w:rsidRPr="008637FB" w:rsidRDefault="00006A25" w:rsidP="00006A25">
            <w:pPr>
              <w:widowControl w:val="0"/>
              <w:spacing w:line="240" w:lineRule="auto"/>
              <w:jc w:val="center"/>
              <w:rPr>
                <w:color w:val="auto"/>
                <w:sz w:val="20"/>
                <w:szCs w:val="20"/>
              </w:rPr>
            </w:pPr>
            <w:r w:rsidRPr="008637FB">
              <w:rPr>
                <w:color w:val="auto"/>
                <w:sz w:val="20"/>
                <w:szCs w:val="20"/>
              </w:rPr>
              <w:t>Fall</w:t>
            </w:r>
          </w:p>
        </w:tc>
      </w:tr>
      <w:tr w:rsidR="00006A25" w:rsidRPr="008637FB" w14:paraId="5E125F78" w14:textId="77777777" w:rsidTr="00006A25">
        <w:trPr>
          <w:trHeight w:val="224"/>
        </w:trPr>
        <w:tc>
          <w:tcPr>
            <w:tcW w:w="1787" w:type="dxa"/>
            <w:tcBorders>
              <w:left w:val="nil"/>
              <w:right w:val="nil"/>
            </w:tcBorders>
            <w:shd w:val="clear" w:color="auto" w:fill="auto"/>
            <w:tcMar>
              <w:top w:w="100" w:type="dxa"/>
              <w:left w:w="100" w:type="dxa"/>
              <w:bottom w:w="100" w:type="dxa"/>
              <w:right w:w="100" w:type="dxa"/>
            </w:tcMar>
          </w:tcPr>
          <w:p w14:paraId="1E1B2ED4" w14:textId="77777777" w:rsidR="00006A25" w:rsidRPr="008637FB" w:rsidRDefault="00006A25" w:rsidP="00006A25">
            <w:pPr>
              <w:widowControl w:val="0"/>
              <w:spacing w:line="240" w:lineRule="auto"/>
              <w:jc w:val="center"/>
              <w:rPr>
                <w:color w:val="auto"/>
                <w:sz w:val="20"/>
                <w:szCs w:val="20"/>
              </w:rPr>
            </w:pPr>
            <w:r w:rsidRPr="008637FB">
              <w:rPr>
                <w:color w:val="auto"/>
                <w:sz w:val="20"/>
                <w:szCs w:val="20"/>
              </w:rPr>
              <w:t>Dec Jan Feb</w:t>
            </w:r>
          </w:p>
        </w:tc>
        <w:tc>
          <w:tcPr>
            <w:tcW w:w="1787" w:type="dxa"/>
            <w:tcBorders>
              <w:left w:val="nil"/>
              <w:right w:val="nil"/>
            </w:tcBorders>
            <w:shd w:val="clear" w:color="auto" w:fill="auto"/>
            <w:tcMar>
              <w:top w:w="100" w:type="dxa"/>
              <w:left w:w="100" w:type="dxa"/>
              <w:bottom w:w="100" w:type="dxa"/>
              <w:right w:w="100" w:type="dxa"/>
            </w:tcMar>
          </w:tcPr>
          <w:p w14:paraId="13E04473" w14:textId="77777777" w:rsidR="00006A25" w:rsidRPr="008637FB" w:rsidRDefault="00006A25" w:rsidP="00006A25">
            <w:pPr>
              <w:widowControl w:val="0"/>
              <w:spacing w:line="240" w:lineRule="auto"/>
              <w:jc w:val="center"/>
              <w:rPr>
                <w:color w:val="auto"/>
                <w:sz w:val="20"/>
                <w:szCs w:val="20"/>
              </w:rPr>
            </w:pPr>
            <w:r w:rsidRPr="008637FB">
              <w:rPr>
                <w:color w:val="auto"/>
                <w:sz w:val="20"/>
                <w:szCs w:val="20"/>
              </w:rPr>
              <w:t>Mar Apr May</w:t>
            </w:r>
          </w:p>
        </w:tc>
        <w:tc>
          <w:tcPr>
            <w:tcW w:w="1787" w:type="dxa"/>
            <w:tcBorders>
              <w:left w:val="nil"/>
              <w:right w:val="nil"/>
            </w:tcBorders>
            <w:shd w:val="clear" w:color="auto" w:fill="auto"/>
            <w:tcMar>
              <w:top w:w="100" w:type="dxa"/>
              <w:left w:w="100" w:type="dxa"/>
              <w:bottom w:w="100" w:type="dxa"/>
              <w:right w:w="100" w:type="dxa"/>
            </w:tcMar>
          </w:tcPr>
          <w:p w14:paraId="1DAEA38E" w14:textId="77777777" w:rsidR="00006A25" w:rsidRPr="008637FB" w:rsidRDefault="00006A25" w:rsidP="00006A25">
            <w:pPr>
              <w:widowControl w:val="0"/>
              <w:spacing w:line="240" w:lineRule="auto"/>
              <w:jc w:val="center"/>
              <w:rPr>
                <w:color w:val="auto"/>
                <w:sz w:val="20"/>
                <w:szCs w:val="20"/>
              </w:rPr>
            </w:pPr>
            <w:r w:rsidRPr="008637FB">
              <w:rPr>
                <w:color w:val="auto"/>
                <w:sz w:val="20"/>
                <w:szCs w:val="20"/>
              </w:rPr>
              <w:t>Jun Jul Aug</w:t>
            </w:r>
          </w:p>
        </w:tc>
        <w:tc>
          <w:tcPr>
            <w:tcW w:w="1787" w:type="dxa"/>
            <w:tcBorders>
              <w:left w:val="nil"/>
              <w:right w:val="nil"/>
            </w:tcBorders>
            <w:shd w:val="clear" w:color="auto" w:fill="auto"/>
            <w:tcMar>
              <w:top w:w="100" w:type="dxa"/>
              <w:left w:w="100" w:type="dxa"/>
              <w:bottom w:w="100" w:type="dxa"/>
              <w:right w:w="100" w:type="dxa"/>
            </w:tcMar>
          </w:tcPr>
          <w:p w14:paraId="4FC545C4" w14:textId="77777777" w:rsidR="00006A25" w:rsidRPr="008637FB" w:rsidRDefault="00006A25" w:rsidP="00006A25">
            <w:pPr>
              <w:widowControl w:val="0"/>
              <w:spacing w:line="240" w:lineRule="auto"/>
              <w:jc w:val="center"/>
              <w:rPr>
                <w:color w:val="auto"/>
                <w:sz w:val="20"/>
                <w:szCs w:val="20"/>
              </w:rPr>
            </w:pPr>
            <w:r w:rsidRPr="008637FB">
              <w:rPr>
                <w:color w:val="auto"/>
                <w:sz w:val="20"/>
                <w:szCs w:val="20"/>
              </w:rPr>
              <w:t>Sept Oct Nov</w:t>
            </w:r>
          </w:p>
        </w:tc>
      </w:tr>
    </w:tbl>
    <w:p w14:paraId="41489959" w14:textId="77777777" w:rsidR="00006A25" w:rsidRDefault="00006A25">
      <w:pPr>
        <w:rPr>
          <w:color w:val="auto"/>
        </w:rPr>
      </w:pPr>
    </w:p>
    <w:p w14:paraId="4424B4F5" w14:textId="5F5B9FB7" w:rsidR="00612F66" w:rsidRDefault="00612F66">
      <w:pPr>
        <w:rPr>
          <w:sz w:val="20"/>
          <w:szCs w:val="20"/>
        </w:rPr>
      </w:pPr>
      <w:r>
        <w:rPr>
          <w:i/>
          <w:color w:val="auto"/>
        </w:rPr>
        <w:t>Figure 1</w:t>
      </w:r>
      <w:r>
        <w:rPr>
          <w:sz w:val="20"/>
          <w:szCs w:val="20"/>
        </w:rPr>
        <w:t xml:space="preserve"> </w:t>
      </w:r>
    </w:p>
    <w:p w14:paraId="590B0C9D" w14:textId="6F9FE7FD" w:rsidR="00612F66" w:rsidRPr="00612F66" w:rsidRDefault="00612F66">
      <w:pPr>
        <w:rPr>
          <w:color w:val="auto"/>
        </w:rPr>
      </w:pPr>
      <w:r>
        <w:rPr>
          <w:color w:val="auto"/>
        </w:rPr>
        <w:t>Descriptive Statistics of the variables for Admissions, Moon, and Month</w:t>
      </w:r>
    </w:p>
    <w:p w14:paraId="163B3605" w14:textId="664595D9" w:rsidR="00842A8A" w:rsidRPr="008637FB" w:rsidRDefault="008637FB" w:rsidP="00006A25">
      <w:pPr>
        <w:jc w:val="center"/>
        <w:rPr>
          <w:b/>
          <w:color w:val="auto"/>
        </w:rPr>
      </w:pPr>
      <w:r>
        <w:rPr>
          <w:b/>
          <w:noProof/>
          <w:color w:val="auto"/>
          <w:lang w:val="en-US" w:eastAsia="en-US"/>
        </w:rPr>
        <w:drawing>
          <wp:inline distT="0" distB="0" distL="0" distR="0" wp14:anchorId="335EA022" wp14:editId="16929F85">
            <wp:extent cx="2137000" cy="21050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7000" cy="2105024"/>
                    </a:xfrm>
                    <a:prstGeom prst="rect">
                      <a:avLst/>
                    </a:prstGeom>
                    <a:noFill/>
                    <a:ln>
                      <a:noFill/>
                    </a:ln>
                  </pic:spPr>
                </pic:pic>
              </a:graphicData>
            </a:graphic>
          </wp:inline>
        </w:drawing>
      </w:r>
      <w:r>
        <w:rPr>
          <w:b/>
          <w:noProof/>
          <w:color w:val="auto"/>
          <w:lang w:val="en-US" w:eastAsia="en-US"/>
        </w:rPr>
        <w:drawing>
          <wp:inline distT="0" distB="0" distL="0" distR="0" wp14:anchorId="27F44163" wp14:editId="607D2B29">
            <wp:extent cx="2089380" cy="21336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9380" cy="2133600"/>
                    </a:xfrm>
                    <a:prstGeom prst="rect">
                      <a:avLst/>
                    </a:prstGeom>
                    <a:noFill/>
                    <a:ln>
                      <a:noFill/>
                    </a:ln>
                  </pic:spPr>
                </pic:pic>
              </a:graphicData>
            </a:graphic>
          </wp:inline>
        </w:drawing>
      </w:r>
    </w:p>
    <w:p w14:paraId="78940839" w14:textId="1BACEAA7" w:rsidR="00842A8A" w:rsidRPr="00AA67C8" w:rsidRDefault="004D72D1" w:rsidP="00AA67C8">
      <w:pPr>
        <w:spacing w:line="480" w:lineRule="auto"/>
        <w:rPr>
          <w:color w:val="auto"/>
          <w:sz w:val="24"/>
          <w:szCs w:val="24"/>
        </w:rPr>
      </w:pPr>
      <w:r w:rsidRPr="00AA67C8">
        <w:rPr>
          <w:color w:val="auto"/>
          <w:sz w:val="24"/>
          <w:szCs w:val="24"/>
        </w:rPr>
        <w:t xml:space="preserve">Figure 1 shows the </w:t>
      </w:r>
      <w:r w:rsidR="00612F66" w:rsidRPr="00AA67C8">
        <w:rPr>
          <w:color w:val="auto"/>
          <w:sz w:val="24"/>
          <w:szCs w:val="24"/>
        </w:rPr>
        <w:t>overall mean</w:t>
      </w:r>
      <w:r w:rsidRPr="00AA67C8">
        <w:rPr>
          <w:color w:val="auto"/>
          <w:sz w:val="24"/>
          <w:szCs w:val="24"/>
        </w:rPr>
        <w:t xml:space="preserve"> number of admissions</w:t>
      </w:r>
      <w:r w:rsidR="00612F66" w:rsidRPr="00AA67C8">
        <w:rPr>
          <w:color w:val="auto"/>
          <w:sz w:val="24"/>
          <w:szCs w:val="24"/>
        </w:rPr>
        <w:t>, on the bottom left</w:t>
      </w:r>
      <w:r w:rsidRPr="00AA67C8">
        <w:rPr>
          <w:color w:val="auto"/>
          <w:sz w:val="24"/>
          <w:szCs w:val="24"/>
        </w:rPr>
        <w:t>, the means grouped by date of whether it was before, after, or during a full moon</w:t>
      </w:r>
      <w:r w:rsidR="00612F66" w:rsidRPr="00AA67C8">
        <w:rPr>
          <w:color w:val="auto"/>
          <w:sz w:val="24"/>
          <w:szCs w:val="24"/>
        </w:rPr>
        <w:t>, on the top left</w:t>
      </w:r>
      <w:r w:rsidRPr="00AA67C8">
        <w:rPr>
          <w:color w:val="auto"/>
          <w:sz w:val="24"/>
          <w:szCs w:val="24"/>
        </w:rPr>
        <w:t>, as well as the means of admission by month</w:t>
      </w:r>
      <w:r w:rsidR="00612F66" w:rsidRPr="00AA67C8">
        <w:rPr>
          <w:color w:val="auto"/>
          <w:sz w:val="24"/>
          <w:szCs w:val="24"/>
        </w:rPr>
        <w:t xml:space="preserve"> on the right</w:t>
      </w:r>
      <w:r w:rsidRPr="00AA67C8">
        <w:rPr>
          <w:color w:val="auto"/>
          <w:sz w:val="24"/>
          <w:szCs w:val="24"/>
        </w:rPr>
        <w:t>. Overall mean for the 36 observations was 11.93</w:t>
      </w:r>
      <w:r w:rsidR="009559BF" w:rsidRPr="00AA67C8">
        <w:rPr>
          <w:color w:val="auto"/>
          <w:sz w:val="24"/>
          <w:szCs w:val="24"/>
        </w:rPr>
        <w:t xml:space="preserve"> with the highest value being 25.00 and the lowest value being 5.00.</w:t>
      </w:r>
      <w:r w:rsidRPr="00AA67C8">
        <w:rPr>
          <w:color w:val="auto"/>
          <w:sz w:val="24"/>
          <w:szCs w:val="24"/>
        </w:rPr>
        <w:t xml:space="preserve"> </w:t>
      </w:r>
      <w:r w:rsidR="009559BF" w:rsidRPr="00AA67C8">
        <w:rPr>
          <w:color w:val="auto"/>
          <w:sz w:val="24"/>
          <w:szCs w:val="24"/>
        </w:rPr>
        <w:t xml:space="preserve">The period of during the full moon has the biggest variance from the three groups. </w:t>
      </w:r>
    </w:p>
    <w:p w14:paraId="1A3B48F8" w14:textId="2FFB5E7C" w:rsidR="009559BF" w:rsidRDefault="009559BF">
      <w:pPr>
        <w:rPr>
          <w:i/>
          <w:color w:val="auto"/>
        </w:rPr>
      </w:pPr>
      <w:r>
        <w:rPr>
          <w:i/>
          <w:color w:val="auto"/>
        </w:rPr>
        <w:t>Figure 2</w:t>
      </w:r>
    </w:p>
    <w:p w14:paraId="59647ABC" w14:textId="146C98F5" w:rsidR="009559BF" w:rsidRPr="009559BF" w:rsidRDefault="009559BF">
      <w:pPr>
        <w:rPr>
          <w:color w:val="auto"/>
        </w:rPr>
      </w:pPr>
      <w:r>
        <w:rPr>
          <w:color w:val="auto"/>
        </w:rPr>
        <w:t>Admissions of the individual observations</w:t>
      </w:r>
    </w:p>
    <w:p w14:paraId="620C6B91" w14:textId="77777777" w:rsidR="00842A8A" w:rsidRPr="008637FB" w:rsidRDefault="004D72D1" w:rsidP="00006A25">
      <w:pPr>
        <w:jc w:val="center"/>
        <w:rPr>
          <w:color w:val="auto"/>
        </w:rPr>
      </w:pPr>
      <w:r w:rsidRPr="008637FB">
        <w:rPr>
          <w:noProof/>
          <w:color w:val="auto"/>
          <w:lang w:val="en-US" w:eastAsia="en-US"/>
        </w:rPr>
        <w:lastRenderedPageBreak/>
        <w:drawing>
          <wp:inline distT="114300" distB="114300" distL="114300" distR="114300" wp14:anchorId="3CEDA693" wp14:editId="041C37B6">
            <wp:extent cx="4614333" cy="2595563"/>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4614333" cy="2595563"/>
                    </a:xfrm>
                    <a:prstGeom prst="rect">
                      <a:avLst/>
                    </a:prstGeom>
                    <a:ln/>
                  </pic:spPr>
                </pic:pic>
              </a:graphicData>
            </a:graphic>
          </wp:inline>
        </w:drawing>
      </w:r>
    </w:p>
    <w:p w14:paraId="11877312" w14:textId="758B1451" w:rsidR="00842A8A" w:rsidRPr="00AA67C8" w:rsidRDefault="004D72D1" w:rsidP="00AA67C8">
      <w:pPr>
        <w:spacing w:line="480" w:lineRule="auto"/>
        <w:rPr>
          <w:color w:val="auto"/>
          <w:sz w:val="24"/>
          <w:szCs w:val="24"/>
        </w:rPr>
      </w:pPr>
      <w:r w:rsidRPr="00AA67C8">
        <w:rPr>
          <w:color w:val="auto"/>
          <w:sz w:val="24"/>
          <w:szCs w:val="24"/>
        </w:rPr>
        <w:t xml:space="preserve">During the period before the full moon, the highest mean was 15.80 during July with the lowest mean of 6.40 during August. During the period after the full moon, the highest mean was 15.80 during April while the lowest mean was 5.80 in August. For all three periods, August seems to have had the lowest number of admissions. At first glance </w:t>
      </w:r>
      <w:r w:rsidR="009559BF" w:rsidRPr="00AA67C8">
        <w:rPr>
          <w:color w:val="auto"/>
          <w:sz w:val="24"/>
          <w:szCs w:val="24"/>
        </w:rPr>
        <w:t>it appears</w:t>
      </w:r>
      <w:r w:rsidRPr="00AA67C8">
        <w:rPr>
          <w:color w:val="auto"/>
          <w:sz w:val="24"/>
          <w:szCs w:val="24"/>
        </w:rPr>
        <w:t xml:space="preserve"> the first half of the year has the higher means as compared to the second half of the year especially for the periods before and after the full moon. </w:t>
      </w:r>
    </w:p>
    <w:p w14:paraId="73974FF3" w14:textId="2A607286" w:rsidR="00006A25" w:rsidRDefault="00006A25">
      <w:pPr>
        <w:rPr>
          <w:i/>
          <w:color w:val="auto"/>
        </w:rPr>
      </w:pPr>
      <w:r>
        <w:rPr>
          <w:i/>
          <w:color w:val="auto"/>
        </w:rPr>
        <w:t>Figure 3</w:t>
      </w:r>
    </w:p>
    <w:p w14:paraId="511646FC" w14:textId="2A730081" w:rsidR="00006A25" w:rsidRPr="00006A25" w:rsidRDefault="00006A25">
      <w:pPr>
        <w:rPr>
          <w:color w:val="auto"/>
        </w:rPr>
      </w:pPr>
      <w:r>
        <w:rPr>
          <w:color w:val="auto"/>
        </w:rPr>
        <w:t>Means of Admission by the variable Season</w:t>
      </w:r>
    </w:p>
    <w:p w14:paraId="60812C25" w14:textId="18E7239E" w:rsidR="009559BF" w:rsidRDefault="00006A25" w:rsidP="00006A25">
      <w:pPr>
        <w:jc w:val="center"/>
        <w:rPr>
          <w:color w:val="auto"/>
        </w:rPr>
      </w:pPr>
      <w:r>
        <w:rPr>
          <w:noProof/>
          <w:color w:val="auto"/>
          <w:lang w:val="en-US" w:eastAsia="en-US"/>
        </w:rPr>
        <w:drawing>
          <wp:inline distT="0" distB="0" distL="0" distR="0" wp14:anchorId="22A8E34F" wp14:editId="6D00B660">
            <wp:extent cx="1222116" cy="2019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39863" cy="2048624"/>
                    </a:xfrm>
                    <a:prstGeom prst="rect">
                      <a:avLst/>
                    </a:prstGeom>
                    <a:noFill/>
                    <a:ln>
                      <a:noFill/>
                    </a:ln>
                  </pic:spPr>
                </pic:pic>
              </a:graphicData>
            </a:graphic>
          </wp:inline>
        </w:drawing>
      </w:r>
      <w:r>
        <w:rPr>
          <w:noProof/>
          <w:color w:val="auto"/>
          <w:lang w:val="en-US" w:eastAsia="en-US"/>
        </w:rPr>
        <w:drawing>
          <wp:inline distT="0" distB="0" distL="0" distR="0" wp14:anchorId="5B16C940" wp14:editId="27BAFA25">
            <wp:extent cx="2194560" cy="950222"/>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18565" cy="960616"/>
                    </a:xfrm>
                    <a:prstGeom prst="rect">
                      <a:avLst/>
                    </a:prstGeom>
                    <a:noFill/>
                    <a:ln>
                      <a:noFill/>
                    </a:ln>
                  </pic:spPr>
                </pic:pic>
              </a:graphicData>
            </a:graphic>
          </wp:inline>
        </w:drawing>
      </w:r>
    </w:p>
    <w:p w14:paraId="764E1433" w14:textId="1C993CCB" w:rsidR="00006A25" w:rsidRPr="00AA67C8" w:rsidRDefault="00006A25" w:rsidP="00AA67C8">
      <w:pPr>
        <w:spacing w:line="480" w:lineRule="auto"/>
        <w:rPr>
          <w:color w:val="auto"/>
          <w:sz w:val="24"/>
          <w:szCs w:val="24"/>
        </w:rPr>
      </w:pPr>
      <w:r w:rsidRPr="00AA67C8">
        <w:rPr>
          <w:color w:val="auto"/>
          <w:sz w:val="24"/>
          <w:szCs w:val="24"/>
        </w:rPr>
        <w:t xml:space="preserve">After grouping together the months by season, </w:t>
      </w:r>
      <w:r w:rsidR="00E86B6E" w:rsidRPr="00AA67C8">
        <w:rPr>
          <w:color w:val="auto"/>
          <w:sz w:val="24"/>
          <w:szCs w:val="24"/>
        </w:rPr>
        <w:t xml:space="preserve">shown in Figure 3, we can see that the season with the highest means was Spring, M = 15.79 without taking into variable Moon, and M = 18.33, during the full moon. </w:t>
      </w:r>
    </w:p>
    <w:p w14:paraId="0BC31F4A" w14:textId="77777777" w:rsidR="009559BF" w:rsidRPr="008637FB" w:rsidRDefault="009559BF">
      <w:pPr>
        <w:rPr>
          <w:color w:val="auto"/>
        </w:rPr>
      </w:pPr>
    </w:p>
    <w:p w14:paraId="14562167" w14:textId="77777777" w:rsidR="00842A8A" w:rsidRPr="008637FB" w:rsidRDefault="00842A8A">
      <w:pPr>
        <w:rPr>
          <w:b/>
          <w:color w:val="auto"/>
        </w:rPr>
      </w:pPr>
    </w:p>
    <w:p w14:paraId="474C382C" w14:textId="3CA0C6CA" w:rsidR="00842A8A" w:rsidRPr="00AA67C8" w:rsidRDefault="004D72D1" w:rsidP="00AA67C8">
      <w:pPr>
        <w:spacing w:line="480" w:lineRule="auto"/>
        <w:rPr>
          <w:b/>
          <w:color w:val="auto"/>
          <w:sz w:val="24"/>
          <w:szCs w:val="24"/>
        </w:rPr>
      </w:pPr>
      <w:r w:rsidRPr="00AA67C8">
        <w:rPr>
          <w:b/>
          <w:color w:val="auto"/>
          <w:sz w:val="24"/>
          <w:szCs w:val="24"/>
        </w:rPr>
        <w:t xml:space="preserve">Methods </w:t>
      </w:r>
      <w:r w:rsidR="00D77979" w:rsidRPr="00AA67C8">
        <w:rPr>
          <w:b/>
          <w:color w:val="auto"/>
          <w:sz w:val="24"/>
          <w:szCs w:val="24"/>
        </w:rPr>
        <w:t>and Results</w:t>
      </w:r>
    </w:p>
    <w:p w14:paraId="18DC15A8" w14:textId="34BE16FB" w:rsidR="00E86B6E" w:rsidRPr="00AA67C8" w:rsidRDefault="004D72D1" w:rsidP="00AA67C8">
      <w:pPr>
        <w:spacing w:line="480" w:lineRule="auto"/>
        <w:rPr>
          <w:color w:val="auto"/>
          <w:sz w:val="24"/>
          <w:szCs w:val="24"/>
        </w:rPr>
      </w:pPr>
      <w:r w:rsidRPr="00AA67C8">
        <w:rPr>
          <w:color w:val="auto"/>
          <w:sz w:val="24"/>
          <w:szCs w:val="24"/>
        </w:rPr>
        <w:t>Initially</w:t>
      </w:r>
      <w:r w:rsidR="00E86B6E" w:rsidRPr="00AA67C8">
        <w:rPr>
          <w:color w:val="auto"/>
          <w:sz w:val="24"/>
          <w:szCs w:val="24"/>
        </w:rPr>
        <w:t xml:space="preserve"> a</w:t>
      </w:r>
      <w:r w:rsidRPr="00AA67C8">
        <w:rPr>
          <w:color w:val="auto"/>
          <w:sz w:val="24"/>
          <w:szCs w:val="24"/>
        </w:rPr>
        <w:t xml:space="preserve"> </w:t>
      </w:r>
      <w:commentRangeStart w:id="4"/>
      <w:r w:rsidR="00E94E8B" w:rsidRPr="00AA67C8">
        <w:rPr>
          <w:color w:val="auto"/>
          <w:sz w:val="24"/>
          <w:szCs w:val="24"/>
        </w:rPr>
        <w:t>Two-Way</w:t>
      </w:r>
      <w:commentRangeEnd w:id="4"/>
      <w:r w:rsidR="00D34D98">
        <w:rPr>
          <w:rStyle w:val="CommentReference"/>
        </w:rPr>
        <w:commentReference w:id="4"/>
      </w:r>
      <w:r w:rsidRPr="00AA67C8">
        <w:rPr>
          <w:color w:val="auto"/>
          <w:sz w:val="24"/>
          <w:szCs w:val="24"/>
        </w:rPr>
        <w:t xml:space="preserve"> ANOVA test was run to compare the main effects of </w:t>
      </w:r>
      <w:r w:rsidR="00E86B6E" w:rsidRPr="00AA67C8">
        <w:rPr>
          <w:color w:val="auto"/>
          <w:sz w:val="24"/>
          <w:szCs w:val="24"/>
        </w:rPr>
        <w:t xml:space="preserve">the variable Moon, which denoted whether the </w:t>
      </w:r>
      <w:r w:rsidRPr="00AA67C8">
        <w:rPr>
          <w:color w:val="auto"/>
          <w:sz w:val="24"/>
          <w:szCs w:val="24"/>
        </w:rPr>
        <w:t xml:space="preserve">period </w:t>
      </w:r>
      <w:r w:rsidR="00E86B6E" w:rsidRPr="00AA67C8">
        <w:rPr>
          <w:color w:val="auto"/>
          <w:sz w:val="24"/>
          <w:szCs w:val="24"/>
        </w:rPr>
        <w:t xml:space="preserve">of admission was </w:t>
      </w:r>
      <w:r w:rsidRPr="00AA67C8">
        <w:rPr>
          <w:color w:val="auto"/>
          <w:sz w:val="24"/>
          <w:szCs w:val="24"/>
        </w:rPr>
        <w:t>before, after, or during a full moon</w:t>
      </w:r>
      <w:r w:rsidR="00E86B6E" w:rsidRPr="00AA67C8">
        <w:rPr>
          <w:color w:val="auto"/>
          <w:sz w:val="24"/>
          <w:szCs w:val="24"/>
        </w:rPr>
        <w:t xml:space="preserve">, </w:t>
      </w:r>
      <w:r w:rsidRPr="00AA67C8">
        <w:rPr>
          <w:color w:val="auto"/>
          <w:sz w:val="24"/>
          <w:szCs w:val="24"/>
        </w:rPr>
        <w:t xml:space="preserve">and </w:t>
      </w:r>
      <w:r w:rsidR="00E86B6E" w:rsidRPr="00AA67C8">
        <w:rPr>
          <w:color w:val="auto"/>
          <w:sz w:val="24"/>
          <w:szCs w:val="24"/>
        </w:rPr>
        <w:t xml:space="preserve">the variable </w:t>
      </w:r>
      <w:r w:rsidRPr="00AA67C8">
        <w:rPr>
          <w:color w:val="auto"/>
          <w:sz w:val="24"/>
          <w:szCs w:val="24"/>
        </w:rPr>
        <w:t>month</w:t>
      </w:r>
      <w:r w:rsidR="00E86B6E" w:rsidRPr="00AA67C8">
        <w:rPr>
          <w:color w:val="auto"/>
          <w:sz w:val="24"/>
          <w:szCs w:val="24"/>
        </w:rPr>
        <w:t xml:space="preserve">, which indicated the month of admission, </w:t>
      </w:r>
      <w:r w:rsidRPr="00AA67C8">
        <w:rPr>
          <w:color w:val="auto"/>
          <w:sz w:val="24"/>
          <w:szCs w:val="24"/>
        </w:rPr>
        <w:t>and the interaction of period and month on the number of admissions. H</w:t>
      </w:r>
      <w:r w:rsidR="00E86B6E" w:rsidRPr="00AA67C8">
        <w:rPr>
          <w:color w:val="auto"/>
          <w:sz w:val="24"/>
          <w:szCs w:val="24"/>
        </w:rPr>
        <w:t>o</w:t>
      </w:r>
      <w:r w:rsidRPr="00AA67C8">
        <w:rPr>
          <w:color w:val="auto"/>
          <w:sz w:val="24"/>
          <w:szCs w:val="24"/>
        </w:rPr>
        <w:t xml:space="preserve">wever, results showed no F-values or p-values as the number of observations were the same number as the number of total degrees of freedom. Therefore, it was </w:t>
      </w:r>
      <w:r w:rsidR="003535B2" w:rsidRPr="00AA67C8">
        <w:rPr>
          <w:color w:val="auto"/>
          <w:sz w:val="24"/>
          <w:szCs w:val="24"/>
        </w:rPr>
        <w:t xml:space="preserve">determined that recoding the Month variable into Seasons would present us with a better look at the data. </w:t>
      </w:r>
      <w:r w:rsidRPr="00AA67C8">
        <w:rPr>
          <w:color w:val="auto"/>
          <w:sz w:val="24"/>
          <w:szCs w:val="24"/>
        </w:rPr>
        <w:t xml:space="preserve"> </w:t>
      </w:r>
    </w:p>
    <w:p w14:paraId="232D7B7D" w14:textId="17CB7B21" w:rsidR="003535B2" w:rsidRDefault="003535B2">
      <w:pPr>
        <w:rPr>
          <w:i/>
          <w:color w:val="auto"/>
        </w:rPr>
      </w:pPr>
      <w:r>
        <w:rPr>
          <w:i/>
          <w:color w:val="auto"/>
        </w:rPr>
        <w:t>Figure 4</w:t>
      </w:r>
    </w:p>
    <w:p w14:paraId="22E72036" w14:textId="743F6DB6" w:rsidR="003535B2" w:rsidRPr="003535B2" w:rsidRDefault="003535B2">
      <w:pPr>
        <w:rPr>
          <w:color w:val="auto"/>
        </w:rPr>
      </w:pPr>
      <w:r>
        <w:rPr>
          <w:color w:val="auto"/>
        </w:rPr>
        <w:t>ANOVA Table with interaction</w:t>
      </w:r>
    </w:p>
    <w:p w14:paraId="65E4525E" w14:textId="3BDF45A3" w:rsidR="003535B2" w:rsidRDefault="003535B2" w:rsidP="003535B2">
      <w:pPr>
        <w:jc w:val="center"/>
        <w:rPr>
          <w:color w:val="auto"/>
        </w:rPr>
      </w:pPr>
      <w:r>
        <w:rPr>
          <w:noProof/>
          <w:lang w:val="en-US" w:eastAsia="en-US"/>
        </w:rPr>
        <w:drawing>
          <wp:inline distT="0" distB="0" distL="0" distR="0" wp14:anchorId="7F7F5F05" wp14:editId="3EBAE69A">
            <wp:extent cx="2781546" cy="200025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84537" cy="2002401"/>
                    </a:xfrm>
                    <a:prstGeom prst="rect">
                      <a:avLst/>
                    </a:prstGeom>
                  </pic:spPr>
                </pic:pic>
              </a:graphicData>
            </a:graphic>
          </wp:inline>
        </w:drawing>
      </w:r>
    </w:p>
    <w:p w14:paraId="72244CEC" w14:textId="75A7F450" w:rsidR="00E86B6E" w:rsidRDefault="00E86B6E">
      <w:pPr>
        <w:rPr>
          <w:color w:val="auto"/>
        </w:rPr>
      </w:pPr>
    </w:p>
    <w:p w14:paraId="249AA6B2" w14:textId="77777777" w:rsidR="00115986" w:rsidRPr="00AA67C8" w:rsidRDefault="00E86B6E" w:rsidP="00AA67C8">
      <w:pPr>
        <w:spacing w:line="480" w:lineRule="auto"/>
        <w:rPr>
          <w:rFonts w:eastAsia="MS Mincho"/>
          <w:sz w:val="24"/>
          <w:szCs w:val="24"/>
        </w:rPr>
      </w:pPr>
      <w:r w:rsidRPr="00AA67C8">
        <w:rPr>
          <w:color w:val="auto"/>
          <w:sz w:val="24"/>
          <w:szCs w:val="24"/>
        </w:rPr>
        <w:t xml:space="preserve">Another factorial </w:t>
      </w:r>
      <w:r w:rsidR="00E94E8B" w:rsidRPr="00AA67C8">
        <w:rPr>
          <w:color w:val="auto"/>
          <w:sz w:val="24"/>
          <w:szCs w:val="24"/>
        </w:rPr>
        <w:t>Two-Way</w:t>
      </w:r>
      <w:r w:rsidR="003535B2" w:rsidRPr="00AA67C8">
        <w:rPr>
          <w:color w:val="auto"/>
          <w:sz w:val="24"/>
          <w:szCs w:val="24"/>
        </w:rPr>
        <w:t xml:space="preserve"> </w:t>
      </w:r>
      <w:r w:rsidR="00115986" w:rsidRPr="00AA67C8">
        <w:rPr>
          <w:color w:val="auto"/>
          <w:sz w:val="24"/>
          <w:szCs w:val="24"/>
        </w:rPr>
        <w:t>F-</w:t>
      </w:r>
      <w:r w:rsidR="003535B2" w:rsidRPr="00AA67C8">
        <w:rPr>
          <w:color w:val="auto"/>
          <w:sz w:val="24"/>
          <w:szCs w:val="24"/>
        </w:rPr>
        <w:t>test</w:t>
      </w:r>
      <w:r w:rsidR="00115986" w:rsidRPr="00AA67C8">
        <w:rPr>
          <w:color w:val="auto"/>
          <w:sz w:val="24"/>
          <w:szCs w:val="24"/>
        </w:rPr>
        <w:t xml:space="preserve"> was conducted</w:t>
      </w:r>
      <w:r w:rsidRPr="00AA67C8">
        <w:rPr>
          <w:color w:val="auto"/>
          <w:sz w:val="24"/>
          <w:szCs w:val="24"/>
        </w:rPr>
        <w:t xml:space="preserve"> </w:t>
      </w:r>
      <w:r w:rsidR="00E94E8B" w:rsidRPr="00AA67C8">
        <w:rPr>
          <w:color w:val="auto"/>
          <w:sz w:val="24"/>
          <w:szCs w:val="24"/>
        </w:rPr>
        <w:t xml:space="preserve">to </w:t>
      </w:r>
      <w:r w:rsidR="00115986" w:rsidRPr="00AA67C8">
        <w:rPr>
          <w:rFonts w:eastAsia="MS Mincho"/>
          <w:sz w:val="24"/>
          <w:szCs w:val="24"/>
        </w:rPr>
        <w:t>first determine if there is an interaction between Season and Moon with the null hypothesis of H</w:t>
      </w:r>
      <w:r w:rsidR="00115986" w:rsidRPr="00AA67C8">
        <w:rPr>
          <w:rFonts w:eastAsia="MS Mincho"/>
          <w:sz w:val="24"/>
          <w:szCs w:val="24"/>
          <w:vertAlign w:val="subscript"/>
        </w:rPr>
        <w:t>0</w:t>
      </w:r>
      <w:r w:rsidR="00115986" w:rsidRPr="00AA67C8">
        <w:rPr>
          <w:rFonts w:eastAsia="MS Mincho"/>
          <w:sz w:val="24"/>
          <w:szCs w:val="24"/>
        </w:rPr>
        <w:t>: No Interaction between Moon and Season. Next, we tested for the main effects of Season and Moon on the Admission of patients by way of the null hypotheses H</w:t>
      </w:r>
      <w:r w:rsidR="00115986" w:rsidRPr="00AA67C8">
        <w:rPr>
          <w:rFonts w:eastAsia="MS Mincho"/>
          <w:sz w:val="24"/>
          <w:szCs w:val="24"/>
          <w:vertAlign w:val="subscript"/>
        </w:rPr>
        <w:t>0</w:t>
      </w:r>
      <w:r w:rsidR="00115986" w:rsidRPr="00AA67C8">
        <w:rPr>
          <w:rFonts w:eastAsia="MS Mincho"/>
          <w:sz w:val="24"/>
          <w:szCs w:val="24"/>
        </w:rPr>
        <w:t>: The mean number of admissions are similar for each season while controlling for the state of the Moon and H</w:t>
      </w:r>
      <w:r w:rsidR="00115986" w:rsidRPr="00AA67C8">
        <w:rPr>
          <w:rFonts w:eastAsia="MS Mincho"/>
          <w:sz w:val="24"/>
          <w:szCs w:val="24"/>
          <w:vertAlign w:val="subscript"/>
        </w:rPr>
        <w:t>0</w:t>
      </w:r>
      <w:r w:rsidR="00115986" w:rsidRPr="00AA67C8">
        <w:rPr>
          <w:rFonts w:eastAsia="MS Mincho"/>
          <w:sz w:val="24"/>
          <w:szCs w:val="24"/>
        </w:rPr>
        <w:t>: The mean number of admissions are similar among the states of the Moon while controlling for the season.</w:t>
      </w:r>
    </w:p>
    <w:p w14:paraId="15D3BEA8" w14:textId="77777777" w:rsidR="00115986" w:rsidRPr="00AA67C8" w:rsidRDefault="00115986" w:rsidP="00AA67C8">
      <w:pPr>
        <w:spacing w:line="480" w:lineRule="auto"/>
        <w:rPr>
          <w:rFonts w:eastAsia="MS Mincho"/>
          <w:sz w:val="24"/>
          <w:szCs w:val="24"/>
        </w:rPr>
      </w:pPr>
    </w:p>
    <w:p w14:paraId="29D76200" w14:textId="77777777" w:rsidR="00115986" w:rsidRPr="00AA67C8" w:rsidRDefault="00115986" w:rsidP="00AA67C8">
      <w:pPr>
        <w:spacing w:line="480" w:lineRule="auto"/>
        <w:rPr>
          <w:color w:val="auto"/>
          <w:sz w:val="24"/>
          <w:szCs w:val="24"/>
        </w:rPr>
      </w:pPr>
      <w:r w:rsidRPr="00AA67C8">
        <w:rPr>
          <w:color w:val="auto"/>
          <w:sz w:val="24"/>
          <w:szCs w:val="24"/>
        </w:rPr>
        <w:t>Figure 4</w:t>
      </w:r>
      <w:r w:rsidR="00E86B6E" w:rsidRPr="00AA67C8">
        <w:rPr>
          <w:color w:val="auto"/>
          <w:sz w:val="24"/>
          <w:szCs w:val="24"/>
        </w:rPr>
        <w:t xml:space="preserve"> show</w:t>
      </w:r>
      <w:r w:rsidRPr="00AA67C8">
        <w:rPr>
          <w:color w:val="auto"/>
          <w:sz w:val="24"/>
          <w:szCs w:val="24"/>
        </w:rPr>
        <w:t>s</w:t>
      </w:r>
      <w:r w:rsidR="00E86B6E" w:rsidRPr="00AA67C8">
        <w:rPr>
          <w:color w:val="auto"/>
          <w:sz w:val="24"/>
          <w:szCs w:val="24"/>
        </w:rPr>
        <w:t xml:space="preserve"> the</w:t>
      </w:r>
      <w:r w:rsidRPr="00AA67C8">
        <w:rPr>
          <w:sz w:val="24"/>
          <w:szCs w:val="24"/>
        </w:rPr>
        <w:t xml:space="preserve"> results of the initial hypothesis test H</w:t>
      </w:r>
      <w:r w:rsidRPr="00AA67C8">
        <w:rPr>
          <w:sz w:val="24"/>
          <w:szCs w:val="24"/>
          <w:vertAlign w:val="subscript"/>
        </w:rPr>
        <w:t>0</w:t>
      </w:r>
      <w:r w:rsidRPr="00AA67C8">
        <w:rPr>
          <w:sz w:val="24"/>
          <w:szCs w:val="24"/>
        </w:rPr>
        <w:t xml:space="preserve">: No interaction between Season and Moon variables. </w:t>
      </w:r>
      <w:r w:rsidRPr="00AA67C8">
        <w:rPr>
          <w:color w:val="auto"/>
          <w:sz w:val="24"/>
          <w:szCs w:val="24"/>
        </w:rPr>
        <w:t>Interaction</w:t>
      </w:r>
      <w:r w:rsidR="00E86B6E" w:rsidRPr="00AA67C8">
        <w:rPr>
          <w:color w:val="auto"/>
          <w:sz w:val="24"/>
          <w:szCs w:val="24"/>
        </w:rPr>
        <w:t xml:space="preserve"> between the variable Moon and Season was not statistically significant</w:t>
      </w:r>
      <w:r w:rsidRPr="00AA67C8">
        <w:rPr>
          <w:color w:val="auto"/>
          <w:sz w:val="24"/>
          <w:szCs w:val="24"/>
        </w:rPr>
        <w:t xml:space="preserve"> with a </w:t>
      </w:r>
      <w:r w:rsidR="00E94E8B" w:rsidRPr="00AA67C8">
        <w:rPr>
          <w:color w:val="auto"/>
          <w:sz w:val="24"/>
          <w:szCs w:val="24"/>
        </w:rPr>
        <w:t>p-value = 0.55</w:t>
      </w:r>
      <w:r w:rsidR="00E86B6E" w:rsidRPr="00AA67C8">
        <w:rPr>
          <w:color w:val="auto"/>
          <w:sz w:val="24"/>
          <w:szCs w:val="24"/>
        </w:rPr>
        <w:t xml:space="preserve">. </w:t>
      </w:r>
      <w:r w:rsidRPr="00AA67C8">
        <w:rPr>
          <w:color w:val="auto"/>
          <w:sz w:val="24"/>
          <w:szCs w:val="24"/>
        </w:rPr>
        <w:t xml:space="preserve">Thus, </w:t>
      </w:r>
      <w:r w:rsidRPr="00AA67C8">
        <w:rPr>
          <w:sz w:val="24"/>
          <w:szCs w:val="24"/>
        </w:rPr>
        <w:t>we fail to reject the hypothesis that there is no interaction present. We then remove the interaction term and reconstruct the ANOVA table.</w:t>
      </w:r>
      <w:r w:rsidR="003B5258" w:rsidRPr="00AA67C8">
        <w:rPr>
          <w:color w:val="auto"/>
          <w:sz w:val="24"/>
          <w:szCs w:val="24"/>
        </w:rPr>
        <w:t xml:space="preserve"> </w:t>
      </w:r>
    </w:p>
    <w:p w14:paraId="509B26C3" w14:textId="77777777" w:rsidR="00115986" w:rsidRPr="00AA67C8" w:rsidRDefault="00115986" w:rsidP="00AA67C8">
      <w:pPr>
        <w:spacing w:line="480" w:lineRule="auto"/>
        <w:rPr>
          <w:color w:val="auto"/>
          <w:sz w:val="24"/>
          <w:szCs w:val="24"/>
        </w:rPr>
      </w:pPr>
    </w:p>
    <w:p w14:paraId="5CE3E59E" w14:textId="4B0A8D1B" w:rsidR="00115986" w:rsidRPr="00AA67C8" w:rsidRDefault="00115986" w:rsidP="00AA67C8">
      <w:pPr>
        <w:widowControl w:val="0"/>
        <w:tabs>
          <w:tab w:val="left" w:pos="220"/>
          <w:tab w:val="left" w:pos="720"/>
        </w:tabs>
        <w:autoSpaceDE w:val="0"/>
        <w:autoSpaceDN w:val="0"/>
        <w:adjustRightInd w:val="0"/>
        <w:spacing w:after="293" w:line="480" w:lineRule="auto"/>
        <w:contextualSpacing/>
        <w:rPr>
          <w:sz w:val="24"/>
          <w:szCs w:val="24"/>
        </w:rPr>
      </w:pPr>
      <w:r w:rsidRPr="00AA67C8">
        <w:rPr>
          <w:sz w:val="24"/>
          <w:szCs w:val="24"/>
        </w:rPr>
        <w:t>Another ANOVA F-test without the interaction term was conducted to test the hypothesis H</w:t>
      </w:r>
      <w:r w:rsidRPr="00AA67C8">
        <w:rPr>
          <w:sz w:val="24"/>
          <w:szCs w:val="24"/>
          <w:vertAlign w:val="subscript"/>
        </w:rPr>
        <w:t>0</w:t>
      </w:r>
      <w:r w:rsidRPr="00AA67C8">
        <w:rPr>
          <w:sz w:val="24"/>
          <w:szCs w:val="24"/>
        </w:rPr>
        <w:t xml:space="preserve">: The mean admissions rates are similar for each season, while controlling for the Moon variable. With an F-value of 5.25 and a P-value of 0.004, we reject the null hypothesis and conclude that there exists strong evidence supporting that there is a difference amongst the means of Admissions per Season. </w:t>
      </w:r>
    </w:p>
    <w:p w14:paraId="46FD43B5" w14:textId="77777777" w:rsidR="00AA67C8" w:rsidRPr="00AA67C8" w:rsidRDefault="00115986" w:rsidP="00AA67C8">
      <w:pPr>
        <w:widowControl w:val="0"/>
        <w:tabs>
          <w:tab w:val="left" w:pos="220"/>
          <w:tab w:val="left" w:pos="720"/>
        </w:tabs>
        <w:autoSpaceDE w:val="0"/>
        <w:autoSpaceDN w:val="0"/>
        <w:adjustRightInd w:val="0"/>
        <w:spacing w:after="293" w:line="480" w:lineRule="auto"/>
        <w:contextualSpacing/>
        <w:rPr>
          <w:sz w:val="24"/>
          <w:szCs w:val="24"/>
        </w:rPr>
      </w:pPr>
      <w:r w:rsidRPr="00AA67C8">
        <w:rPr>
          <w:sz w:val="24"/>
          <w:szCs w:val="24"/>
        </w:rPr>
        <w:tab/>
      </w:r>
      <w:r w:rsidRPr="00AA67C8">
        <w:rPr>
          <w:sz w:val="24"/>
          <w:szCs w:val="24"/>
        </w:rPr>
        <w:tab/>
      </w:r>
    </w:p>
    <w:p w14:paraId="2DECBFA8" w14:textId="7D1B56BC" w:rsidR="00115986" w:rsidRPr="00AA67C8" w:rsidRDefault="00115986" w:rsidP="00AA67C8">
      <w:pPr>
        <w:widowControl w:val="0"/>
        <w:tabs>
          <w:tab w:val="left" w:pos="220"/>
          <w:tab w:val="left" w:pos="720"/>
        </w:tabs>
        <w:autoSpaceDE w:val="0"/>
        <w:autoSpaceDN w:val="0"/>
        <w:adjustRightInd w:val="0"/>
        <w:spacing w:after="293" w:line="480" w:lineRule="auto"/>
        <w:contextualSpacing/>
        <w:rPr>
          <w:rFonts w:eastAsia="MS Mincho"/>
          <w:sz w:val="24"/>
          <w:szCs w:val="24"/>
        </w:rPr>
      </w:pPr>
      <w:r w:rsidRPr="00AA67C8">
        <w:rPr>
          <w:sz w:val="24"/>
          <w:szCs w:val="24"/>
        </w:rPr>
        <w:t>From Figure 5, we can also analyze the main effect of the state of the Moon on the mean number of admissions by testing the null hypothesis</w:t>
      </w:r>
      <w:r w:rsidRPr="00AA67C8">
        <w:rPr>
          <w:rFonts w:eastAsia="MS Mincho"/>
          <w:sz w:val="24"/>
          <w:szCs w:val="24"/>
        </w:rPr>
        <w:t xml:space="preserve"> H</w:t>
      </w:r>
      <w:r w:rsidRPr="00AA67C8">
        <w:rPr>
          <w:rFonts w:eastAsia="MS Mincho"/>
          <w:sz w:val="24"/>
          <w:szCs w:val="24"/>
          <w:vertAlign w:val="subscript"/>
        </w:rPr>
        <w:t>0</w:t>
      </w:r>
      <w:r w:rsidRPr="00AA67C8">
        <w:rPr>
          <w:rFonts w:eastAsia="MS Mincho"/>
          <w:sz w:val="24"/>
          <w:szCs w:val="24"/>
        </w:rPr>
        <w:t>: The mean number of admissions are similar among the states of the Moon while controlling for the season.</w:t>
      </w:r>
    </w:p>
    <w:p w14:paraId="279DA18D" w14:textId="6E816107" w:rsidR="00115986" w:rsidRPr="00AA67C8" w:rsidRDefault="00115986" w:rsidP="00AA67C8">
      <w:pPr>
        <w:spacing w:line="480" w:lineRule="auto"/>
        <w:rPr>
          <w:sz w:val="24"/>
          <w:szCs w:val="24"/>
        </w:rPr>
      </w:pPr>
      <w:r w:rsidRPr="00AA67C8">
        <w:rPr>
          <w:rFonts w:eastAsia="MS Mincho"/>
          <w:sz w:val="24"/>
          <w:szCs w:val="24"/>
        </w:rPr>
        <w:t>We see that the F-value is 1.63 with a P-value of 0.21. We fail to reject the null hypothesis and conclude that for each level of the state of the Moon, the mean numbers of admissions while controlling for the Season, are similar.</w:t>
      </w:r>
    </w:p>
    <w:p w14:paraId="4754A78F" w14:textId="3E946C67" w:rsidR="00E86B6E" w:rsidRDefault="003B5258">
      <w:pPr>
        <w:rPr>
          <w:color w:val="auto"/>
        </w:rPr>
      </w:pPr>
      <w:r>
        <w:rPr>
          <w:color w:val="auto"/>
        </w:rPr>
        <w:t xml:space="preserve">. </w:t>
      </w:r>
    </w:p>
    <w:p w14:paraId="247A54F5" w14:textId="7AA15A1B" w:rsidR="00C40A14" w:rsidRDefault="00C40A14">
      <w:pPr>
        <w:rPr>
          <w:color w:val="auto"/>
        </w:rPr>
      </w:pPr>
      <w:r>
        <w:rPr>
          <w:i/>
          <w:color w:val="auto"/>
        </w:rPr>
        <w:t xml:space="preserve">Figure </w:t>
      </w:r>
      <w:r w:rsidR="003535B2">
        <w:rPr>
          <w:i/>
          <w:color w:val="auto"/>
        </w:rPr>
        <w:t>5</w:t>
      </w:r>
    </w:p>
    <w:p w14:paraId="28298F29" w14:textId="254D7EE8" w:rsidR="00C40A14" w:rsidRPr="00C40A14" w:rsidRDefault="00C40A14">
      <w:pPr>
        <w:rPr>
          <w:color w:val="auto"/>
        </w:rPr>
      </w:pPr>
      <w:r>
        <w:rPr>
          <w:color w:val="auto"/>
        </w:rPr>
        <w:t>SAS Output for the two-way ANOVA test without interaction</w:t>
      </w:r>
    </w:p>
    <w:p w14:paraId="38AD720C" w14:textId="78CECDF8" w:rsidR="00345D15" w:rsidRDefault="00115986" w:rsidP="00C40A14">
      <w:pPr>
        <w:jc w:val="center"/>
        <w:rPr>
          <w:color w:val="auto"/>
        </w:rPr>
      </w:pPr>
      <w:r>
        <w:rPr>
          <w:noProof/>
          <w:lang w:val="en-US" w:eastAsia="en-US"/>
        </w:rPr>
        <w:lastRenderedPageBreak/>
        <w:drawing>
          <wp:inline distT="0" distB="0" distL="0" distR="0" wp14:anchorId="30C0A984" wp14:editId="5F72A0B2">
            <wp:extent cx="2782240" cy="213360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85675" cy="2136234"/>
                    </a:xfrm>
                    <a:prstGeom prst="rect">
                      <a:avLst/>
                    </a:prstGeom>
                  </pic:spPr>
                </pic:pic>
              </a:graphicData>
            </a:graphic>
          </wp:inline>
        </w:drawing>
      </w:r>
    </w:p>
    <w:p w14:paraId="359D1AA2" w14:textId="75910667" w:rsidR="00345D15" w:rsidRPr="00AA67C8" w:rsidRDefault="00345D15" w:rsidP="00AA67C8">
      <w:pPr>
        <w:spacing w:line="480" w:lineRule="auto"/>
        <w:rPr>
          <w:color w:val="auto"/>
          <w:sz w:val="24"/>
          <w:szCs w:val="24"/>
        </w:rPr>
      </w:pPr>
      <w:commentRangeStart w:id="5"/>
      <w:r w:rsidRPr="00AA67C8">
        <w:rPr>
          <w:color w:val="auto"/>
          <w:sz w:val="24"/>
          <w:szCs w:val="24"/>
        </w:rPr>
        <w:t>Post-hoc Tukey results showed that Spring</w:t>
      </w:r>
      <w:r w:rsidR="00F674D8" w:rsidRPr="00AA67C8">
        <w:rPr>
          <w:color w:val="auto"/>
          <w:sz w:val="24"/>
          <w:szCs w:val="24"/>
        </w:rPr>
        <w:t xml:space="preserve"> (M = 15.79, SD = 3.63)</w:t>
      </w:r>
      <w:r w:rsidRPr="00AA67C8">
        <w:rPr>
          <w:color w:val="auto"/>
          <w:sz w:val="24"/>
          <w:szCs w:val="24"/>
        </w:rPr>
        <w:t xml:space="preserve"> and Summer </w:t>
      </w:r>
      <w:r w:rsidR="00F674D8" w:rsidRPr="00AA67C8">
        <w:rPr>
          <w:color w:val="auto"/>
          <w:sz w:val="24"/>
          <w:szCs w:val="24"/>
        </w:rPr>
        <w:t xml:space="preserve">(M = 11.78, SD = 5.10) </w:t>
      </w:r>
      <w:r w:rsidRPr="00AA67C8">
        <w:rPr>
          <w:color w:val="auto"/>
          <w:sz w:val="24"/>
          <w:szCs w:val="24"/>
        </w:rPr>
        <w:t xml:space="preserve">had statistically significant higher means than Winter </w:t>
      </w:r>
      <w:r w:rsidR="00F674D8" w:rsidRPr="00AA67C8">
        <w:rPr>
          <w:color w:val="auto"/>
          <w:sz w:val="24"/>
          <w:szCs w:val="24"/>
        </w:rPr>
        <w:t xml:space="preserve">(M = 10.60, SD = 2.51) </w:t>
      </w:r>
      <w:r w:rsidRPr="00AA67C8">
        <w:rPr>
          <w:color w:val="auto"/>
          <w:sz w:val="24"/>
          <w:szCs w:val="24"/>
        </w:rPr>
        <w:t>and Fall</w:t>
      </w:r>
      <w:r w:rsidR="00F674D8" w:rsidRPr="00AA67C8">
        <w:rPr>
          <w:color w:val="auto"/>
          <w:sz w:val="24"/>
          <w:szCs w:val="24"/>
        </w:rPr>
        <w:t xml:space="preserve"> (M = 9.56, SD = 2.74)</w:t>
      </w:r>
      <w:r w:rsidRPr="00AA67C8">
        <w:rPr>
          <w:color w:val="auto"/>
          <w:sz w:val="24"/>
          <w:szCs w:val="24"/>
        </w:rPr>
        <w:t xml:space="preserve">. However, there was no </w:t>
      </w:r>
      <w:r w:rsidR="00F674D8" w:rsidRPr="00AA67C8">
        <w:rPr>
          <w:color w:val="auto"/>
          <w:sz w:val="24"/>
          <w:szCs w:val="24"/>
        </w:rPr>
        <w:t xml:space="preserve">significant </w:t>
      </w:r>
      <w:r w:rsidRPr="00AA67C8">
        <w:rPr>
          <w:color w:val="auto"/>
          <w:sz w:val="24"/>
          <w:szCs w:val="24"/>
        </w:rPr>
        <w:t xml:space="preserve">difference between Spring and Summer. </w:t>
      </w:r>
      <w:commentRangeEnd w:id="5"/>
      <w:r w:rsidR="00D34D98">
        <w:rPr>
          <w:rStyle w:val="CommentReference"/>
        </w:rPr>
        <w:commentReference w:id="5"/>
      </w:r>
    </w:p>
    <w:p w14:paraId="7E49CB3A" w14:textId="4C9AB37B" w:rsidR="00C40A14" w:rsidRDefault="003535B2">
      <w:pPr>
        <w:rPr>
          <w:color w:val="auto"/>
        </w:rPr>
      </w:pPr>
      <w:r>
        <w:rPr>
          <w:i/>
          <w:color w:val="auto"/>
        </w:rPr>
        <w:t>Figure 6</w:t>
      </w:r>
    </w:p>
    <w:p w14:paraId="7CD16991" w14:textId="39E7C26C" w:rsidR="00C40A14" w:rsidRPr="00C40A14" w:rsidRDefault="00C40A14">
      <w:pPr>
        <w:rPr>
          <w:color w:val="auto"/>
        </w:rPr>
      </w:pPr>
      <w:r>
        <w:rPr>
          <w:color w:val="auto"/>
        </w:rPr>
        <w:t>Tukey test SAS output</w:t>
      </w:r>
    </w:p>
    <w:p w14:paraId="02900F9E" w14:textId="065C129B" w:rsidR="00842A8A" w:rsidRPr="008637FB" w:rsidRDefault="00CA4DB0" w:rsidP="00CA4DB0">
      <w:pPr>
        <w:jc w:val="center"/>
        <w:rPr>
          <w:b/>
          <w:color w:val="auto"/>
        </w:rPr>
      </w:pPr>
      <w:r>
        <w:rPr>
          <w:b/>
          <w:noProof/>
          <w:color w:val="auto"/>
          <w:lang w:val="en-US" w:eastAsia="en-US"/>
        </w:rPr>
        <w:drawing>
          <wp:inline distT="0" distB="0" distL="0" distR="0" wp14:anchorId="7DBE8236" wp14:editId="446DEA78">
            <wp:extent cx="1499150" cy="2011680"/>
            <wp:effectExtent l="0" t="0" r="635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16093" cy="2034416"/>
                    </a:xfrm>
                    <a:prstGeom prst="rect">
                      <a:avLst/>
                    </a:prstGeom>
                    <a:noFill/>
                    <a:ln>
                      <a:noFill/>
                    </a:ln>
                  </pic:spPr>
                </pic:pic>
              </a:graphicData>
            </a:graphic>
          </wp:inline>
        </w:drawing>
      </w:r>
    </w:p>
    <w:p w14:paraId="6BB3E3C2" w14:textId="77777777" w:rsidR="00842A8A" w:rsidRDefault="004D72D1" w:rsidP="00AA67C8">
      <w:pPr>
        <w:spacing w:line="480" w:lineRule="auto"/>
        <w:rPr>
          <w:b/>
          <w:color w:val="auto"/>
        </w:rPr>
      </w:pPr>
      <w:r w:rsidRPr="008637FB">
        <w:rPr>
          <w:b/>
          <w:color w:val="auto"/>
        </w:rPr>
        <w:t>Conclusions</w:t>
      </w:r>
    </w:p>
    <w:p w14:paraId="5F0F721A" w14:textId="2BBDDA27" w:rsidR="00F80066" w:rsidRDefault="00F80066" w:rsidP="00AA67C8">
      <w:pPr>
        <w:spacing w:line="480" w:lineRule="auto"/>
      </w:pPr>
      <w:r>
        <w:t xml:space="preserve">To test whether or not there is a Full Moon effect on people’s mental health, we conducted an ANOVA F-test, where we wished to examine the effects of the Season and the state of the Moon on the mean number of admissions of patients to the Emergency Room of a mental institution. Before doing so, we first tested to ensure that there was not sufficient enough evidence to determine that the interaction between Season and the state of the Moon was </w:t>
      </w:r>
      <w:r>
        <w:lastRenderedPageBreak/>
        <w:t>sufficient. We then tested the main effects of the Season and state of the Moon on the number of patients admitted, while controlling for the other variable.</w:t>
      </w:r>
    </w:p>
    <w:p w14:paraId="2D66E2E2" w14:textId="77777777" w:rsidR="00F80066" w:rsidRPr="008637FB" w:rsidRDefault="00F80066" w:rsidP="00AA67C8">
      <w:pPr>
        <w:spacing w:line="480" w:lineRule="auto"/>
        <w:rPr>
          <w:b/>
          <w:color w:val="auto"/>
        </w:rPr>
      </w:pPr>
    </w:p>
    <w:p w14:paraId="6F356EA1" w14:textId="285CB7AB" w:rsidR="00842A8A" w:rsidRPr="00F674D8" w:rsidRDefault="00F674D8" w:rsidP="00AA67C8">
      <w:pPr>
        <w:spacing w:line="480" w:lineRule="auto"/>
        <w:rPr>
          <w:color w:val="auto"/>
        </w:rPr>
      </w:pPr>
      <w:r>
        <w:rPr>
          <w:color w:val="auto"/>
        </w:rPr>
        <w:t xml:space="preserve">The original study mentioned that they found </w:t>
      </w:r>
      <w:r w:rsidR="00B04896">
        <w:rPr>
          <w:color w:val="auto"/>
        </w:rPr>
        <w:t xml:space="preserve">significantly higher means of admission during the days of the full moon and after as compared to the days before the full moon. This study couldn’t replicate findings as the F-test would not give F-values or p-values with the </w:t>
      </w:r>
      <w:proofErr w:type="spellStart"/>
      <w:r w:rsidR="00B04896">
        <w:rPr>
          <w:color w:val="auto"/>
        </w:rPr>
        <w:t>dfs</w:t>
      </w:r>
      <w:proofErr w:type="spellEnd"/>
      <w:r w:rsidR="00B04896">
        <w:rPr>
          <w:color w:val="auto"/>
        </w:rPr>
        <w:t xml:space="preserve"> matching total number of observations. </w:t>
      </w:r>
      <w:r w:rsidR="00F80066">
        <w:rPr>
          <w:color w:val="auto"/>
        </w:rPr>
        <w:t xml:space="preserve">What this study found, however, was that there is a significant difference in the means of admissions when looking at the data grouped by seasons. Post-hoc Tukey’s test found that there was no difference among the means between Spring and Summer but these seasons were higher than both Fall and Winter. Future tests might want to test additional variables that relate to the seasons to see if there’s a stronger connection to be found. </w:t>
      </w:r>
    </w:p>
    <w:p w14:paraId="6FE20FA5" w14:textId="77777777" w:rsidR="00842A8A" w:rsidRPr="008637FB" w:rsidRDefault="004D72D1" w:rsidP="00AA67C8">
      <w:pPr>
        <w:spacing w:line="480" w:lineRule="auto"/>
        <w:rPr>
          <w:b/>
          <w:color w:val="auto"/>
        </w:rPr>
      </w:pPr>
      <w:r w:rsidRPr="008637FB">
        <w:rPr>
          <w:b/>
          <w:color w:val="auto"/>
        </w:rPr>
        <w:t>Limitations</w:t>
      </w:r>
    </w:p>
    <w:p w14:paraId="4E7F2234" w14:textId="7F8F1060" w:rsidR="00842A8A" w:rsidRPr="00F80066" w:rsidRDefault="00F80066" w:rsidP="00AA67C8">
      <w:pPr>
        <w:spacing w:line="480" w:lineRule="auto"/>
        <w:rPr>
          <w:color w:val="auto"/>
        </w:rPr>
      </w:pPr>
      <w:r>
        <w:rPr>
          <w:color w:val="auto"/>
        </w:rPr>
        <w:t>Given that the original paper only sought to find whether there was a higher number of admissions during the full moon as opposed to before or after the full moon, the dataset was small with 36 observations. Another</w:t>
      </w:r>
      <w:r w:rsidR="004D72D1" w:rsidRPr="008637FB">
        <w:rPr>
          <w:color w:val="auto"/>
        </w:rPr>
        <w:t xml:space="preserve"> of the limitations of the dataset was lack of a reason for admittance to the emergency room’s mental health center. Full moons tend to occur towards the end of a month. Therefore, there could be a </w:t>
      </w:r>
      <w:r>
        <w:rPr>
          <w:color w:val="auto"/>
        </w:rPr>
        <w:t>reason why towards the end of the month more people are being admitted to the emergency room. For example, perhaps not having rent ready for next month and visiting the emergency room with suicidal thoughts could be one reason. Another limitation was that we only had i</w:t>
      </w:r>
      <w:r w:rsidR="009D2654">
        <w:rPr>
          <w:color w:val="auto"/>
        </w:rPr>
        <w:t xml:space="preserve">nformation for one hospital. If we had information for more hospitals as well as region, one could also run analyses on whether there actually is an effect of full moon by which region seems to be more superstitious. That kind of study can connect political views or religions to the level of superstition and from there see if there’s any effect. </w:t>
      </w:r>
    </w:p>
    <w:p w14:paraId="61AE6160" w14:textId="77777777" w:rsidR="00BD0C22" w:rsidRDefault="00BD0C22">
      <w:pPr>
        <w:rPr>
          <w:b/>
          <w:color w:val="auto"/>
        </w:rPr>
      </w:pPr>
      <w:r>
        <w:rPr>
          <w:b/>
          <w:color w:val="auto"/>
        </w:rPr>
        <w:br w:type="page"/>
      </w:r>
    </w:p>
    <w:p w14:paraId="7E500911" w14:textId="79DA785D" w:rsidR="00842A8A" w:rsidRDefault="004D72D1" w:rsidP="00BD0C22">
      <w:pPr>
        <w:jc w:val="center"/>
        <w:rPr>
          <w:b/>
          <w:color w:val="auto"/>
        </w:rPr>
      </w:pPr>
      <w:r w:rsidRPr="008637FB">
        <w:rPr>
          <w:b/>
          <w:color w:val="auto"/>
        </w:rPr>
        <w:lastRenderedPageBreak/>
        <w:t>References</w:t>
      </w:r>
    </w:p>
    <w:p w14:paraId="4D48757B" w14:textId="77777777" w:rsidR="00BD0C22" w:rsidRPr="008637FB" w:rsidRDefault="00BD0C22" w:rsidP="00BD0C22">
      <w:pPr>
        <w:jc w:val="center"/>
        <w:rPr>
          <w:b/>
          <w:color w:val="auto"/>
        </w:rPr>
      </w:pPr>
    </w:p>
    <w:p w14:paraId="5F78CBC2" w14:textId="77777777" w:rsidR="00842A8A" w:rsidRPr="009D2654" w:rsidRDefault="004D72D1">
      <w:pPr>
        <w:rPr>
          <w:color w:val="auto"/>
          <w:sz w:val="24"/>
          <w:szCs w:val="24"/>
        </w:rPr>
      </w:pPr>
      <w:r w:rsidRPr="009D2654">
        <w:rPr>
          <w:color w:val="auto"/>
          <w:sz w:val="24"/>
          <w:szCs w:val="24"/>
        </w:rPr>
        <w:t xml:space="preserve">Blackman, S., &amp; Catalina, D. (October 06, 2016). The Moon and the Emergency Room. </w:t>
      </w:r>
      <w:r w:rsidRPr="009D2654">
        <w:rPr>
          <w:i/>
          <w:color w:val="auto"/>
          <w:sz w:val="24"/>
          <w:szCs w:val="24"/>
        </w:rPr>
        <w:t xml:space="preserve">Perceptual and Motor Skills, 37, </w:t>
      </w:r>
      <w:r w:rsidRPr="009D2654">
        <w:rPr>
          <w:color w:val="auto"/>
          <w:sz w:val="24"/>
          <w:szCs w:val="24"/>
        </w:rPr>
        <w:t>2, 624-626.</w:t>
      </w:r>
    </w:p>
    <w:p w14:paraId="2E743986" w14:textId="77777777" w:rsidR="009D2654" w:rsidRDefault="009D2654">
      <w:pPr>
        <w:rPr>
          <w:color w:val="auto"/>
          <w:sz w:val="17"/>
          <w:szCs w:val="17"/>
        </w:rPr>
      </w:pPr>
    </w:p>
    <w:p w14:paraId="3BCF8CE4" w14:textId="245CDE0C" w:rsidR="009D2654" w:rsidRDefault="009D2654">
      <w:pPr>
        <w:rPr>
          <w:color w:val="auto"/>
          <w:sz w:val="17"/>
          <w:szCs w:val="17"/>
        </w:rPr>
      </w:pPr>
      <w:r>
        <w:rPr>
          <w:color w:val="auto"/>
          <w:sz w:val="17"/>
          <w:szCs w:val="17"/>
        </w:rPr>
        <w:br w:type="page"/>
      </w:r>
    </w:p>
    <w:p w14:paraId="4855EBA4" w14:textId="77777777" w:rsidR="009D2654" w:rsidRDefault="009D2654" w:rsidP="009D2654">
      <w:pPr>
        <w:rPr>
          <w:b/>
        </w:rPr>
      </w:pPr>
      <w:r>
        <w:rPr>
          <w:b/>
        </w:rPr>
        <w:lastRenderedPageBreak/>
        <w:t>Appendix</w:t>
      </w:r>
    </w:p>
    <w:p w14:paraId="233DDFAD" w14:textId="77777777" w:rsidR="009D2654" w:rsidRDefault="009D2654" w:rsidP="009D2654"/>
    <w:p w14:paraId="17BAB54F" w14:textId="77777777" w:rsidR="009D2654" w:rsidRDefault="009D2654" w:rsidP="009D2654">
      <w:pPr>
        <w:widowControl w:val="0"/>
        <w:autoSpaceDE w:val="0"/>
        <w:autoSpaceDN w:val="0"/>
        <w:adjustRightInd w:val="0"/>
        <w:rPr>
          <w:rFonts w:ascii="Courier New" w:hAnsi="Courier New" w:cs="Courier New"/>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sz w:val="20"/>
          <w:szCs w:val="20"/>
          <w:shd w:val="clear" w:color="auto" w:fill="FFFFFF"/>
        </w:rPr>
        <w:t xml:space="preserve"> </w:t>
      </w:r>
      <w:proofErr w:type="spellStart"/>
      <w:r>
        <w:rPr>
          <w:rFonts w:ascii="Courier New" w:hAnsi="Courier New" w:cs="Courier New"/>
          <w:sz w:val="20"/>
          <w:szCs w:val="20"/>
          <w:shd w:val="clear" w:color="auto" w:fill="FFFFFF"/>
        </w:rPr>
        <w:t>MentalHealth</w:t>
      </w:r>
      <w:proofErr w:type="spellEnd"/>
      <w:r>
        <w:rPr>
          <w:rFonts w:ascii="Courier New" w:hAnsi="Courier New" w:cs="Courier New"/>
          <w:sz w:val="20"/>
          <w:szCs w:val="20"/>
          <w:shd w:val="clear" w:color="auto" w:fill="FFFFFF"/>
        </w:rPr>
        <w:t>;</w:t>
      </w:r>
    </w:p>
    <w:p w14:paraId="70CA59C9" w14:textId="77777777" w:rsidR="009D2654" w:rsidRDefault="009D2654" w:rsidP="009D2654">
      <w:pPr>
        <w:widowControl w:val="0"/>
        <w:autoSpaceDE w:val="0"/>
        <w:autoSpaceDN w:val="0"/>
        <w:adjustRightInd w:val="0"/>
        <w:rPr>
          <w:rFonts w:ascii="Courier New" w:hAnsi="Courier New" w:cs="Courier New"/>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sz w:val="20"/>
          <w:szCs w:val="20"/>
          <w:shd w:val="clear" w:color="auto" w:fill="FFFFFF"/>
        </w:rPr>
        <w:t xml:space="preserve"> </w:t>
      </w:r>
      <w:proofErr w:type="spellStart"/>
      <w:r>
        <w:rPr>
          <w:rFonts w:ascii="Courier New" w:hAnsi="Courier New" w:cs="Courier New"/>
          <w:sz w:val="20"/>
          <w:szCs w:val="20"/>
          <w:shd w:val="clear" w:color="auto" w:fill="FFFFFF"/>
        </w:rPr>
        <w:t>MentalHealth</w:t>
      </w:r>
      <w:proofErr w:type="spellEnd"/>
      <w:r>
        <w:rPr>
          <w:rFonts w:ascii="Courier New" w:hAnsi="Courier New" w:cs="Courier New"/>
          <w:sz w:val="20"/>
          <w:szCs w:val="20"/>
          <w:shd w:val="clear" w:color="auto" w:fill="FFFFFF"/>
        </w:rPr>
        <w:t>;</w:t>
      </w:r>
    </w:p>
    <w:p w14:paraId="1DE355CE" w14:textId="77777777" w:rsidR="009D2654" w:rsidRDefault="009D2654" w:rsidP="009D2654">
      <w:pPr>
        <w:widowControl w:val="0"/>
        <w:autoSpaceDE w:val="0"/>
        <w:autoSpaceDN w:val="0"/>
        <w:adjustRightInd w:val="0"/>
        <w:rPr>
          <w:rFonts w:ascii="Courier New" w:hAnsi="Courier New" w:cs="Courier New"/>
          <w:sz w:val="20"/>
          <w:szCs w:val="20"/>
          <w:shd w:val="clear" w:color="auto" w:fill="FFFFFF"/>
        </w:rPr>
      </w:pPr>
      <w:r>
        <w:rPr>
          <w:rFonts w:ascii="Courier New" w:hAnsi="Courier New" w:cs="Courier New"/>
          <w:sz w:val="20"/>
          <w:szCs w:val="20"/>
          <w:shd w:val="clear" w:color="auto" w:fill="FFFFFF"/>
        </w:rPr>
        <w:t xml:space="preserve">Season = </w:t>
      </w:r>
      <w:r>
        <w:rPr>
          <w:rFonts w:ascii="Courier New" w:hAnsi="Courier New" w:cs="Courier New"/>
          <w:color w:val="800080"/>
          <w:sz w:val="20"/>
          <w:szCs w:val="20"/>
          <w:shd w:val="clear" w:color="auto" w:fill="FFFFFF"/>
        </w:rPr>
        <w:t>'.'</w:t>
      </w:r>
      <w:r>
        <w:rPr>
          <w:rFonts w:ascii="Courier New" w:hAnsi="Courier New" w:cs="Courier New"/>
          <w:sz w:val="20"/>
          <w:szCs w:val="20"/>
          <w:shd w:val="clear" w:color="auto" w:fill="FFFFFF"/>
        </w:rPr>
        <w:t>;</w:t>
      </w:r>
    </w:p>
    <w:p w14:paraId="355F74F6" w14:textId="77777777" w:rsidR="009D2654" w:rsidRDefault="009D2654" w:rsidP="009D2654">
      <w:pPr>
        <w:widowControl w:val="0"/>
        <w:autoSpaceDE w:val="0"/>
        <w:autoSpaceDN w:val="0"/>
        <w:adjustRightInd w:val="0"/>
        <w:rPr>
          <w:rFonts w:ascii="Courier New" w:hAnsi="Courier New" w:cs="Courier New"/>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sz w:val="20"/>
          <w:szCs w:val="20"/>
          <w:shd w:val="clear" w:color="auto" w:fill="FFFFFF"/>
        </w:rPr>
        <w:t xml:space="preserve"> Month = </w:t>
      </w:r>
      <w:r>
        <w:rPr>
          <w:rFonts w:ascii="Courier New" w:hAnsi="Courier New" w:cs="Courier New"/>
          <w:color w:val="800080"/>
          <w:sz w:val="20"/>
          <w:szCs w:val="20"/>
          <w:shd w:val="clear" w:color="auto" w:fill="FFFFFF"/>
        </w:rPr>
        <w:t>'Jan'</w:t>
      </w:r>
      <w:r>
        <w:rPr>
          <w:rFonts w:ascii="Courier New" w:hAnsi="Courier New" w:cs="Courier New"/>
          <w:sz w:val="20"/>
          <w:szCs w:val="20"/>
          <w:shd w:val="clear" w:color="auto" w:fill="FFFFFF"/>
        </w:rPr>
        <w:t xml:space="preserve"> or Month = </w:t>
      </w:r>
      <w:r>
        <w:rPr>
          <w:rFonts w:ascii="Courier New" w:hAnsi="Courier New" w:cs="Courier New"/>
          <w:color w:val="800080"/>
          <w:sz w:val="20"/>
          <w:szCs w:val="20"/>
          <w:shd w:val="clear" w:color="auto" w:fill="FFFFFF"/>
        </w:rPr>
        <w:t>'Feb'</w:t>
      </w:r>
      <w:r>
        <w:rPr>
          <w:rFonts w:ascii="Courier New" w:hAnsi="Courier New" w:cs="Courier New"/>
          <w:sz w:val="20"/>
          <w:szCs w:val="20"/>
          <w:shd w:val="clear" w:color="auto" w:fill="FFFFFF"/>
        </w:rPr>
        <w:t xml:space="preserve"> or Month = </w:t>
      </w:r>
      <w:r>
        <w:rPr>
          <w:rFonts w:ascii="Courier New" w:hAnsi="Courier New" w:cs="Courier New"/>
          <w:color w:val="800080"/>
          <w:sz w:val="20"/>
          <w:szCs w:val="20"/>
          <w:shd w:val="clear" w:color="auto" w:fill="FFFFFF"/>
        </w:rPr>
        <w:t>'Dec'</w:t>
      </w:r>
      <w:r>
        <w:rPr>
          <w:rFonts w:ascii="Courier New" w:hAnsi="Courier New" w:cs="Courier New"/>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sz w:val="20"/>
          <w:szCs w:val="20"/>
          <w:shd w:val="clear" w:color="auto" w:fill="FFFFFF"/>
        </w:rPr>
        <w:t xml:space="preserve"> Season = </w:t>
      </w:r>
      <w:r>
        <w:rPr>
          <w:rFonts w:ascii="Courier New" w:hAnsi="Courier New" w:cs="Courier New"/>
          <w:b/>
          <w:bCs/>
          <w:color w:val="008080"/>
          <w:sz w:val="20"/>
          <w:szCs w:val="20"/>
          <w:shd w:val="clear" w:color="auto" w:fill="FFFFFF"/>
        </w:rPr>
        <w:t>1</w:t>
      </w:r>
      <w:r>
        <w:rPr>
          <w:rFonts w:ascii="Courier New" w:hAnsi="Courier New" w:cs="Courier New"/>
          <w:sz w:val="20"/>
          <w:szCs w:val="20"/>
          <w:shd w:val="clear" w:color="auto" w:fill="FFFFFF"/>
        </w:rPr>
        <w:t>;</w:t>
      </w:r>
    </w:p>
    <w:p w14:paraId="2A16D2E4" w14:textId="77777777" w:rsidR="009D2654" w:rsidRDefault="009D2654" w:rsidP="009D2654">
      <w:pPr>
        <w:widowControl w:val="0"/>
        <w:autoSpaceDE w:val="0"/>
        <w:autoSpaceDN w:val="0"/>
        <w:adjustRightInd w:val="0"/>
        <w:rPr>
          <w:rFonts w:ascii="Courier New" w:hAnsi="Courier New" w:cs="Courier New"/>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sz w:val="20"/>
          <w:szCs w:val="20"/>
          <w:shd w:val="clear" w:color="auto" w:fill="FFFFFF"/>
        </w:rPr>
        <w:t xml:space="preserve"> Month = </w:t>
      </w:r>
      <w:r>
        <w:rPr>
          <w:rFonts w:ascii="Courier New" w:hAnsi="Courier New" w:cs="Courier New"/>
          <w:color w:val="800080"/>
          <w:sz w:val="20"/>
          <w:szCs w:val="20"/>
          <w:shd w:val="clear" w:color="auto" w:fill="FFFFFF"/>
        </w:rPr>
        <w:t>'Mar'</w:t>
      </w:r>
      <w:r>
        <w:rPr>
          <w:rFonts w:ascii="Courier New" w:hAnsi="Courier New" w:cs="Courier New"/>
          <w:sz w:val="20"/>
          <w:szCs w:val="20"/>
          <w:shd w:val="clear" w:color="auto" w:fill="FFFFFF"/>
        </w:rPr>
        <w:t xml:space="preserve"> or Month = </w:t>
      </w:r>
      <w:r>
        <w:rPr>
          <w:rFonts w:ascii="Courier New" w:hAnsi="Courier New" w:cs="Courier New"/>
          <w:color w:val="800080"/>
          <w:sz w:val="20"/>
          <w:szCs w:val="20"/>
          <w:shd w:val="clear" w:color="auto" w:fill="FFFFFF"/>
        </w:rPr>
        <w:t>'Apr'</w:t>
      </w:r>
      <w:r>
        <w:rPr>
          <w:rFonts w:ascii="Courier New" w:hAnsi="Courier New" w:cs="Courier New"/>
          <w:sz w:val="20"/>
          <w:szCs w:val="20"/>
          <w:shd w:val="clear" w:color="auto" w:fill="FFFFFF"/>
        </w:rPr>
        <w:t xml:space="preserve"> or Month = </w:t>
      </w:r>
      <w:r>
        <w:rPr>
          <w:rFonts w:ascii="Courier New" w:hAnsi="Courier New" w:cs="Courier New"/>
          <w:color w:val="800080"/>
          <w:sz w:val="20"/>
          <w:szCs w:val="20"/>
          <w:shd w:val="clear" w:color="auto" w:fill="FFFFFF"/>
        </w:rPr>
        <w:t>'May'</w:t>
      </w:r>
      <w:r>
        <w:rPr>
          <w:rFonts w:ascii="Courier New" w:hAnsi="Courier New" w:cs="Courier New"/>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sz w:val="20"/>
          <w:szCs w:val="20"/>
          <w:shd w:val="clear" w:color="auto" w:fill="FFFFFF"/>
        </w:rPr>
        <w:t xml:space="preserve"> Season = </w:t>
      </w:r>
      <w:r>
        <w:rPr>
          <w:rFonts w:ascii="Courier New" w:hAnsi="Courier New" w:cs="Courier New"/>
          <w:b/>
          <w:bCs/>
          <w:color w:val="008080"/>
          <w:sz w:val="20"/>
          <w:szCs w:val="20"/>
          <w:shd w:val="clear" w:color="auto" w:fill="FFFFFF"/>
        </w:rPr>
        <w:t>2</w:t>
      </w:r>
      <w:r>
        <w:rPr>
          <w:rFonts w:ascii="Courier New" w:hAnsi="Courier New" w:cs="Courier New"/>
          <w:sz w:val="20"/>
          <w:szCs w:val="20"/>
          <w:shd w:val="clear" w:color="auto" w:fill="FFFFFF"/>
        </w:rPr>
        <w:t>;</w:t>
      </w:r>
    </w:p>
    <w:p w14:paraId="48A54048" w14:textId="77777777" w:rsidR="009D2654" w:rsidRDefault="009D2654" w:rsidP="009D2654">
      <w:pPr>
        <w:widowControl w:val="0"/>
        <w:autoSpaceDE w:val="0"/>
        <w:autoSpaceDN w:val="0"/>
        <w:adjustRightInd w:val="0"/>
        <w:rPr>
          <w:rFonts w:ascii="Courier New" w:hAnsi="Courier New" w:cs="Courier New"/>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sz w:val="20"/>
          <w:szCs w:val="20"/>
          <w:shd w:val="clear" w:color="auto" w:fill="FFFFFF"/>
        </w:rPr>
        <w:t xml:space="preserve"> Month = </w:t>
      </w:r>
      <w:r>
        <w:rPr>
          <w:rFonts w:ascii="Courier New" w:hAnsi="Courier New" w:cs="Courier New"/>
          <w:color w:val="800080"/>
          <w:sz w:val="20"/>
          <w:szCs w:val="20"/>
          <w:shd w:val="clear" w:color="auto" w:fill="FFFFFF"/>
        </w:rPr>
        <w:t>'Jun'</w:t>
      </w:r>
      <w:r>
        <w:rPr>
          <w:rFonts w:ascii="Courier New" w:hAnsi="Courier New" w:cs="Courier New"/>
          <w:sz w:val="20"/>
          <w:szCs w:val="20"/>
          <w:shd w:val="clear" w:color="auto" w:fill="FFFFFF"/>
        </w:rPr>
        <w:t xml:space="preserve"> or Month = </w:t>
      </w:r>
      <w:r>
        <w:rPr>
          <w:rFonts w:ascii="Courier New" w:hAnsi="Courier New" w:cs="Courier New"/>
          <w:color w:val="800080"/>
          <w:sz w:val="20"/>
          <w:szCs w:val="20"/>
          <w:shd w:val="clear" w:color="auto" w:fill="FFFFFF"/>
        </w:rPr>
        <w:t>'Jul'</w:t>
      </w:r>
      <w:r>
        <w:rPr>
          <w:rFonts w:ascii="Courier New" w:hAnsi="Courier New" w:cs="Courier New"/>
          <w:sz w:val="20"/>
          <w:szCs w:val="20"/>
          <w:shd w:val="clear" w:color="auto" w:fill="FFFFFF"/>
        </w:rPr>
        <w:t xml:space="preserve"> or Month = </w:t>
      </w:r>
      <w:r>
        <w:rPr>
          <w:rFonts w:ascii="Courier New" w:hAnsi="Courier New" w:cs="Courier New"/>
          <w:color w:val="800080"/>
          <w:sz w:val="20"/>
          <w:szCs w:val="20"/>
          <w:shd w:val="clear" w:color="auto" w:fill="FFFFFF"/>
        </w:rPr>
        <w:t>'Aug'</w:t>
      </w:r>
      <w:r>
        <w:rPr>
          <w:rFonts w:ascii="Courier New" w:hAnsi="Courier New" w:cs="Courier New"/>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sz w:val="20"/>
          <w:szCs w:val="20"/>
          <w:shd w:val="clear" w:color="auto" w:fill="FFFFFF"/>
        </w:rPr>
        <w:t xml:space="preserve"> Season = </w:t>
      </w:r>
      <w:r>
        <w:rPr>
          <w:rFonts w:ascii="Courier New" w:hAnsi="Courier New" w:cs="Courier New"/>
          <w:b/>
          <w:bCs/>
          <w:color w:val="008080"/>
          <w:sz w:val="20"/>
          <w:szCs w:val="20"/>
          <w:shd w:val="clear" w:color="auto" w:fill="FFFFFF"/>
        </w:rPr>
        <w:t>3</w:t>
      </w:r>
      <w:r>
        <w:rPr>
          <w:rFonts w:ascii="Courier New" w:hAnsi="Courier New" w:cs="Courier New"/>
          <w:sz w:val="20"/>
          <w:szCs w:val="20"/>
          <w:shd w:val="clear" w:color="auto" w:fill="FFFFFF"/>
        </w:rPr>
        <w:t>;</w:t>
      </w:r>
    </w:p>
    <w:p w14:paraId="069FE0A1" w14:textId="77777777" w:rsidR="009D2654" w:rsidRDefault="009D2654" w:rsidP="009D2654">
      <w:pPr>
        <w:widowControl w:val="0"/>
        <w:autoSpaceDE w:val="0"/>
        <w:autoSpaceDN w:val="0"/>
        <w:adjustRightInd w:val="0"/>
        <w:rPr>
          <w:rFonts w:ascii="Courier New" w:hAnsi="Courier New" w:cs="Courier New"/>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sz w:val="20"/>
          <w:szCs w:val="20"/>
          <w:shd w:val="clear" w:color="auto" w:fill="FFFFFF"/>
        </w:rPr>
        <w:t xml:space="preserve"> Month = </w:t>
      </w:r>
      <w:r>
        <w:rPr>
          <w:rFonts w:ascii="Courier New" w:hAnsi="Courier New" w:cs="Courier New"/>
          <w:color w:val="800080"/>
          <w:sz w:val="20"/>
          <w:szCs w:val="20"/>
          <w:shd w:val="clear" w:color="auto" w:fill="FFFFFF"/>
        </w:rPr>
        <w:t>'Sep'</w:t>
      </w:r>
      <w:r>
        <w:rPr>
          <w:rFonts w:ascii="Courier New" w:hAnsi="Courier New" w:cs="Courier New"/>
          <w:sz w:val="20"/>
          <w:szCs w:val="20"/>
          <w:shd w:val="clear" w:color="auto" w:fill="FFFFFF"/>
        </w:rPr>
        <w:t xml:space="preserve"> or Month = </w:t>
      </w:r>
      <w:r>
        <w:rPr>
          <w:rFonts w:ascii="Courier New" w:hAnsi="Courier New" w:cs="Courier New"/>
          <w:color w:val="800080"/>
          <w:sz w:val="20"/>
          <w:szCs w:val="20"/>
          <w:shd w:val="clear" w:color="auto" w:fill="FFFFFF"/>
        </w:rPr>
        <w:t>'Oct'</w:t>
      </w:r>
      <w:r>
        <w:rPr>
          <w:rFonts w:ascii="Courier New" w:hAnsi="Courier New" w:cs="Courier New"/>
          <w:sz w:val="20"/>
          <w:szCs w:val="20"/>
          <w:shd w:val="clear" w:color="auto" w:fill="FFFFFF"/>
        </w:rPr>
        <w:t xml:space="preserve"> or Month = </w:t>
      </w:r>
      <w:r>
        <w:rPr>
          <w:rFonts w:ascii="Courier New" w:hAnsi="Courier New" w:cs="Courier New"/>
          <w:color w:val="800080"/>
          <w:sz w:val="20"/>
          <w:szCs w:val="20"/>
          <w:shd w:val="clear" w:color="auto" w:fill="FFFFFF"/>
        </w:rPr>
        <w:t>'Nov'</w:t>
      </w:r>
      <w:r>
        <w:rPr>
          <w:rFonts w:ascii="Courier New" w:hAnsi="Courier New" w:cs="Courier New"/>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sz w:val="20"/>
          <w:szCs w:val="20"/>
          <w:shd w:val="clear" w:color="auto" w:fill="FFFFFF"/>
        </w:rPr>
        <w:t xml:space="preserve"> Season = </w:t>
      </w:r>
      <w:r>
        <w:rPr>
          <w:rFonts w:ascii="Courier New" w:hAnsi="Courier New" w:cs="Courier New"/>
          <w:b/>
          <w:bCs/>
          <w:color w:val="008080"/>
          <w:sz w:val="20"/>
          <w:szCs w:val="20"/>
          <w:shd w:val="clear" w:color="auto" w:fill="FFFFFF"/>
        </w:rPr>
        <w:t>4</w:t>
      </w:r>
      <w:r>
        <w:rPr>
          <w:rFonts w:ascii="Courier New" w:hAnsi="Courier New" w:cs="Courier New"/>
          <w:sz w:val="20"/>
          <w:szCs w:val="20"/>
          <w:shd w:val="clear" w:color="auto" w:fill="FFFFFF"/>
        </w:rPr>
        <w:t>;</w:t>
      </w:r>
    </w:p>
    <w:p w14:paraId="3E792521" w14:textId="77777777" w:rsidR="009D2654" w:rsidRDefault="009D2654" w:rsidP="009D2654">
      <w:pPr>
        <w:widowControl w:val="0"/>
        <w:autoSpaceDE w:val="0"/>
        <w:autoSpaceDN w:val="0"/>
        <w:adjustRightInd w:val="0"/>
        <w:rPr>
          <w:rFonts w:ascii="Courier New" w:hAnsi="Courier New" w:cs="Courier New"/>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sz w:val="20"/>
          <w:szCs w:val="20"/>
          <w:shd w:val="clear" w:color="auto" w:fill="FFFFFF"/>
        </w:rPr>
        <w:t>;</w:t>
      </w:r>
    </w:p>
    <w:p w14:paraId="48923602" w14:textId="77777777" w:rsidR="009D2654" w:rsidRDefault="009D2654" w:rsidP="009D2654">
      <w:pPr>
        <w:widowControl w:val="0"/>
        <w:autoSpaceDE w:val="0"/>
        <w:autoSpaceDN w:val="0"/>
        <w:adjustRightInd w:val="0"/>
        <w:rPr>
          <w:rFonts w:ascii="Courier New" w:hAnsi="Courier New" w:cs="Courier New"/>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sz w:val="20"/>
          <w:szCs w:val="20"/>
          <w:shd w:val="clear" w:color="auto" w:fill="FFFFFF"/>
        </w:rPr>
        <w:t xml:space="preserve"> </w:t>
      </w:r>
      <w:r>
        <w:rPr>
          <w:rFonts w:ascii="Courier New" w:hAnsi="Courier New" w:cs="Courier New"/>
          <w:color w:val="0000FF"/>
          <w:sz w:val="20"/>
          <w:szCs w:val="20"/>
          <w:shd w:val="clear" w:color="auto" w:fill="FFFFFF"/>
        </w:rPr>
        <w:t>n</w:t>
      </w:r>
      <w:r>
        <w:rPr>
          <w:rFonts w:ascii="Courier New" w:hAnsi="Courier New" w:cs="Courier New"/>
          <w:sz w:val="20"/>
          <w:szCs w:val="20"/>
          <w:shd w:val="clear" w:color="auto" w:fill="FFFFFF"/>
        </w:rPr>
        <w:t xml:space="preserve"> </w:t>
      </w:r>
      <w:r>
        <w:rPr>
          <w:rFonts w:ascii="Courier New" w:hAnsi="Courier New" w:cs="Courier New"/>
          <w:color w:val="0000FF"/>
          <w:sz w:val="20"/>
          <w:szCs w:val="20"/>
          <w:shd w:val="clear" w:color="auto" w:fill="FFFFFF"/>
        </w:rPr>
        <w:t>mean</w:t>
      </w:r>
      <w:r>
        <w:rPr>
          <w:rFonts w:ascii="Courier New" w:hAnsi="Courier New" w:cs="Courier New"/>
          <w:sz w:val="20"/>
          <w:szCs w:val="20"/>
          <w:shd w:val="clear" w:color="auto" w:fill="FFFFFF"/>
        </w:rPr>
        <w:t xml:space="preserve"> </w:t>
      </w:r>
      <w:proofErr w:type="spellStart"/>
      <w:r>
        <w:rPr>
          <w:rFonts w:ascii="Courier New" w:hAnsi="Courier New" w:cs="Courier New"/>
          <w:color w:val="0000FF"/>
          <w:sz w:val="20"/>
          <w:szCs w:val="20"/>
          <w:shd w:val="clear" w:color="auto" w:fill="FFFFFF"/>
        </w:rPr>
        <w:t>std</w:t>
      </w:r>
      <w:proofErr w:type="spellEnd"/>
      <w:r>
        <w:rPr>
          <w:rFonts w:ascii="Courier New" w:hAnsi="Courier New" w:cs="Courier New"/>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sz w:val="20"/>
          <w:szCs w:val="20"/>
          <w:shd w:val="clear" w:color="auto" w:fill="FFFFFF"/>
        </w:rPr>
        <w:t>=</w:t>
      </w:r>
      <w:proofErr w:type="spellStart"/>
      <w:r>
        <w:rPr>
          <w:rFonts w:ascii="Courier New" w:hAnsi="Courier New" w:cs="Courier New"/>
          <w:sz w:val="20"/>
          <w:szCs w:val="20"/>
          <w:shd w:val="clear" w:color="auto" w:fill="FFFFFF"/>
        </w:rPr>
        <w:t>MentalHealth</w:t>
      </w:r>
      <w:proofErr w:type="spellEnd"/>
      <w:r>
        <w:rPr>
          <w:rFonts w:ascii="Courier New" w:hAnsi="Courier New" w:cs="Courier New"/>
          <w:sz w:val="20"/>
          <w:szCs w:val="20"/>
          <w:shd w:val="clear" w:color="auto" w:fill="FFFFFF"/>
        </w:rPr>
        <w:t>;</w:t>
      </w:r>
    </w:p>
    <w:p w14:paraId="2C2ECE75" w14:textId="77777777" w:rsidR="009D2654" w:rsidRDefault="009D2654" w:rsidP="009D2654">
      <w:pPr>
        <w:widowControl w:val="0"/>
        <w:autoSpaceDE w:val="0"/>
        <w:autoSpaceDN w:val="0"/>
        <w:adjustRightInd w:val="0"/>
        <w:rPr>
          <w:rFonts w:ascii="Courier New" w:hAnsi="Courier New" w:cs="Courier New"/>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sz w:val="20"/>
          <w:szCs w:val="20"/>
          <w:shd w:val="clear" w:color="auto" w:fill="FFFFFF"/>
        </w:rPr>
        <w:t xml:space="preserve"> Month Moon;</w:t>
      </w:r>
    </w:p>
    <w:p w14:paraId="1AB32F47" w14:textId="77777777" w:rsidR="009D2654" w:rsidRDefault="009D2654" w:rsidP="009D2654">
      <w:pPr>
        <w:widowControl w:val="0"/>
        <w:autoSpaceDE w:val="0"/>
        <w:autoSpaceDN w:val="0"/>
        <w:adjustRightInd w:val="0"/>
        <w:rPr>
          <w:rFonts w:ascii="Courier New" w:hAnsi="Courier New" w:cs="Courier New"/>
          <w:sz w:val="20"/>
          <w:szCs w:val="20"/>
          <w:shd w:val="clear" w:color="auto" w:fill="FFFFFF"/>
        </w:rPr>
      </w:pPr>
      <w:proofErr w:type="spellStart"/>
      <w:r>
        <w:rPr>
          <w:rFonts w:ascii="Courier New" w:hAnsi="Courier New" w:cs="Courier New"/>
          <w:color w:val="0000FF"/>
          <w:sz w:val="20"/>
          <w:szCs w:val="20"/>
          <w:shd w:val="clear" w:color="auto" w:fill="FFFFFF"/>
        </w:rPr>
        <w:t>var</w:t>
      </w:r>
      <w:proofErr w:type="spellEnd"/>
      <w:r>
        <w:rPr>
          <w:rFonts w:ascii="Courier New" w:hAnsi="Courier New" w:cs="Courier New"/>
          <w:sz w:val="20"/>
          <w:szCs w:val="20"/>
          <w:shd w:val="clear" w:color="auto" w:fill="FFFFFF"/>
        </w:rPr>
        <w:t xml:space="preserve"> Admission;</w:t>
      </w:r>
    </w:p>
    <w:p w14:paraId="67298949" w14:textId="77777777" w:rsidR="009D2654" w:rsidRDefault="009D2654" w:rsidP="009D2654">
      <w:pPr>
        <w:widowControl w:val="0"/>
        <w:autoSpaceDE w:val="0"/>
        <w:autoSpaceDN w:val="0"/>
        <w:adjustRightInd w:val="0"/>
        <w:rPr>
          <w:rFonts w:ascii="Courier New" w:hAnsi="Courier New" w:cs="Courier New"/>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sz w:val="20"/>
          <w:szCs w:val="20"/>
          <w:shd w:val="clear" w:color="auto" w:fill="FFFFFF"/>
        </w:rPr>
        <w:t>;</w:t>
      </w:r>
    </w:p>
    <w:p w14:paraId="3F84B533" w14:textId="77777777" w:rsidR="009D2654" w:rsidRDefault="009D2654" w:rsidP="009D2654">
      <w:pPr>
        <w:widowControl w:val="0"/>
        <w:autoSpaceDE w:val="0"/>
        <w:autoSpaceDN w:val="0"/>
        <w:adjustRightInd w:val="0"/>
        <w:rPr>
          <w:rFonts w:ascii="Courier New" w:hAnsi="Courier New" w:cs="Courier New"/>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sz w:val="20"/>
          <w:szCs w:val="20"/>
          <w:shd w:val="clear" w:color="auto" w:fill="FFFFFF"/>
        </w:rPr>
        <w:t xml:space="preserve"> </w:t>
      </w:r>
      <w:r>
        <w:rPr>
          <w:rFonts w:ascii="Courier New" w:hAnsi="Courier New" w:cs="Courier New"/>
          <w:color w:val="0000FF"/>
          <w:sz w:val="20"/>
          <w:szCs w:val="20"/>
          <w:shd w:val="clear" w:color="auto" w:fill="FFFFFF"/>
        </w:rPr>
        <w:t>n</w:t>
      </w:r>
      <w:r>
        <w:rPr>
          <w:rFonts w:ascii="Courier New" w:hAnsi="Courier New" w:cs="Courier New"/>
          <w:sz w:val="20"/>
          <w:szCs w:val="20"/>
          <w:shd w:val="clear" w:color="auto" w:fill="FFFFFF"/>
        </w:rPr>
        <w:t xml:space="preserve"> </w:t>
      </w:r>
      <w:r>
        <w:rPr>
          <w:rFonts w:ascii="Courier New" w:hAnsi="Courier New" w:cs="Courier New"/>
          <w:color w:val="0000FF"/>
          <w:sz w:val="20"/>
          <w:szCs w:val="20"/>
          <w:shd w:val="clear" w:color="auto" w:fill="FFFFFF"/>
        </w:rPr>
        <w:t>mean</w:t>
      </w:r>
      <w:r>
        <w:rPr>
          <w:rFonts w:ascii="Courier New" w:hAnsi="Courier New" w:cs="Courier New"/>
          <w:sz w:val="20"/>
          <w:szCs w:val="20"/>
          <w:shd w:val="clear" w:color="auto" w:fill="FFFFFF"/>
        </w:rPr>
        <w:t xml:space="preserve"> </w:t>
      </w:r>
      <w:proofErr w:type="spellStart"/>
      <w:r>
        <w:rPr>
          <w:rFonts w:ascii="Courier New" w:hAnsi="Courier New" w:cs="Courier New"/>
          <w:color w:val="0000FF"/>
          <w:sz w:val="20"/>
          <w:szCs w:val="20"/>
          <w:shd w:val="clear" w:color="auto" w:fill="FFFFFF"/>
        </w:rPr>
        <w:t>std</w:t>
      </w:r>
      <w:proofErr w:type="spellEnd"/>
      <w:r>
        <w:rPr>
          <w:rFonts w:ascii="Courier New" w:hAnsi="Courier New" w:cs="Courier New"/>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sz w:val="20"/>
          <w:szCs w:val="20"/>
          <w:shd w:val="clear" w:color="auto" w:fill="FFFFFF"/>
        </w:rPr>
        <w:t>=</w:t>
      </w:r>
      <w:proofErr w:type="spellStart"/>
      <w:r>
        <w:rPr>
          <w:rFonts w:ascii="Courier New" w:hAnsi="Courier New" w:cs="Courier New"/>
          <w:sz w:val="20"/>
          <w:szCs w:val="20"/>
          <w:shd w:val="clear" w:color="auto" w:fill="FFFFFF"/>
        </w:rPr>
        <w:t>MentalHealth</w:t>
      </w:r>
      <w:proofErr w:type="spellEnd"/>
      <w:r>
        <w:rPr>
          <w:rFonts w:ascii="Courier New" w:hAnsi="Courier New" w:cs="Courier New"/>
          <w:sz w:val="20"/>
          <w:szCs w:val="20"/>
          <w:shd w:val="clear" w:color="auto" w:fill="FFFFFF"/>
        </w:rPr>
        <w:t>;</w:t>
      </w:r>
    </w:p>
    <w:p w14:paraId="61282CC8" w14:textId="77777777" w:rsidR="009D2654" w:rsidRDefault="009D2654" w:rsidP="009D2654">
      <w:pPr>
        <w:widowControl w:val="0"/>
        <w:autoSpaceDE w:val="0"/>
        <w:autoSpaceDN w:val="0"/>
        <w:adjustRightInd w:val="0"/>
        <w:rPr>
          <w:rFonts w:ascii="Courier New" w:hAnsi="Courier New" w:cs="Courier New"/>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sz w:val="20"/>
          <w:szCs w:val="20"/>
          <w:shd w:val="clear" w:color="auto" w:fill="FFFFFF"/>
        </w:rPr>
        <w:t xml:space="preserve"> Month;</w:t>
      </w:r>
    </w:p>
    <w:p w14:paraId="5D4AEAE4" w14:textId="77777777" w:rsidR="009D2654" w:rsidRDefault="009D2654" w:rsidP="009D2654">
      <w:pPr>
        <w:widowControl w:val="0"/>
        <w:autoSpaceDE w:val="0"/>
        <w:autoSpaceDN w:val="0"/>
        <w:adjustRightInd w:val="0"/>
        <w:rPr>
          <w:rFonts w:ascii="Courier New" w:hAnsi="Courier New" w:cs="Courier New"/>
          <w:sz w:val="20"/>
          <w:szCs w:val="20"/>
          <w:shd w:val="clear" w:color="auto" w:fill="FFFFFF"/>
        </w:rPr>
      </w:pPr>
      <w:proofErr w:type="spellStart"/>
      <w:r>
        <w:rPr>
          <w:rFonts w:ascii="Courier New" w:hAnsi="Courier New" w:cs="Courier New"/>
          <w:color w:val="0000FF"/>
          <w:sz w:val="20"/>
          <w:szCs w:val="20"/>
          <w:shd w:val="clear" w:color="auto" w:fill="FFFFFF"/>
        </w:rPr>
        <w:t>var</w:t>
      </w:r>
      <w:proofErr w:type="spellEnd"/>
      <w:r>
        <w:rPr>
          <w:rFonts w:ascii="Courier New" w:hAnsi="Courier New" w:cs="Courier New"/>
          <w:sz w:val="20"/>
          <w:szCs w:val="20"/>
          <w:shd w:val="clear" w:color="auto" w:fill="FFFFFF"/>
        </w:rPr>
        <w:t xml:space="preserve"> Admission;</w:t>
      </w:r>
    </w:p>
    <w:p w14:paraId="1E221ECC" w14:textId="77777777" w:rsidR="009D2654" w:rsidRDefault="009D2654" w:rsidP="009D2654">
      <w:pPr>
        <w:widowControl w:val="0"/>
        <w:autoSpaceDE w:val="0"/>
        <w:autoSpaceDN w:val="0"/>
        <w:adjustRightInd w:val="0"/>
        <w:rPr>
          <w:rFonts w:ascii="Courier New" w:hAnsi="Courier New" w:cs="Courier New"/>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sz w:val="20"/>
          <w:szCs w:val="20"/>
          <w:shd w:val="clear" w:color="auto" w:fill="FFFFFF"/>
        </w:rPr>
        <w:t>;</w:t>
      </w:r>
    </w:p>
    <w:p w14:paraId="1E043627" w14:textId="77777777" w:rsidR="009D2654" w:rsidRDefault="009D2654" w:rsidP="009D2654">
      <w:pPr>
        <w:widowControl w:val="0"/>
        <w:autoSpaceDE w:val="0"/>
        <w:autoSpaceDN w:val="0"/>
        <w:adjustRightInd w:val="0"/>
        <w:rPr>
          <w:rFonts w:ascii="Courier New" w:hAnsi="Courier New" w:cs="Courier New"/>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sz w:val="20"/>
          <w:szCs w:val="20"/>
          <w:shd w:val="clear" w:color="auto" w:fill="FFFFFF"/>
        </w:rPr>
        <w:t xml:space="preserve"> </w:t>
      </w:r>
      <w:r>
        <w:rPr>
          <w:rFonts w:ascii="Courier New" w:hAnsi="Courier New" w:cs="Courier New"/>
          <w:color w:val="0000FF"/>
          <w:sz w:val="20"/>
          <w:szCs w:val="20"/>
          <w:shd w:val="clear" w:color="auto" w:fill="FFFFFF"/>
        </w:rPr>
        <w:t>n</w:t>
      </w:r>
      <w:r>
        <w:rPr>
          <w:rFonts w:ascii="Courier New" w:hAnsi="Courier New" w:cs="Courier New"/>
          <w:sz w:val="20"/>
          <w:szCs w:val="20"/>
          <w:shd w:val="clear" w:color="auto" w:fill="FFFFFF"/>
        </w:rPr>
        <w:t xml:space="preserve"> </w:t>
      </w:r>
      <w:r>
        <w:rPr>
          <w:rFonts w:ascii="Courier New" w:hAnsi="Courier New" w:cs="Courier New"/>
          <w:color w:val="0000FF"/>
          <w:sz w:val="20"/>
          <w:szCs w:val="20"/>
          <w:shd w:val="clear" w:color="auto" w:fill="FFFFFF"/>
        </w:rPr>
        <w:t>mean</w:t>
      </w:r>
      <w:r>
        <w:rPr>
          <w:rFonts w:ascii="Courier New" w:hAnsi="Courier New" w:cs="Courier New"/>
          <w:sz w:val="20"/>
          <w:szCs w:val="20"/>
          <w:shd w:val="clear" w:color="auto" w:fill="FFFFFF"/>
        </w:rPr>
        <w:t xml:space="preserve"> </w:t>
      </w:r>
      <w:proofErr w:type="spellStart"/>
      <w:r>
        <w:rPr>
          <w:rFonts w:ascii="Courier New" w:hAnsi="Courier New" w:cs="Courier New"/>
          <w:color w:val="0000FF"/>
          <w:sz w:val="20"/>
          <w:szCs w:val="20"/>
          <w:shd w:val="clear" w:color="auto" w:fill="FFFFFF"/>
        </w:rPr>
        <w:t>std</w:t>
      </w:r>
      <w:proofErr w:type="spellEnd"/>
      <w:r>
        <w:rPr>
          <w:rFonts w:ascii="Courier New" w:hAnsi="Courier New" w:cs="Courier New"/>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sz w:val="20"/>
          <w:szCs w:val="20"/>
          <w:shd w:val="clear" w:color="auto" w:fill="FFFFFF"/>
        </w:rPr>
        <w:t>=</w:t>
      </w:r>
      <w:proofErr w:type="spellStart"/>
      <w:r>
        <w:rPr>
          <w:rFonts w:ascii="Courier New" w:hAnsi="Courier New" w:cs="Courier New"/>
          <w:sz w:val="20"/>
          <w:szCs w:val="20"/>
          <w:shd w:val="clear" w:color="auto" w:fill="FFFFFF"/>
        </w:rPr>
        <w:t>MentalHealth</w:t>
      </w:r>
      <w:proofErr w:type="spellEnd"/>
      <w:r>
        <w:rPr>
          <w:rFonts w:ascii="Courier New" w:hAnsi="Courier New" w:cs="Courier New"/>
          <w:sz w:val="20"/>
          <w:szCs w:val="20"/>
          <w:shd w:val="clear" w:color="auto" w:fill="FFFFFF"/>
        </w:rPr>
        <w:t>;</w:t>
      </w:r>
    </w:p>
    <w:p w14:paraId="229E38EE" w14:textId="77777777" w:rsidR="009D2654" w:rsidRDefault="009D2654" w:rsidP="009D2654">
      <w:pPr>
        <w:widowControl w:val="0"/>
        <w:autoSpaceDE w:val="0"/>
        <w:autoSpaceDN w:val="0"/>
        <w:adjustRightInd w:val="0"/>
        <w:rPr>
          <w:rFonts w:ascii="Courier New" w:hAnsi="Courier New" w:cs="Courier New"/>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sz w:val="20"/>
          <w:szCs w:val="20"/>
          <w:shd w:val="clear" w:color="auto" w:fill="FFFFFF"/>
        </w:rPr>
        <w:t xml:space="preserve"> Moon;</w:t>
      </w:r>
    </w:p>
    <w:p w14:paraId="2AFAD63B" w14:textId="77777777" w:rsidR="009D2654" w:rsidRDefault="009D2654" w:rsidP="009D2654">
      <w:pPr>
        <w:widowControl w:val="0"/>
        <w:autoSpaceDE w:val="0"/>
        <w:autoSpaceDN w:val="0"/>
        <w:adjustRightInd w:val="0"/>
        <w:rPr>
          <w:rFonts w:ascii="Courier New" w:hAnsi="Courier New" w:cs="Courier New"/>
          <w:sz w:val="20"/>
          <w:szCs w:val="20"/>
          <w:shd w:val="clear" w:color="auto" w:fill="FFFFFF"/>
        </w:rPr>
      </w:pPr>
      <w:proofErr w:type="spellStart"/>
      <w:r>
        <w:rPr>
          <w:rFonts w:ascii="Courier New" w:hAnsi="Courier New" w:cs="Courier New"/>
          <w:color w:val="0000FF"/>
          <w:sz w:val="20"/>
          <w:szCs w:val="20"/>
          <w:shd w:val="clear" w:color="auto" w:fill="FFFFFF"/>
        </w:rPr>
        <w:t>var</w:t>
      </w:r>
      <w:proofErr w:type="spellEnd"/>
      <w:r>
        <w:rPr>
          <w:rFonts w:ascii="Courier New" w:hAnsi="Courier New" w:cs="Courier New"/>
          <w:sz w:val="20"/>
          <w:szCs w:val="20"/>
          <w:shd w:val="clear" w:color="auto" w:fill="FFFFFF"/>
        </w:rPr>
        <w:t xml:space="preserve"> Admission;</w:t>
      </w:r>
    </w:p>
    <w:p w14:paraId="73F9721E" w14:textId="77777777" w:rsidR="009D2654" w:rsidRDefault="009D2654" w:rsidP="009D2654">
      <w:pPr>
        <w:widowControl w:val="0"/>
        <w:autoSpaceDE w:val="0"/>
        <w:autoSpaceDN w:val="0"/>
        <w:adjustRightInd w:val="0"/>
        <w:rPr>
          <w:rFonts w:ascii="Courier New" w:hAnsi="Courier New" w:cs="Courier New"/>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sz w:val="20"/>
          <w:szCs w:val="20"/>
          <w:shd w:val="clear" w:color="auto" w:fill="FFFFFF"/>
        </w:rPr>
        <w:t>;</w:t>
      </w:r>
    </w:p>
    <w:p w14:paraId="439BDD30" w14:textId="77777777" w:rsidR="009D2654" w:rsidRDefault="009D2654" w:rsidP="009D2654">
      <w:pPr>
        <w:widowControl w:val="0"/>
        <w:autoSpaceDE w:val="0"/>
        <w:autoSpaceDN w:val="0"/>
        <w:adjustRightInd w:val="0"/>
        <w:rPr>
          <w:rFonts w:ascii="Courier New" w:hAnsi="Courier New" w:cs="Courier New"/>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sz w:val="20"/>
          <w:szCs w:val="20"/>
          <w:shd w:val="clear" w:color="auto" w:fill="FFFFFF"/>
        </w:rPr>
        <w:t xml:space="preserve"> </w:t>
      </w:r>
      <w:r>
        <w:rPr>
          <w:rFonts w:ascii="Courier New" w:hAnsi="Courier New" w:cs="Courier New"/>
          <w:color w:val="0000FF"/>
          <w:sz w:val="20"/>
          <w:szCs w:val="20"/>
          <w:shd w:val="clear" w:color="auto" w:fill="FFFFFF"/>
        </w:rPr>
        <w:t>n</w:t>
      </w:r>
      <w:r>
        <w:rPr>
          <w:rFonts w:ascii="Courier New" w:hAnsi="Courier New" w:cs="Courier New"/>
          <w:sz w:val="20"/>
          <w:szCs w:val="20"/>
          <w:shd w:val="clear" w:color="auto" w:fill="FFFFFF"/>
        </w:rPr>
        <w:t xml:space="preserve"> </w:t>
      </w:r>
      <w:r>
        <w:rPr>
          <w:rFonts w:ascii="Courier New" w:hAnsi="Courier New" w:cs="Courier New"/>
          <w:color w:val="0000FF"/>
          <w:sz w:val="20"/>
          <w:szCs w:val="20"/>
          <w:shd w:val="clear" w:color="auto" w:fill="FFFFFF"/>
        </w:rPr>
        <w:t>mean</w:t>
      </w:r>
      <w:r>
        <w:rPr>
          <w:rFonts w:ascii="Courier New" w:hAnsi="Courier New" w:cs="Courier New"/>
          <w:sz w:val="20"/>
          <w:szCs w:val="20"/>
          <w:shd w:val="clear" w:color="auto" w:fill="FFFFFF"/>
        </w:rPr>
        <w:t xml:space="preserve"> </w:t>
      </w:r>
      <w:proofErr w:type="spellStart"/>
      <w:r>
        <w:rPr>
          <w:rFonts w:ascii="Courier New" w:hAnsi="Courier New" w:cs="Courier New"/>
          <w:color w:val="0000FF"/>
          <w:sz w:val="20"/>
          <w:szCs w:val="20"/>
          <w:shd w:val="clear" w:color="auto" w:fill="FFFFFF"/>
        </w:rPr>
        <w:t>std</w:t>
      </w:r>
      <w:proofErr w:type="spellEnd"/>
      <w:r>
        <w:rPr>
          <w:rFonts w:ascii="Courier New" w:hAnsi="Courier New" w:cs="Courier New"/>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sz w:val="20"/>
          <w:szCs w:val="20"/>
          <w:shd w:val="clear" w:color="auto" w:fill="FFFFFF"/>
        </w:rPr>
        <w:t>=</w:t>
      </w:r>
      <w:proofErr w:type="spellStart"/>
      <w:r>
        <w:rPr>
          <w:rFonts w:ascii="Courier New" w:hAnsi="Courier New" w:cs="Courier New"/>
          <w:sz w:val="20"/>
          <w:szCs w:val="20"/>
          <w:shd w:val="clear" w:color="auto" w:fill="FFFFFF"/>
        </w:rPr>
        <w:t>MentalHealth</w:t>
      </w:r>
      <w:proofErr w:type="spellEnd"/>
      <w:r>
        <w:rPr>
          <w:rFonts w:ascii="Courier New" w:hAnsi="Courier New" w:cs="Courier New"/>
          <w:sz w:val="20"/>
          <w:szCs w:val="20"/>
          <w:shd w:val="clear" w:color="auto" w:fill="FFFFFF"/>
        </w:rPr>
        <w:t>;</w:t>
      </w:r>
    </w:p>
    <w:p w14:paraId="4D8150AE" w14:textId="77777777" w:rsidR="009D2654" w:rsidRDefault="009D2654" w:rsidP="009D2654">
      <w:pPr>
        <w:widowControl w:val="0"/>
        <w:autoSpaceDE w:val="0"/>
        <w:autoSpaceDN w:val="0"/>
        <w:adjustRightInd w:val="0"/>
        <w:rPr>
          <w:rFonts w:ascii="Courier New" w:hAnsi="Courier New" w:cs="Courier New"/>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sz w:val="20"/>
          <w:szCs w:val="20"/>
          <w:shd w:val="clear" w:color="auto" w:fill="FFFFFF"/>
        </w:rPr>
        <w:t xml:space="preserve"> Season;</w:t>
      </w:r>
    </w:p>
    <w:p w14:paraId="7500FFAB" w14:textId="77777777" w:rsidR="009D2654" w:rsidRDefault="009D2654" w:rsidP="009D2654">
      <w:pPr>
        <w:widowControl w:val="0"/>
        <w:autoSpaceDE w:val="0"/>
        <w:autoSpaceDN w:val="0"/>
        <w:adjustRightInd w:val="0"/>
        <w:rPr>
          <w:rFonts w:ascii="Courier New" w:hAnsi="Courier New" w:cs="Courier New"/>
          <w:sz w:val="20"/>
          <w:szCs w:val="20"/>
          <w:shd w:val="clear" w:color="auto" w:fill="FFFFFF"/>
        </w:rPr>
      </w:pPr>
      <w:proofErr w:type="spellStart"/>
      <w:r>
        <w:rPr>
          <w:rFonts w:ascii="Courier New" w:hAnsi="Courier New" w:cs="Courier New"/>
          <w:color w:val="0000FF"/>
          <w:sz w:val="20"/>
          <w:szCs w:val="20"/>
          <w:shd w:val="clear" w:color="auto" w:fill="FFFFFF"/>
        </w:rPr>
        <w:t>var</w:t>
      </w:r>
      <w:proofErr w:type="spellEnd"/>
      <w:r>
        <w:rPr>
          <w:rFonts w:ascii="Courier New" w:hAnsi="Courier New" w:cs="Courier New"/>
          <w:sz w:val="20"/>
          <w:szCs w:val="20"/>
          <w:shd w:val="clear" w:color="auto" w:fill="FFFFFF"/>
        </w:rPr>
        <w:t xml:space="preserve"> Admission;</w:t>
      </w:r>
    </w:p>
    <w:p w14:paraId="425D48DE" w14:textId="77777777" w:rsidR="009D2654" w:rsidRDefault="009D2654" w:rsidP="009D2654">
      <w:pPr>
        <w:widowControl w:val="0"/>
        <w:autoSpaceDE w:val="0"/>
        <w:autoSpaceDN w:val="0"/>
        <w:adjustRightInd w:val="0"/>
        <w:rPr>
          <w:rFonts w:ascii="Courier New" w:hAnsi="Courier New" w:cs="Courier New"/>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sz w:val="20"/>
          <w:szCs w:val="20"/>
          <w:shd w:val="clear" w:color="auto" w:fill="FFFFFF"/>
        </w:rPr>
        <w:t>;</w:t>
      </w:r>
    </w:p>
    <w:p w14:paraId="0FC14F55" w14:textId="77777777" w:rsidR="009D2654" w:rsidRDefault="009D2654" w:rsidP="009D2654">
      <w:pPr>
        <w:widowControl w:val="0"/>
        <w:autoSpaceDE w:val="0"/>
        <w:autoSpaceDN w:val="0"/>
        <w:adjustRightInd w:val="0"/>
        <w:rPr>
          <w:rFonts w:ascii="Courier New" w:hAnsi="Courier New" w:cs="Courier New"/>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sz w:val="20"/>
          <w:szCs w:val="20"/>
          <w:shd w:val="clear" w:color="auto" w:fill="FFFFFF"/>
        </w:rPr>
        <w:t xml:space="preserve"> </w:t>
      </w:r>
      <w:r>
        <w:rPr>
          <w:rFonts w:ascii="Courier New" w:hAnsi="Courier New" w:cs="Courier New"/>
          <w:color w:val="0000FF"/>
          <w:sz w:val="20"/>
          <w:szCs w:val="20"/>
          <w:shd w:val="clear" w:color="auto" w:fill="FFFFFF"/>
        </w:rPr>
        <w:t>n</w:t>
      </w:r>
      <w:r>
        <w:rPr>
          <w:rFonts w:ascii="Courier New" w:hAnsi="Courier New" w:cs="Courier New"/>
          <w:sz w:val="20"/>
          <w:szCs w:val="20"/>
          <w:shd w:val="clear" w:color="auto" w:fill="FFFFFF"/>
        </w:rPr>
        <w:t xml:space="preserve"> </w:t>
      </w:r>
      <w:r>
        <w:rPr>
          <w:rFonts w:ascii="Courier New" w:hAnsi="Courier New" w:cs="Courier New"/>
          <w:color w:val="0000FF"/>
          <w:sz w:val="20"/>
          <w:szCs w:val="20"/>
          <w:shd w:val="clear" w:color="auto" w:fill="FFFFFF"/>
        </w:rPr>
        <w:t>mean</w:t>
      </w:r>
      <w:r>
        <w:rPr>
          <w:rFonts w:ascii="Courier New" w:hAnsi="Courier New" w:cs="Courier New"/>
          <w:sz w:val="20"/>
          <w:szCs w:val="20"/>
          <w:shd w:val="clear" w:color="auto" w:fill="FFFFFF"/>
        </w:rPr>
        <w:t xml:space="preserve"> </w:t>
      </w:r>
      <w:proofErr w:type="spellStart"/>
      <w:r>
        <w:rPr>
          <w:rFonts w:ascii="Courier New" w:hAnsi="Courier New" w:cs="Courier New"/>
          <w:color w:val="0000FF"/>
          <w:sz w:val="20"/>
          <w:szCs w:val="20"/>
          <w:shd w:val="clear" w:color="auto" w:fill="FFFFFF"/>
        </w:rPr>
        <w:t>std</w:t>
      </w:r>
      <w:proofErr w:type="spellEnd"/>
      <w:r>
        <w:rPr>
          <w:rFonts w:ascii="Courier New" w:hAnsi="Courier New" w:cs="Courier New"/>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sz w:val="20"/>
          <w:szCs w:val="20"/>
          <w:shd w:val="clear" w:color="auto" w:fill="FFFFFF"/>
        </w:rPr>
        <w:t>=</w:t>
      </w:r>
      <w:proofErr w:type="spellStart"/>
      <w:r>
        <w:rPr>
          <w:rFonts w:ascii="Courier New" w:hAnsi="Courier New" w:cs="Courier New"/>
          <w:sz w:val="20"/>
          <w:szCs w:val="20"/>
          <w:shd w:val="clear" w:color="auto" w:fill="FFFFFF"/>
        </w:rPr>
        <w:t>MentalHealth</w:t>
      </w:r>
      <w:proofErr w:type="spellEnd"/>
      <w:r>
        <w:rPr>
          <w:rFonts w:ascii="Courier New" w:hAnsi="Courier New" w:cs="Courier New"/>
          <w:sz w:val="20"/>
          <w:szCs w:val="20"/>
          <w:shd w:val="clear" w:color="auto" w:fill="FFFFFF"/>
        </w:rPr>
        <w:t>;</w:t>
      </w:r>
    </w:p>
    <w:p w14:paraId="060D2BD3" w14:textId="77777777" w:rsidR="009D2654" w:rsidRDefault="009D2654" w:rsidP="009D2654">
      <w:pPr>
        <w:widowControl w:val="0"/>
        <w:autoSpaceDE w:val="0"/>
        <w:autoSpaceDN w:val="0"/>
        <w:adjustRightInd w:val="0"/>
        <w:rPr>
          <w:rFonts w:ascii="Courier New" w:hAnsi="Courier New" w:cs="Courier New"/>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sz w:val="20"/>
          <w:szCs w:val="20"/>
          <w:shd w:val="clear" w:color="auto" w:fill="FFFFFF"/>
        </w:rPr>
        <w:t xml:space="preserve"> Season Moon;</w:t>
      </w:r>
    </w:p>
    <w:p w14:paraId="4256FD1E" w14:textId="77777777" w:rsidR="009D2654" w:rsidRDefault="009D2654" w:rsidP="009D2654">
      <w:pPr>
        <w:widowControl w:val="0"/>
        <w:autoSpaceDE w:val="0"/>
        <w:autoSpaceDN w:val="0"/>
        <w:adjustRightInd w:val="0"/>
        <w:rPr>
          <w:rFonts w:ascii="Courier New" w:hAnsi="Courier New" w:cs="Courier New"/>
          <w:sz w:val="20"/>
          <w:szCs w:val="20"/>
          <w:shd w:val="clear" w:color="auto" w:fill="FFFFFF"/>
        </w:rPr>
      </w:pPr>
      <w:proofErr w:type="spellStart"/>
      <w:r>
        <w:rPr>
          <w:rFonts w:ascii="Courier New" w:hAnsi="Courier New" w:cs="Courier New"/>
          <w:color w:val="0000FF"/>
          <w:sz w:val="20"/>
          <w:szCs w:val="20"/>
          <w:shd w:val="clear" w:color="auto" w:fill="FFFFFF"/>
        </w:rPr>
        <w:t>var</w:t>
      </w:r>
      <w:proofErr w:type="spellEnd"/>
      <w:r>
        <w:rPr>
          <w:rFonts w:ascii="Courier New" w:hAnsi="Courier New" w:cs="Courier New"/>
          <w:sz w:val="20"/>
          <w:szCs w:val="20"/>
          <w:shd w:val="clear" w:color="auto" w:fill="FFFFFF"/>
        </w:rPr>
        <w:t xml:space="preserve"> Admission;</w:t>
      </w:r>
    </w:p>
    <w:p w14:paraId="1E393BF8" w14:textId="77777777" w:rsidR="009D2654" w:rsidRDefault="009D2654" w:rsidP="009D2654">
      <w:pPr>
        <w:widowControl w:val="0"/>
        <w:autoSpaceDE w:val="0"/>
        <w:autoSpaceDN w:val="0"/>
        <w:adjustRightInd w:val="0"/>
        <w:rPr>
          <w:rFonts w:ascii="Courier New" w:hAnsi="Courier New" w:cs="Courier New"/>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sz w:val="20"/>
          <w:szCs w:val="20"/>
          <w:shd w:val="clear" w:color="auto" w:fill="FFFFFF"/>
        </w:rPr>
        <w:t>;</w:t>
      </w:r>
    </w:p>
    <w:p w14:paraId="14BE6B4B" w14:textId="77777777" w:rsidR="009D2654" w:rsidRDefault="009D2654" w:rsidP="009D2654">
      <w:pPr>
        <w:widowControl w:val="0"/>
        <w:autoSpaceDE w:val="0"/>
        <w:autoSpaceDN w:val="0"/>
        <w:adjustRightInd w:val="0"/>
        <w:rPr>
          <w:rFonts w:ascii="Courier New" w:hAnsi="Courier New" w:cs="Courier New"/>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glm</w:t>
      </w:r>
      <w:proofErr w:type="spellEnd"/>
      <w:r>
        <w:rPr>
          <w:rFonts w:ascii="Courier New" w:hAnsi="Courier New" w:cs="Courier New"/>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sz w:val="20"/>
          <w:szCs w:val="20"/>
          <w:shd w:val="clear" w:color="auto" w:fill="FFFFFF"/>
        </w:rPr>
        <w:t>=</w:t>
      </w:r>
      <w:proofErr w:type="spellStart"/>
      <w:r>
        <w:rPr>
          <w:rFonts w:ascii="Courier New" w:hAnsi="Courier New" w:cs="Courier New"/>
          <w:sz w:val="20"/>
          <w:szCs w:val="20"/>
          <w:shd w:val="clear" w:color="auto" w:fill="FFFFFF"/>
        </w:rPr>
        <w:t>MentalHealth</w:t>
      </w:r>
      <w:proofErr w:type="spellEnd"/>
      <w:r>
        <w:rPr>
          <w:rFonts w:ascii="Courier New" w:hAnsi="Courier New" w:cs="Courier New"/>
          <w:sz w:val="20"/>
          <w:szCs w:val="20"/>
          <w:shd w:val="clear" w:color="auto" w:fill="FFFFFF"/>
        </w:rPr>
        <w:t>;</w:t>
      </w:r>
    </w:p>
    <w:p w14:paraId="6826D9AF" w14:textId="77777777" w:rsidR="009D2654" w:rsidRDefault="009D2654" w:rsidP="009D2654">
      <w:pPr>
        <w:widowControl w:val="0"/>
        <w:autoSpaceDE w:val="0"/>
        <w:autoSpaceDN w:val="0"/>
        <w:adjustRightInd w:val="0"/>
        <w:rPr>
          <w:rFonts w:ascii="Courier New" w:hAnsi="Courier New" w:cs="Courier New"/>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sz w:val="20"/>
          <w:szCs w:val="20"/>
          <w:shd w:val="clear" w:color="auto" w:fill="FFFFFF"/>
        </w:rPr>
        <w:t xml:space="preserve"> Season Moon;</w:t>
      </w:r>
    </w:p>
    <w:p w14:paraId="357A0CAE" w14:textId="77777777" w:rsidR="009D2654" w:rsidRDefault="009D2654" w:rsidP="009D2654">
      <w:pPr>
        <w:widowControl w:val="0"/>
        <w:autoSpaceDE w:val="0"/>
        <w:autoSpaceDN w:val="0"/>
        <w:adjustRightInd w:val="0"/>
        <w:rPr>
          <w:rFonts w:ascii="Courier New" w:hAnsi="Courier New" w:cs="Courier New"/>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sz w:val="20"/>
          <w:szCs w:val="20"/>
          <w:shd w:val="clear" w:color="auto" w:fill="FFFFFF"/>
        </w:rPr>
        <w:t xml:space="preserve"> Admission = Season Moon Season*Moon;</w:t>
      </w:r>
    </w:p>
    <w:p w14:paraId="26453D96" w14:textId="77777777" w:rsidR="009D2654" w:rsidRDefault="009D2654" w:rsidP="009D2654">
      <w:pPr>
        <w:widowControl w:val="0"/>
        <w:autoSpaceDE w:val="0"/>
        <w:autoSpaceDN w:val="0"/>
        <w:adjustRightInd w:val="0"/>
        <w:rPr>
          <w:rFonts w:ascii="Courier New" w:hAnsi="Courier New" w:cs="Courier New"/>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sz w:val="20"/>
          <w:szCs w:val="20"/>
          <w:shd w:val="clear" w:color="auto" w:fill="FFFFFF"/>
        </w:rPr>
        <w:t>;</w:t>
      </w:r>
    </w:p>
    <w:p w14:paraId="49587D2E" w14:textId="77777777" w:rsidR="009D2654" w:rsidRDefault="009D2654" w:rsidP="009D2654">
      <w:pPr>
        <w:widowControl w:val="0"/>
        <w:autoSpaceDE w:val="0"/>
        <w:autoSpaceDN w:val="0"/>
        <w:adjustRightInd w:val="0"/>
        <w:rPr>
          <w:rFonts w:ascii="Courier New" w:hAnsi="Courier New" w:cs="Courier New"/>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glm</w:t>
      </w:r>
      <w:proofErr w:type="spellEnd"/>
      <w:r>
        <w:rPr>
          <w:rFonts w:ascii="Courier New" w:hAnsi="Courier New" w:cs="Courier New"/>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sz w:val="20"/>
          <w:szCs w:val="20"/>
          <w:shd w:val="clear" w:color="auto" w:fill="FFFFFF"/>
        </w:rPr>
        <w:t>=</w:t>
      </w:r>
      <w:proofErr w:type="spellStart"/>
      <w:r>
        <w:rPr>
          <w:rFonts w:ascii="Courier New" w:hAnsi="Courier New" w:cs="Courier New"/>
          <w:sz w:val="20"/>
          <w:szCs w:val="20"/>
          <w:shd w:val="clear" w:color="auto" w:fill="FFFFFF"/>
        </w:rPr>
        <w:t>MentalHealth</w:t>
      </w:r>
      <w:proofErr w:type="spellEnd"/>
      <w:r>
        <w:rPr>
          <w:rFonts w:ascii="Courier New" w:hAnsi="Courier New" w:cs="Courier New"/>
          <w:sz w:val="20"/>
          <w:szCs w:val="20"/>
          <w:shd w:val="clear" w:color="auto" w:fill="FFFFFF"/>
        </w:rPr>
        <w:t>;</w:t>
      </w:r>
    </w:p>
    <w:p w14:paraId="62C737CF" w14:textId="77777777" w:rsidR="009D2654" w:rsidRDefault="009D2654" w:rsidP="009D2654">
      <w:pPr>
        <w:widowControl w:val="0"/>
        <w:autoSpaceDE w:val="0"/>
        <w:autoSpaceDN w:val="0"/>
        <w:adjustRightInd w:val="0"/>
        <w:rPr>
          <w:rFonts w:ascii="Courier New" w:hAnsi="Courier New" w:cs="Courier New"/>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sz w:val="20"/>
          <w:szCs w:val="20"/>
          <w:shd w:val="clear" w:color="auto" w:fill="FFFFFF"/>
        </w:rPr>
        <w:t xml:space="preserve"> Season Moon;</w:t>
      </w:r>
    </w:p>
    <w:p w14:paraId="0FB4E1D6" w14:textId="77777777" w:rsidR="009D2654" w:rsidRDefault="009D2654" w:rsidP="009D2654">
      <w:pPr>
        <w:widowControl w:val="0"/>
        <w:autoSpaceDE w:val="0"/>
        <w:autoSpaceDN w:val="0"/>
        <w:adjustRightInd w:val="0"/>
        <w:rPr>
          <w:rFonts w:ascii="Courier New" w:hAnsi="Courier New" w:cs="Courier New"/>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sz w:val="20"/>
          <w:szCs w:val="20"/>
          <w:shd w:val="clear" w:color="auto" w:fill="FFFFFF"/>
        </w:rPr>
        <w:t xml:space="preserve"> Admission = Season Moon;</w:t>
      </w:r>
    </w:p>
    <w:p w14:paraId="294875DB" w14:textId="77777777" w:rsidR="009D2654" w:rsidRDefault="009D2654" w:rsidP="009D2654">
      <w:pPr>
        <w:widowControl w:val="0"/>
        <w:autoSpaceDE w:val="0"/>
        <w:autoSpaceDN w:val="0"/>
        <w:adjustRightInd w:val="0"/>
        <w:rPr>
          <w:rFonts w:ascii="Courier New" w:hAnsi="Courier New" w:cs="Courier New"/>
          <w:sz w:val="20"/>
          <w:szCs w:val="20"/>
          <w:shd w:val="clear" w:color="auto" w:fill="FFFFFF"/>
        </w:rPr>
      </w:pPr>
      <w:r>
        <w:rPr>
          <w:rFonts w:ascii="Courier New" w:hAnsi="Courier New" w:cs="Courier New"/>
          <w:color w:val="0000FF"/>
          <w:sz w:val="20"/>
          <w:szCs w:val="20"/>
          <w:shd w:val="clear" w:color="auto" w:fill="FFFFFF"/>
        </w:rPr>
        <w:t>means</w:t>
      </w:r>
      <w:r>
        <w:rPr>
          <w:rFonts w:ascii="Courier New" w:hAnsi="Courier New" w:cs="Courier New"/>
          <w:sz w:val="20"/>
          <w:szCs w:val="20"/>
          <w:shd w:val="clear" w:color="auto" w:fill="FFFFFF"/>
        </w:rPr>
        <w:t xml:space="preserve"> Season / </w:t>
      </w:r>
      <w:proofErr w:type="spellStart"/>
      <w:r>
        <w:rPr>
          <w:rFonts w:ascii="Courier New" w:hAnsi="Courier New" w:cs="Courier New"/>
          <w:color w:val="0000FF"/>
          <w:sz w:val="20"/>
          <w:szCs w:val="20"/>
          <w:shd w:val="clear" w:color="auto" w:fill="FFFFFF"/>
        </w:rPr>
        <w:t>tukey</w:t>
      </w:r>
      <w:proofErr w:type="spellEnd"/>
      <w:r>
        <w:rPr>
          <w:rFonts w:ascii="Courier New" w:hAnsi="Courier New" w:cs="Courier New"/>
          <w:sz w:val="20"/>
          <w:szCs w:val="20"/>
          <w:shd w:val="clear" w:color="auto" w:fill="FFFFFF"/>
        </w:rPr>
        <w:t>;</w:t>
      </w:r>
    </w:p>
    <w:p w14:paraId="5BDE255A" w14:textId="77777777" w:rsidR="009D2654" w:rsidRDefault="009D2654" w:rsidP="009D2654">
      <w:pPr>
        <w:rPr>
          <w:color w:val="auto"/>
          <w:sz w:val="24"/>
          <w:szCs w:val="24"/>
        </w:rPr>
      </w:pPr>
      <w:r>
        <w:rPr>
          <w:rFonts w:ascii="Courier New" w:hAnsi="Courier New" w:cs="Courier New"/>
          <w:b/>
          <w:bCs/>
          <w:color w:val="000080"/>
          <w:sz w:val="20"/>
          <w:szCs w:val="20"/>
          <w:shd w:val="clear" w:color="auto" w:fill="FFFFFF"/>
        </w:rPr>
        <w:t>run</w:t>
      </w:r>
      <w:r>
        <w:rPr>
          <w:rFonts w:ascii="Courier New" w:hAnsi="Courier New" w:cs="Courier New"/>
          <w:sz w:val="20"/>
          <w:szCs w:val="20"/>
          <w:shd w:val="clear" w:color="auto" w:fill="FFFFFF"/>
        </w:rPr>
        <w:t>;</w:t>
      </w:r>
    </w:p>
    <w:p w14:paraId="19BF3652" w14:textId="77777777" w:rsidR="009D2654" w:rsidRPr="00BD0C22" w:rsidRDefault="009D2654">
      <w:pPr>
        <w:rPr>
          <w:color w:val="auto"/>
        </w:rPr>
      </w:pPr>
    </w:p>
    <w:sectPr w:rsidR="009D2654" w:rsidRPr="00BD0C22" w:rsidSect="00BD0C22">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0" w:footer="720" w:gutter="0"/>
      <w:pgNumType w:start="1"/>
      <w:cols w:space="720"/>
      <w:titlePg/>
      <w:docGrid w:linePitch="29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Phil Yates" w:date="2018-03-01T12:49:00Z" w:initials="PAY">
    <w:p w14:paraId="74ECF42A" w14:textId="79CD2E2B" w:rsidR="00D34D98" w:rsidRDefault="00D34D98">
      <w:pPr>
        <w:pStyle w:val="CommentText"/>
      </w:pPr>
      <w:r>
        <w:rPr>
          <w:rStyle w:val="CommentReference"/>
        </w:rPr>
        <w:annotationRef/>
      </w:r>
      <w:r>
        <w:t>You don’t need to capitalize “Full Moon.”</w:t>
      </w:r>
    </w:p>
  </w:comment>
  <w:comment w:id="2" w:author="Phil Yates" w:date="2018-03-01T12:50:00Z" w:initials="PAY">
    <w:p w14:paraId="4F712EF1" w14:textId="55CCC6E7" w:rsidR="00D34D98" w:rsidRDefault="00D34D98">
      <w:pPr>
        <w:pStyle w:val="CommentText"/>
      </w:pPr>
      <w:r>
        <w:rPr>
          <w:rStyle w:val="CommentReference"/>
        </w:rPr>
        <w:annotationRef/>
      </w:r>
      <w:r>
        <w:t>You do not need to capitalize “Month.”</w:t>
      </w:r>
    </w:p>
  </w:comment>
  <w:comment w:id="3" w:author="Phil Yates" w:date="2018-03-01T12:50:00Z" w:initials="PAY">
    <w:p w14:paraId="2BF7715F" w14:textId="24B2D180" w:rsidR="00D34D98" w:rsidRDefault="00D34D98">
      <w:pPr>
        <w:pStyle w:val="CommentText"/>
      </w:pPr>
      <w:r>
        <w:rPr>
          <w:rStyle w:val="CommentReference"/>
        </w:rPr>
        <w:annotationRef/>
      </w:r>
      <w:r>
        <w:t>Again, you do not need to capitalize “Moon.”</w:t>
      </w:r>
    </w:p>
  </w:comment>
  <w:comment w:id="4" w:author="Phil Yates" w:date="2018-03-01T12:51:00Z" w:initials="PAY">
    <w:p w14:paraId="7B1BD4AB" w14:textId="151DE1C7" w:rsidR="00D34D98" w:rsidRDefault="00D34D98">
      <w:pPr>
        <w:pStyle w:val="CommentText"/>
      </w:pPr>
      <w:r>
        <w:rPr>
          <w:rStyle w:val="CommentReference"/>
        </w:rPr>
        <w:annotationRef/>
      </w:r>
      <w:r>
        <w:t>It’s two-way. You do not need to capitalize this.</w:t>
      </w:r>
    </w:p>
  </w:comment>
  <w:comment w:id="5" w:author="Phil Yates" w:date="2018-03-01T12:52:00Z" w:initials="PAY">
    <w:p w14:paraId="366B4C83" w14:textId="2E856B39" w:rsidR="00D34D98" w:rsidRDefault="00D34D98">
      <w:pPr>
        <w:pStyle w:val="CommentText"/>
      </w:pPr>
      <w:r>
        <w:rPr>
          <w:rStyle w:val="CommentReference"/>
        </w:rPr>
        <w:annotationRef/>
      </w:r>
      <w:r>
        <w:t>But we don’t care about the season in this analysis. We only care about the phase of the moon after controlling for the season.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ECF42A" w15:done="0"/>
  <w15:commentEx w15:paraId="4F712EF1" w15:done="0"/>
  <w15:commentEx w15:paraId="2BF7715F" w15:done="0"/>
  <w15:commentEx w15:paraId="7B1BD4AB" w15:done="0"/>
  <w15:commentEx w15:paraId="366B4C8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ECF42A" w16cid:durableId="1E427547"/>
  <w16cid:commentId w16cid:paraId="4F712EF1" w16cid:durableId="1E427579"/>
  <w16cid:commentId w16cid:paraId="2BF7715F" w16cid:durableId="1E42758B"/>
  <w16cid:commentId w16cid:paraId="7B1BD4AB" w16cid:durableId="1E4275C1"/>
  <w16cid:commentId w16cid:paraId="366B4C83" w16cid:durableId="1E427622"/>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9D30E6" w14:textId="77777777" w:rsidR="008B378F" w:rsidRDefault="008B378F" w:rsidP="00BD0C22">
      <w:pPr>
        <w:spacing w:line="240" w:lineRule="auto"/>
      </w:pPr>
      <w:r>
        <w:separator/>
      </w:r>
    </w:p>
  </w:endnote>
  <w:endnote w:type="continuationSeparator" w:id="0">
    <w:p w14:paraId="1A7EA9CF" w14:textId="77777777" w:rsidR="008B378F" w:rsidRDefault="008B378F" w:rsidP="00BD0C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FE995C" w14:textId="77777777" w:rsidR="00D34D98" w:rsidRDefault="00D34D9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F48A5" w14:textId="77777777" w:rsidR="00D34D98" w:rsidRDefault="00D34D98">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8E2A61" w14:textId="77777777" w:rsidR="00D34D98" w:rsidRDefault="00D34D9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FBDA5C" w14:textId="77777777" w:rsidR="008B378F" w:rsidRDefault="008B378F" w:rsidP="00BD0C22">
      <w:pPr>
        <w:spacing w:line="240" w:lineRule="auto"/>
      </w:pPr>
      <w:r>
        <w:separator/>
      </w:r>
    </w:p>
  </w:footnote>
  <w:footnote w:type="continuationSeparator" w:id="0">
    <w:p w14:paraId="292819B9" w14:textId="77777777" w:rsidR="008B378F" w:rsidRDefault="008B378F" w:rsidP="00BD0C2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10548" w14:textId="77777777" w:rsidR="00D34D98" w:rsidRDefault="00D34D9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9A8BFE" w14:textId="61AA8B87" w:rsidR="00BD0C22" w:rsidRDefault="00BD0C22">
    <w:pPr>
      <w:pStyle w:val="Header"/>
    </w:pPr>
  </w:p>
  <w:p w14:paraId="5C4BD527" w14:textId="77777777" w:rsidR="00BD0C22" w:rsidRDefault="00BD0C2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98EA98" w14:textId="64E2BE3D" w:rsidR="00BD0C22" w:rsidRDefault="00A65E3F">
    <w:pPr>
      <w:pStyle w:val="Header"/>
    </w:pPr>
    <w:r>
      <w:t xml:space="preserve">GARCIA, Edith &amp; MAXWELL, Steven </w:t>
    </w:r>
    <w:r w:rsidR="00BD0C22">
      <w:t>Project 1 MAT 442</w:t>
    </w:r>
  </w:p>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hil Yates">
    <w15:presenceInfo w15:providerId="None" w15:userId="Phil Yat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842A8A"/>
    <w:rsid w:val="00006A25"/>
    <w:rsid w:val="00011055"/>
    <w:rsid w:val="00115986"/>
    <w:rsid w:val="0023613F"/>
    <w:rsid w:val="00345D15"/>
    <w:rsid w:val="003535B2"/>
    <w:rsid w:val="003B5258"/>
    <w:rsid w:val="004258EB"/>
    <w:rsid w:val="004D72D1"/>
    <w:rsid w:val="005C408A"/>
    <w:rsid w:val="00612F66"/>
    <w:rsid w:val="00640A74"/>
    <w:rsid w:val="00797B3E"/>
    <w:rsid w:val="00842A8A"/>
    <w:rsid w:val="008637FB"/>
    <w:rsid w:val="00886303"/>
    <w:rsid w:val="008B378F"/>
    <w:rsid w:val="009559BF"/>
    <w:rsid w:val="009D2654"/>
    <w:rsid w:val="00A65E3F"/>
    <w:rsid w:val="00A85B29"/>
    <w:rsid w:val="00AA67C8"/>
    <w:rsid w:val="00B04896"/>
    <w:rsid w:val="00BD0C22"/>
    <w:rsid w:val="00C40A14"/>
    <w:rsid w:val="00CA4DB0"/>
    <w:rsid w:val="00CD2199"/>
    <w:rsid w:val="00D34D98"/>
    <w:rsid w:val="00D707E8"/>
    <w:rsid w:val="00D77979"/>
    <w:rsid w:val="00E83C26"/>
    <w:rsid w:val="00E86B6E"/>
    <w:rsid w:val="00E94E8B"/>
    <w:rsid w:val="00EB5D72"/>
    <w:rsid w:val="00F2590C"/>
    <w:rsid w:val="00F674D8"/>
    <w:rsid w:val="00F80066"/>
    <w:rsid w:val="00FC20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2D2834"/>
  <w15:docId w15:val="{2132AE0F-C05C-2745-B501-6EC1CBFEE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8637F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37FB"/>
    <w:rPr>
      <w:rFonts w:ascii="Tahoma" w:hAnsi="Tahoma" w:cs="Tahoma"/>
      <w:sz w:val="16"/>
      <w:szCs w:val="16"/>
    </w:rPr>
  </w:style>
  <w:style w:type="paragraph" w:styleId="Header">
    <w:name w:val="header"/>
    <w:basedOn w:val="Normal"/>
    <w:link w:val="HeaderChar"/>
    <w:uiPriority w:val="99"/>
    <w:unhideWhenUsed/>
    <w:rsid w:val="00BD0C22"/>
    <w:pPr>
      <w:tabs>
        <w:tab w:val="center" w:pos="4680"/>
        <w:tab w:val="right" w:pos="9360"/>
      </w:tabs>
      <w:spacing w:line="240" w:lineRule="auto"/>
    </w:pPr>
  </w:style>
  <w:style w:type="character" w:customStyle="1" w:styleId="HeaderChar">
    <w:name w:val="Header Char"/>
    <w:basedOn w:val="DefaultParagraphFont"/>
    <w:link w:val="Header"/>
    <w:uiPriority w:val="99"/>
    <w:rsid w:val="00BD0C22"/>
  </w:style>
  <w:style w:type="paragraph" w:styleId="Footer">
    <w:name w:val="footer"/>
    <w:basedOn w:val="Normal"/>
    <w:link w:val="FooterChar"/>
    <w:uiPriority w:val="99"/>
    <w:unhideWhenUsed/>
    <w:rsid w:val="00BD0C22"/>
    <w:pPr>
      <w:tabs>
        <w:tab w:val="center" w:pos="4680"/>
        <w:tab w:val="right" w:pos="9360"/>
      </w:tabs>
      <w:spacing w:line="240" w:lineRule="auto"/>
    </w:pPr>
  </w:style>
  <w:style w:type="character" w:customStyle="1" w:styleId="FooterChar">
    <w:name w:val="Footer Char"/>
    <w:basedOn w:val="DefaultParagraphFont"/>
    <w:link w:val="Footer"/>
    <w:uiPriority w:val="99"/>
    <w:rsid w:val="00BD0C22"/>
  </w:style>
  <w:style w:type="character" w:styleId="CommentReference">
    <w:name w:val="annotation reference"/>
    <w:basedOn w:val="DefaultParagraphFont"/>
    <w:uiPriority w:val="99"/>
    <w:semiHidden/>
    <w:unhideWhenUsed/>
    <w:rsid w:val="00D34D98"/>
    <w:rPr>
      <w:sz w:val="16"/>
      <w:szCs w:val="16"/>
    </w:rPr>
  </w:style>
  <w:style w:type="paragraph" w:styleId="CommentText">
    <w:name w:val="annotation text"/>
    <w:basedOn w:val="Normal"/>
    <w:link w:val="CommentTextChar"/>
    <w:uiPriority w:val="99"/>
    <w:semiHidden/>
    <w:unhideWhenUsed/>
    <w:rsid w:val="00D34D98"/>
    <w:pPr>
      <w:spacing w:line="240" w:lineRule="auto"/>
    </w:pPr>
    <w:rPr>
      <w:sz w:val="20"/>
      <w:szCs w:val="20"/>
    </w:rPr>
  </w:style>
  <w:style w:type="character" w:customStyle="1" w:styleId="CommentTextChar">
    <w:name w:val="Comment Text Char"/>
    <w:basedOn w:val="DefaultParagraphFont"/>
    <w:link w:val="CommentText"/>
    <w:uiPriority w:val="99"/>
    <w:semiHidden/>
    <w:rsid w:val="00D34D98"/>
    <w:rPr>
      <w:sz w:val="20"/>
      <w:szCs w:val="20"/>
    </w:rPr>
  </w:style>
  <w:style w:type="paragraph" w:styleId="CommentSubject">
    <w:name w:val="annotation subject"/>
    <w:basedOn w:val="CommentText"/>
    <w:next w:val="CommentText"/>
    <w:link w:val="CommentSubjectChar"/>
    <w:uiPriority w:val="99"/>
    <w:semiHidden/>
    <w:unhideWhenUsed/>
    <w:rsid w:val="00D34D98"/>
    <w:rPr>
      <w:b/>
      <w:bCs/>
    </w:rPr>
  </w:style>
  <w:style w:type="character" w:customStyle="1" w:styleId="CommentSubjectChar">
    <w:name w:val="Comment Subject Char"/>
    <w:basedOn w:val="CommentTextChar"/>
    <w:link w:val="CommentSubject"/>
    <w:uiPriority w:val="99"/>
    <w:semiHidden/>
    <w:rsid w:val="00D34D9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0259182">
      <w:bodyDiv w:val="1"/>
      <w:marLeft w:val="0"/>
      <w:marRight w:val="0"/>
      <w:marTop w:val="0"/>
      <w:marBottom w:val="0"/>
      <w:divBdr>
        <w:top w:val="none" w:sz="0" w:space="0" w:color="auto"/>
        <w:left w:val="none" w:sz="0" w:space="0" w:color="auto"/>
        <w:bottom w:val="none" w:sz="0" w:space="0" w:color="auto"/>
        <w:right w:val="none" w:sz="0" w:space="0" w:color="auto"/>
      </w:divBdr>
    </w:div>
    <w:div w:id="96354037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3.xml"/><Relationship Id="rId21" Type="http://schemas.openxmlformats.org/officeDocument/2006/relationships/footer" Target="footer3.xml"/><Relationship Id="rId22" Type="http://schemas.openxmlformats.org/officeDocument/2006/relationships/fontTable" Target="fontTable.xml"/><Relationship Id="rId23" Type="http://schemas.microsoft.com/office/2011/relationships/people" Target="people.xml"/><Relationship Id="rId24" Type="http://schemas.openxmlformats.org/officeDocument/2006/relationships/theme" Target="theme/theme1.xml"/><Relationship Id="rId25" Type="http://schemas.microsoft.com/office/2016/09/relationships/commentsIds" Target="commentsIds.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1404</Words>
  <Characters>8008</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Edith Garcia</dc:creator>
  <cp:lastModifiedBy>Steven J. Maxwell, Jr.</cp:lastModifiedBy>
  <cp:revision>2</cp:revision>
  <dcterms:created xsi:type="dcterms:W3CDTF">2018-10-19T17:23:00Z</dcterms:created>
  <dcterms:modified xsi:type="dcterms:W3CDTF">2018-10-19T17:23:00Z</dcterms:modified>
</cp:coreProperties>
</file>