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Edithly Proposal</w:t>
      </w:r>
    </w:p>
    <w:p>
      <w:r>
        <w:t>This is a real DOCX sample for the file viewer package.</w:t>
      </w:r>
    </w:p>
    <w:p>
      <w:r>
        <w:t>Features included in this sample:</w:t>
      </w:r>
    </w:p>
    <w:p>
      <w:r>
        <w:t>- DOCX to HTML conversion using Mammoth</w:t>
      </w:r>
    </w:p>
    <w:p>
      <w:r>
        <w:t>- Basic headings and paragraph support</w:t>
      </w:r>
    </w:p>
    <w:p>
      <w:r>
        <w:t>- Phase 1 browser rendering validation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Edithly Proposal</dc:title>
  <dc:creator>OpenAI Codex</dc:creator>
  <cp:lastModifiedBy>OpenAI Codex</cp:lastModifiedBy>
</cp:coreProperties>
</file>