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20" w:rsidRPr="00782A20" w:rsidRDefault="00782A20" w:rsidP="00782A20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782A20">
        <w:rPr>
          <w:rFonts w:ascii="LMRoman12-Bold" w:hAnsi="LMRoman12-Bold" w:cs="LMRoman12-Bold"/>
          <w:b/>
          <w:bCs/>
          <w:sz w:val="28"/>
          <w:szCs w:val="24"/>
        </w:rPr>
        <w:t>1.1: Quantização áudio</w:t>
      </w:r>
    </w:p>
    <w:p w:rsidR="00FC5CE1" w:rsidRP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782A20">
        <w:rPr>
          <w:rFonts w:ascii="LMRoman12-Regular" w:hAnsi="LMRoman12-Regular" w:cs="LMRoman12-Regular"/>
          <w:b/>
          <w:color w:val="000000"/>
          <w:szCs w:val="24"/>
        </w:rPr>
        <w:t>Qual é a quantidade de bits utilizadas comumente na conversão de sinais de áudio?</w:t>
      </w: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 xml:space="preserve">A quantidade de bits utilizada comumente na conversão de sinais de </w:t>
      </w:r>
      <w:r w:rsidR="001903F3">
        <w:rPr>
          <w:rFonts w:ascii="LMRoman12-Regular" w:hAnsi="LMRoman12-Regular" w:cs="LMRoman12-Regular"/>
          <w:color w:val="000000"/>
          <w:szCs w:val="24"/>
        </w:rPr>
        <w:t>é de 8</w:t>
      </w:r>
      <w:r>
        <w:rPr>
          <w:rFonts w:ascii="LMRoman12-Regular" w:hAnsi="LMRoman12-Regular" w:cs="LMRoman12-Regular"/>
          <w:color w:val="000000"/>
          <w:szCs w:val="24"/>
        </w:rPr>
        <w:t xml:space="preserve"> bits</w:t>
      </w:r>
      <w:r w:rsidR="001903F3">
        <w:rPr>
          <w:rFonts w:ascii="LMRoman12-Regular" w:hAnsi="LMRoman12-Regular" w:cs="LMRoman12-Regular"/>
          <w:color w:val="000000"/>
          <w:szCs w:val="24"/>
        </w:rPr>
        <w:t>, para áudios musicais (como no formato mp3) são utilizados 16 bits</w:t>
      </w:r>
      <w:r>
        <w:rPr>
          <w:rFonts w:ascii="LMRoman12-Regular" w:hAnsi="LMRoman12-Regular" w:cs="LMRoman12-Regular"/>
          <w:color w:val="000000"/>
          <w:szCs w:val="24"/>
        </w:rPr>
        <w:t>.</w:t>
      </w: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782A20" w:rsidRPr="00782A20" w:rsidRDefault="00782A20" w:rsidP="00782A20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782A20">
        <w:rPr>
          <w:rFonts w:ascii="LMRoman12-Bold" w:hAnsi="LMRoman12-Bold" w:cs="LMRoman12-Bold"/>
          <w:b/>
          <w:bCs/>
          <w:sz w:val="28"/>
          <w:szCs w:val="24"/>
        </w:rPr>
        <w:t xml:space="preserve">Questão. 1.2: </w:t>
      </w:r>
      <w:proofErr w:type="spellStart"/>
      <w:r w:rsidRPr="00782A20">
        <w:rPr>
          <w:rFonts w:ascii="LMRoman12-Bold" w:hAnsi="LMRoman12-Bold" w:cs="LMRoman12-Bold"/>
          <w:b/>
          <w:bCs/>
          <w:sz w:val="28"/>
          <w:szCs w:val="24"/>
        </w:rPr>
        <w:t>Aliasing</w:t>
      </w:r>
      <w:proofErr w:type="spellEnd"/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782A20">
        <w:rPr>
          <w:rFonts w:ascii="LMRoman12-Regular" w:hAnsi="LMRoman12-Regular" w:cs="LMRoman12-Regular"/>
          <w:b/>
          <w:color w:val="000000"/>
          <w:szCs w:val="24"/>
        </w:rPr>
        <w:t>O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 que é </w:t>
      </w:r>
      <w:proofErr w:type="spellStart"/>
      <w:r>
        <w:rPr>
          <w:rFonts w:ascii="LMRoman12-Regular" w:hAnsi="LMRoman12-Regular" w:cs="LMRoman12-Regular"/>
          <w:b/>
          <w:color w:val="000000"/>
          <w:szCs w:val="24"/>
        </w:rPr>
        <w:t>aliasing</w:t>
      </w:r>
      <w:proofErr w:type="spellEnd"/>
      <w:r>
        <w:rPr>
          <w:rFonts w:ascii="LMRoman12-Regular" w:hAnsi="LMRoman12-Regular" w:cs="LMRoman12-Regular"/>
          <w:b/>
          <w:color w:val="000000"/>
          <w:szCs w:val="24"/>
        </w:rPr>
        <w:t xml:space="preserve"> e </w:t>
      </w:r>
      <w:proofErr w:type="spellStart"/>
      <w:r>
        <w:rPr>
          <w:rFonts w:ascii="LMRoman12-Regular" w:hAnsi="LMRoman12-Regular" w:cs="LMRoman12-Regular"/>
          <w:b/>
          <w:color w:val="000000"/>
          <w:szCs w:val="24"/>
        </w:rPr>
        <w:t>anti-aliasing</w:t>
      </w:r>
      <w:proofErr w:type="spellEnd"/>
      <w:r w:rsidRPr="00782A20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DB387E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proofErr w:type="spellStart"/>
      <w:r w:rsidRPr="00782A20">
        <w:rPr>
          <w:rFonts w:ascii="LMRoman12-Regular" w:hAnsi="LMRoman12-Regular" w:cs="LMRoman12-Regular"/>
          <w:color w:val="000000"/>
          <w:szCs w:val="24"/>
        </w:rPr>
        <w:t>A</w:t>
      </w:r>
      <w:r>
        <w:rPr>
          <w:rFonts w:ascii="LMRoman12-Regular" w:hAnsi="LMRoman12-Regular" w:cs="LMRoman12-Regular"/>
          <w:color w:val="000000"/>
          <w:szCs w:val="24"/>
        </w:rPr>
        <w:t>liasing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é um efeito que provoc</w:t>
      </w:r>
      <w:r w:rsidR="00DB387E">
        <w:rPr>
          <w:rFonts w:ascii="LMRoman12-Regular" w:hAnsi="LMRoman12-Regular" w:cs="LMRoman12-Regular"/>
          <w:color w:val="000000"/>
          <w:szCs w:val="24"/>
        </w:rPr>
        <w:t>a o</w:t>
      </w:r>
      <w:r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serrilhamento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de um contorno em uma imagem ou </w:t>
      </w:r>
      <w:r w:rsidR="00DB387E">
        <w:rPr>
          <w:rFonts w:ascii="LMRoman12-Regular" w:hAnsi="LMRoman12-Regular" w:cs="LMRoman12-Regular"/>
          <w:color w:val="000000"/>
          <w:szCs w:val="24"/>
        </w:rPr>
        <w:t xml:space="preserve">na </w:t>
      </w:r>
      <w:r>
        <w:rPr>
          <w:rFonts w:ascii="LMRoman12-Regular" w:hAnsi="LMRoman12-Regular" w:cs="LMRoman12-Regular"/>
          <w:color w:val="000000"/>
          <w:szCs w:val="24"/>
        </w:rPr>
        <w:t xml:space="preserve">forma de onda de um sinal.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Anti-aliasing</w:t>
      </w:r>
      <w:proofErr w:type="spellEnd"/>
      <w:r w:rsidR="00361E0C">
        <w:rPr>
          <w:rFonts w:ascii="LMRoman12-Regular" w:hAnsi="LMRoman12-Regular" w:cs="LMRoman12-Regular"/>
          <w:color w:val="000000"/>
          <w:szCs w:val="24"/>
        </w:rPr>
        <w:t xml:space="preserve"> (AA)</w:t>
      </w:r>
      <w:r>
        <w:rPr>
          <w:rFonts w:ascii="LMRoman12-Regular" w:hAnsi="LMRoman12-Regular" w:cs="LMRoman12-Regular"/>
          <w:color w:val="000000"/>
          <w:szCs w:val="24"/>
        </w:rPr>
        <w:t xml:space="preserve"> é uma técnica </w:t>
      </w:r>
      <w:r w:rsidR="00DB387E">
        <w:rPr>
          <w:rFonts w:ascii="LMRoman12-Regular" w:hAnsi="LMRoman12-Regular" w:cs="LMRoman12-Regular"/>
          <w:color w:val="000000"/>
          <w:szCs w:val="24"/>
        </w:rPr>
        <w:t xml:space="preserve">utilizada para remover ou amenizar esse efeito. </w:t>
      </w:r>
      <w:r w:rsidR="00361E0C">
        <w:rPr>
          <w:rFonts w:ascii="LMRoman12-Regular" w:hAnsi="LMRoman12-Regular" w:cs="LMRoman12-Regular"/>
          <w:color w:val="000000"/>
          <w:szCs w:val="24"/>
        </w:rPr>
        <w:t xml:space="preserve">Vale ressaltar que existem várias técnicas de </w:t>
      </w:r>
      <w:proofErr w:type="spellStart"/>
      <w:r w:rsidR="00361E0C">
        <w:rPr>
          <w:rFonts w:ascii="LMRoman12-Regular" w:hAnsi="LMRoman12-Regular" w:cs="LMRoman12-Regular"/>
          <w:color w:val="000000"/>
          <w:szCs w:val="24"/>
        </w:rPr>
        <w:t>anti-aliasing</w:t>
      </w:r>
      <w:proofErr w:type="spellEnd"/>
      <w:r w:rsidR="00361E0C">
        <w:rPr>
          <w:rFonts w:ascii="LMRoman12-Regular" w:hAnsi="LMRoman12-Regular" w:cs="LMRoman12-Regular"/>
          <w:color w:val="000000"/>
          <w:szCs w:val="24"/>
        </w:rPr>
        <w:t xml:space="preserve"> principalmente para games e CAD, podendo exigir mais de seu motor gráfico. </w:t>
      </w:r>
      <w:r w:rsidR="00DB387E">
        <w:rPr>
          <w:rFonts w:ascii="LMRoman12-Regular" w:hAnsi="LMRoman12-Regular" w:cs="LMRoman12-Regular"/>
          <w:color w:val="000000"/>
          <w:szCs w:val="24"/>
        </w:rPr>
        <w:t xml:space="preserve">Adaptando para o assunto dos conversores analógicos digitais, </w:t>
      </w:r>
      <w:r w:rsidR="006F6711">
        <w:rPr>
          <w:rFonts w:ascii="LMRoman12-Regular" w:hAnsi="LMRoman12-Regular" w:cs="LMRoman12-Regular"/>
          <w:color w:val="000000"/>
          <w:szCs w:val="24"/>
        </w:rPr>
        <w:t xml:space="preserve">o </w:t>
      </w:r>
      <w:proofErr w:type="spellStart"/>
      <w:r w:rsidR="006F6711">
        <w:rPr>
          <w:rFonts w:ascii="LMRoman12-Regular" w:hAnsi="LMRoman12-Regular" w:cs="LMRoman12-Regular"/>
          <w:color w:val="000000"/>
          <w:szCs w:val="24"/>
        </w:rPr>
        <w:t>aliasing</w:t>
      </w:r>
      <w:proofErr w:type="spellEnd"/>
      <w:r w:rsidR="006F6711">
        <w:rPr>
          <w:rFonts w:ascii="LMRoman12-Regular" w:hAnsi="LMRoman12-Regular" w:cs="LMRoman12-Regular"/>
          <w:color w:val="000000"/>
          <w:szCs w:val="24"/>
        </w:rPr>
        <w:t xml:space="preserve"> ocorre quando a frequência de amostragem é incompatível segundo o teorema de </w:t>
      </w:r>
      <w:proofErr w:type="spellStart"/>
      <w:r w:rsidR="006F6711">
        <w:rPr>
          <w:rFonts w:ascii="LMRoman12-Regular" w:hAnsi="LMRoman12-Regular" w:cs="LMRoman12-Regular"/>
          <w:color w:val="000000"/>
          <w:szCs w:val="24"/>
        </w:rPr>
        <w:t>Nyquist</w:t>
      </w:r>
      <w:proofErr w:type="spellEnd"/>
      <w:r w:rsidR="00DB387E">
        <w:rPr>
          <w:rFonts w:ascii="LMRoman12-Regular" w:hAnsi="LMRoman12-Regular" w:cs="LMRoman12-Regular"/>
          <w:color w:val="000000"/>
          <w:szCs w:val="24"/>
        </w:rPr>
        <w:t>.</w:t>
      </w:r>
      <w:r w:rsidR="006F6711">
        <w:rPr>
          <w:rFonts w:ascii="LMRoman12-Regular" w:hAnsi="LMRoman12-Regular" w:cs="LMRoman12-Regular"/>
          <w:color w:val="000000"/>
          <w:szCs w:val="24"/>
        </w:rPr>
        <w:t xml:space="preserve"> Para isto, deve-se utilizar filtros </w:t>
      </w:r>
      <w:proofErr w:type="spellStart"/>
      <w:r w:rsidR="006F6711">
        <w:rPr>
          <w:rFonts w:ascii="LMRoman12-Regular" w:hAnsi="LMRoman12-Regular" w:cs="LMRoman12-Regular"/>
          <w:color w:val="000000"/>
          <w:szCs w:val="24"/>
        </w:rPr>
        <w:t>anti-aliasing</w:t>
      </w:r>
      <w:proofErr w:type="spellEnd"/>
      <w:r w:rsidR="00E50E1D">
        <w:rPr>
          <w:rFonts w:ascii="LMRoman12-Regular" w:hAnsi="LMRoman12-Regular" w:cs="LMRoman12-Regular"/>
          <w:color w:val="000000"/>
          <w:szCs w:val="24"/>
        </w:rPr>
        <w:t xml:space="preserve"> </w:t>
      </w:r>
      <w:r w:rsidR="006F6711">
        <w:rPr>
          <w:rFonts w:ascii="LMRoman12-Regular" w:hAnsi="LMRoman12-Regular" w:cs="LMRoman12-Regular"/>
          <w:color w:val="000000"/>
          <w:szCs w:val="24"/>
        </w:rPr>
        <w:t>(</w:t>
      </w:r>
      <w:r w:rsidR="00E50E1D">
        <w:rPr>
          <w:rFonts w:ascii="LMRoman12-Regular" w:hAnsi="LMRoman12-Regular" w:cs="LMRoman12-Regular"/>
          <w:color w:val="000000"/>
          <w:szCs w:val="24"/>
        </w:rPr>
        <w:t>filtro passa baixa</w:t>
      </w:r>
      <w:r w:rsidR="006F6711">
        <w:rPr>
          <w:rFonts w:ascii="LMRoman12-Regular" w:hAnsi="LMRoman12-Regular" w:cs="LMRoman12-Regular"/>
          <w:color w:val="000000"/>
          <w:szCs w:val="24"/>
        </w:rPr>
        <w:t>)</w:t>
      </w:r>
      <w:r w:rsidR="00E50E1D">
        <w:rPr>
          <w:rFonts w:ascii="LMRoman12-Regular" w:hAnsi="LMRoman12-Regular" w:cs="LMRoman12-Regular"/>
          <w:color w:val="000000"/>
          <w:szCs w:val="24"/>
        </w:rPr>
        <w:t xml:space="preserve"> para atenuar as frequências maiores que a de amostragem.</w:t>
      </w:r>
    </w:p>
    <w:p w:rsidR="00361E0C" w:rsidRDefault="00361E0C" w:rsidP="00782A20">
      <w:pPr>
        <w:autoSpaceDE w:val="0"/>
        <w:autoSpaceDN w:val="0"/>
        <w:adjustRightInd w:val="0"/>
        <w:spacing w:before="0" w:after="0" w:line="240" w:lineRule="auto"/>
        <w:rPr>
          <w:noProof/>
          <w:lang w:eastAsia="pt-BR"/>
        </w:rPr>
      </w:pP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jc w:val="center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noProof/>
          <w:color w:val="000000"/>
          <w:szCs w:val="24"/>
          <w:lang w:eastAsia="pt-BR"/>
        </w:rPr>
        <w:drawing>
          <wp:inline distT="0" distB="0" distL="0" distR="0">
            <wp:extent cx="5400675" cy="1752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20" w:rsidRDefault="00361E0C" w:rsidP="00361E0C">
      <w:pPr>
        <w:jc w:val="center"/>
        <w:rPr>
          <w:rFonts w:ascii="LMRoman12-Regular" w:hAnsi="LMRoman12-Regular" w:cs="LMRoman12-Regular"/>
          <w:sz w:val="18"/>
          <w:szCs w:val="24"/>
        </w:rPr>
      </w:pPr>
      <w:r>
        <w:rPr>
          <w:rFonts w:ascii="LMRoman12-Regular" w:hAnsi="LMRoman12-Regular" w:cs="LMRoman12-Regular"/>
          <w:sz w:val="18"/>
          <w:szCs w:val="24"/>
        </w:rPr>
        <w:t xml:space="preserve">Figura da esquerda sem AA. Figura central e a direita com diferentes técnicas de AA </w:t>
      </w:r>
    </w:p>
    <w:p w:rsidR="00B91EA1" w:rsidRDefault="00B91EA1" w:rsidP="00361E0C">
      <w:pPr>
        <w:jc w:val="center"/>
        <w:rPr>
          <w:rFonts w:ascii="LMRoman12-Regular" w:hAnsi="LMRoman12-Regular" w:cs="LMRoman12-Regular"/>
          <w:sz w:val="18"/>
          <w:szCs w:val="24"/>
        </w:rPr>
      </w:pPr>
      <w:r>
        <w:rPr>
          <w:rFonts w:ascii="LMRoman12-Regular" w:hAnsi="LMRoman12-Regular" w:cs="LMRoman12-Regular"/>
          <w:noProof/>
          <w:sz w:val="18"/>
          <w:szCs w:val="24"/>
          <w:lang w:eastAsia="pt-BR"/>
        </w:rPr>
        <w:drawing>
          <wp:inline distT="0" distB="0" distL="0" distR="0">
            <wp:extent cx="4497705" cy="1073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A1" w:rsidRDefault="00B91EA1" w:rsidP="00361E0C">
      <w:pPr>
        <w:jc w:val="center"/>
        <w:rPr>
          <w:rFonts w:ascii="LMRoman12-Regular" w:hAnsi="LMRoman12-Regular" w:cs="LMRoman12-Regular"/>
          <w:sz w:val="18"/>
          <w:szCs w:val="24"/>
        </w:rPr>
      </w:pPr>
      <w:r>
        <w:rPr>
          <w:rFonts w:ascii="LMRoman12-Regular" w:hAnsi="LMRoman12-Regular" w:cs="LMRoman12-Regular"/>
          <w:sz w:val="18"/>
          <w:szCs w:val="24"/>
        </w:rPr>
        <w:t xml:space="preserve">Efeitos da amostragem sem </w:t>
      </w:r>
      <w:proofErr w:type="spellStart"/>
      <w:r>
        <w:rPr>
          <w:rFonts w:ascii="LMRoman12-Regular" w:hAnsi="LMRoman12-Regular" w:cs="LMRoman12-Regular"/>
          <w:sz w:val="18"/>
          <w:szCs w:val="24"/>
        </w:rPr>
        <w:t>aliasing</w:t>
      </w:r>
      <w:proofErr w:type="spellEnd"/>
      <w:r>
        <w:rPr>
          <w:rFonts w:ascii="LMRoman12-Regular" w:hAnsi="LMRoman12-Regular" w:cs="LMRoman12-Regular"/>
          <w:sz w:val="18"/>
          <w:szCs w:val="24"/>
        </w:rPr>
        <w:t xml:space="preserve"> (a) e com </w:t>
      </w:r>
      <w:proofErr w:type="spellStart"/>
      <w:r>
        <w:rPr>
          <w:rFonts w:ascii="LMRoman12-Regular" w:hAnsi="LMRoman12-Regular" w:cs="LMRoman12-Regular"/>
          <w:sz w:val="18"/>
          <w:szCs w:val="24"/>
        </w:rPr>
        <w:t>aliasing</w:t>
      </w:r>
      <w:proofErr w:type="spellEnd"/>
      <w:r>
        <w:rPr>
          <w:rFonts w:ascii="LMRoman12-Regular" w:hAnsi="LMRoman12-Regular" w:cs="LMRoman12-Regular"/>
          <w:sz w:val="18"/>
          <w:szCs w:val="24"/>
        </w:rPr>
        <w:t xml:space="preserve"> (b).</w:t>
      </w: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t>1.3: SNR</w:t>
      </w:r>
    </w:p>
    <w:p w:rsidR="00361E0C" w:rsidRDefault="00361E0C" w:rsidP="00361E0C">
      <w:pPr>
        <w:rPr>
          <w:rFonts w:ascii="LMRoman12-Regular" w:hAnsi="LMRoman12-Regular" w:cs="LMRoman12-Regular"/>
          <w:color w:val="000000"/>
          <w:szCs w:val="24"/>
        </w:rPr>
      </w:pPr>
      <w:r w:rsidRPr="00361E0C">
        <w:rPr>
          <w:rFonts w:ascii="LMRoman12-Regular" w:hAnsi="LMRoman12-Regular" w:cs="LMRoman12-Regular"/>
          <w:b/>
          <w:color w:val="000000"/>
          <w:szCs w:val="24"/>
        </w:rPr>
        <w:t xml:space="preserve">O que é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signal-to-noise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ratio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(SNR) 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e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 como isso afeta os conversores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E50E1D" w:rsidRDefault="00E50E1D" w:rsidP="00E50E1D">
      <w:pPr>
        <w:rPr>
          <w:rFonts w:ascii="LMRoman12-Regular" w:hAnsi="LMRoman12-Regular" w:cs="LMRoman12-Regular"/>
          <w:color w:val="000000"/>
          <w:szCs w:val="24"/>
        </w:rPr>
      </w:pPr>
      <w:r>
        <w:cr/>
      </w:r>
      <w:proofErr w:type="spellStart"/>
      <w:r w:rsidRPr="00E50E1D">
        <w:rPr>
          <w:rFonts w:ascii="LMRoman12-Regular" w:hAnsi="LMRoman12-Regular" w:cs="LMRoman12-Regular"/>
          <w:color w:val="000000"/>
          <w:szCs w:val="24"/>
        </w:rPr>
        <w:t>Signal</w:t>
      </w:r>
      <w:proofErr w:type="spellEnd"/>
      <w:r w:rsidRPr="00E50E1D"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 w:rsidRPr="00E50E1D">
        <w:rPr>
          <w:rFonts w:ascii="LMRoman12-Regular" w:hAnsi="LMRoman12-Regular" w:cs="LMRoman12-Regular"/>
          <w:color w:val="000000"/>
          <w:szCs w:val="24"/>
        </w:rPr>
        <w:t>to</w:t>
      </w:r>
      <w:proofErr w:type="spellEnd"/>
      <w:r w:rsidRPr="00E50E1D"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 w:rsidRPr="00E50E1D">
        <w:rPr>
          <w:rFonts w:ascii="LMRoman12-Regular" w:hAnsi="LMRoman12-Regular" w:cs="LMRoman12-Regular"/>
          <w:color w:val="000000"/>
          <w:szCs w:val="24"/>
        </w:rPr>
        <w:t>noise</w:t>
      </w:r>
      <w:proofErr w:type="spellEnd"/>
      <w:r w:rsidRPr="00E50E1D"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 w:rsidRPr="00E50E1D">
        <w:rPr>
          <w:rFonts w:ascii="LMRoman12-Regular" w:hAnsi="LMRoman12-Regular" w:cs="LMRoman12-Regular"/>
          <w:color w:val="000000"/>
          <w:szCs w:val="24"/>
        </w:rPr>
        <w:t>ratio</w:t>
      </w:r>
      <w:proofErr w:type="spellEnd"/>
      <w:r>
        <w:t xml:space="preserve"> </w:t>
      </w:r>
      <w:r w:rsidRPr="007E75D4">
        <w:rPr>
          <w:rFonts w:ascii="LMRoman12-Regular" w:hAnsi="LMRoman12-Regular" w:cs="LMRoman12-Regular"/>
          <w:color w:val="000000"/>
          <w:szCs w:val="24"/>
        </w:rPr>
        <w:t xml:space="preserve">ou relação sinal ruído é um fator muito utilizado em telecomunicações </w:t>
      </w:r>
      <w:r w:rsidR="007E75D4">
        <w:rPr>
          <w:rFonts w:ascii="LMRoman12-Regular" w:hAnsi="LMRoman12-Regular" w:cs="LMRoman12-Regular"/>
          <w:color w:val="000000"/>
          <w:szCs w:val="24"/>
        </w:rPr>
        <w:t>no qual indica a razão entre a</w:t>
      </w:r>
      <w:r w:rsidR="00B91EA1">
        <w:rPr>
          <w:rFonts w:ascii="LMRoman12-Regular" w:hAnsi="LMRoman12-Regular" w:cs="LMRoman12-Regular"/>
          <w:color w:val="000000"/>
          <w:szCs w:val="24"/>
        </w:rPr>
        <w:t xml:space="preserve"> </w:t>
      </w:r>
      <w:r w:rsidR="007E75D4">
        <w:rPr>
          <w:rFonts w:ascii="LMRoman12-Regular" w:hAnsi="LMRoman12-Regular" w:cs="LMRoman12-Regular"/>
          <w:color w:val="000000"/>
          <w:szCs w:val="24"/>
        </w:rPr>
        <w:t>potência</w:t>
      </w:r>
      <w:r w:rsidR="00B91EA1">
        <w:rPr>
          <w:rFonts w:ascii="LMRoman12-Regular" w:hAnsi="LMRoman12-Regular" w:cs="LMRoman12-Regular"/>
          <w:color w:val="000000"/>
          <w:szCs w:val="24"/>
        </w:rPr>
        <w:t xml:space="preserve"> do sinal e do ruído atuante. Esse fator é importante para determinar a precisão da aferição do conversor, devido </w:t>
      </w:r>
      <w:r w:rsidR="00DF7740">
        <w:rPr>
          <w:rFonts w:ascii="LMRoman12-Regular" w:hAnsi="LMRoman12-Regular" w:cs="LMRoman12-Regular"/>
          <w:color w:val="000000"/>
          <w:szCs w:val="24"/>
        </w:rPr>
        <w:t>ao</w:t>
      </w:r>
      <w:r w:rsidR="00B91EA1">
        <w:rPr>
          <w:rFonts w:ascii="LMRoman12-Regular" w:hAnsi="LMRoman12-Regular" w:cs="LMRoman12-Regular"/>
          <w:color w:val="000000"/>
          <w:szCs w:val="24"/>
        </w:rPr>
        <w:t xml:space="preserve"> erro provocado pelo ruído.</w:t>
      </w:r>
    </w:p>
    <w:p w:rsidR="00B91EA1" w:rsidRDefault="00B91EA1" w:rsidP="00E50E1D">
      <w:pPr>
        <w:rPr>
          <w:rFonts w:ascii="LMRoman12-Regular" w:hAnsi="LMRoman12-Regular" w:cs="LMRoman12-Regular"/>
          <w:color w:val="000000"/>
          <w:szCs w:val="24"/>
        </w:rPr>
      </w:pPr>
    </w:p>
    <w:p w:rsidR="00B91EA1" w:rsidRDefault="00B91EA1" w:rsidP="00E50E1D">
      <w:pPr>
        <w:rPr>
          <w:rFonts w:ascii="LMRoman12-Regular" w:hAnsi="LMRoman12-Regular" w:cs="LMRoman12-Regular"/>
          <w:color w:val="000000"/>
          <w:szCs w:val="24"/>
        </w:rPr>
      </w:pP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lastRenderedPageBreak/>
        <w:t>1.4: ENOB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Effective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Number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of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Bits 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 xml:space="preserve">é um parâmetro </w:t>
      </w:r>
      <w:r>
        <w:rPr>
          <w:rFonts w:ascii="LMRoman12-Regular" w:hAnsi="LMRoman12-Regular" w:cs="LMRoman12-Regular"/>
          <w:b/>
          <w:color w:val="000000"/>
          <w:szCs w:val="24"/>
        </w:rPr>
        <w:t>importante em um ADC, o que ele significa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361E0C" w:rsidRDefault="00DF7740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proofErr w:type="spellStart"/>
      <w:r w:rsidRPr="00CD3B18">
        <w:rPr>
          <w:rFonts w:ascii="LMRoman12-Regular" w:hAnsi="LMRoman12-Regular" w:cs="LMRoman12-Regular"/>
          <w:color w:val="000000"/>
          <w:szCs w:val="24"/>
        </w:rPr>
        <w:t>Effetive</w:t>
      </w:r>
      <w:proofErr w:type="spellEnd"/>
      <w:r w:rsidRPr="00CD3B18"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 w:rsidRPr="00CD3B18">
        <w:rPr>
          <w:rFonts w:ascii="LMRoman12-Regular" w:hAnsi="LMRoman12-Regular" w:cs="LMRoman12-Regular"/>
          <w:color w:val="000000"/>
          <w:szCs w:val="24"/>
        </w:rPr>
        <w:t>number</w:t>
      </w:r>
      <w:proofErr w:type="spellEnd"/>
      <w:r w:rsidRPr="00CD3B18"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 w:rsidRPr="00CD3B18">
        <w:rPr>
          <w:rFonts w:ascii="LMRoman12-Regular" w:hAnsi="LMRoman12-Regular" w:cs="LMRoman12-Regular"/>
          <w:color w:val="000000"/>
          <w:szCs w:val="24"/>
        </w:rPr>
        <w:t>of</w:t>
      </w:r>
      <w:proofErr w:type="spellEnd"/>
      <w:r w:rsidRPr="00CD3B18">
        <w:rPr>
          <w:rFonts w:ascii="LMRoman12-Regular" w:hAnsi="LMRoman12-Regular" w:cs="LMRoman12-Regular"/>
          <w:color w:val="000000"/>
          <w:szCs w:val="24"/>
        </w:rPr>
        <w:t xml:space="preserve"> bits ou número efetivo de bits é um parâmetro importante em</w:t>
      </w:r>
      <w:r w:rsidR="00CD3B18">
        <w:rPr>
          <w:rFonts w:ascii="LMRoman12-Regular" w:hAnsi="LMRoman12-Regular" w:cs="LMRoman12-Regular"/>
          <w:color w:val="000000"/>
          <w:szCs w:val="24"/>
        </w:rPr>
        <w:t xml:space="preserve"> um ADC, e</w:t>
      </w:r>
      <w:r w:rsidRPr="00CD3B18">
        <w:rPr>
          <w:rFonts w:ascii="LMRoman12-Regular" w:hAnsi="LMRoman12-Regular" w:cs="LMRoman12-Regular"/>
          <w:color w:val="000000"/>
          <w:szCs w:val="24"/>
        </w:rPr>
        <w:t xml:space="preserve">le indica a quantidade de bits utilizados que não são afetados </w:t>
      </w:r>
      <w:r w:rsidR="00CD3B18">
        <w:rPr>
          <w:rFonts w:ascii="LMRoman12-Regular" w:hAnsi="LMRoman12-Regular" w:cs="LMRoman12-Regular"/>
          <w:color w:val="000000"/>
          <w:szCs w:val="24"/>
        </w:rPr>
        <w:t>devido ao erro provocado pelo ruído. Portanto ENOB é um parâmetro que especifica a resolução do conversor digital.</w:t>
      </w:r>
    </w:p>
    <w:p w:rsidR="001903F3" w:rsidRPr="00CD3B18" w:rsidRDefault="001903F3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t>1.5: Tipos de conversores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361E0C">
        <w:rPr>
          <w:rFonts w:ascii="LMRoman12-Regular" w:hAnsi="LMRoman12-Regular" w:cs="LMRoman12-Regular"/>
          <w:b/>
          <w:color w:val="000000"/>
          <w:szCs w:val="24"/>
        </w:rPr>
        <w:t>Explique de forma mais detalhada o conversor de aproximação sucessiva.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1903F3" w:rsidRPr="00E66AE9" w:rsidRDefault="00E66AE9" w:rsidP="00E66AE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E66AE9">
        <w:rPr>
          <w:rFonts w:ascii="LMRoman12-Regular" w:hAnsi="LMRoman12-Regular" w:cs="LMRoman12-Regular"/>
          <w:color w:val="000000"/>
          <w:szCs w:val="24"/>
        </w:rPr>
        <w:t>O conversor de aproximação sucessiva possui uma configuração que otimiza a checagem do sinal utilizado ao invés de checar cada combinação por meio de uma rampa (conversor de rampa única).</w:t>
      </w:r>
    </w:p>
    <w:p w:rsidR="00E66AE9" w:rsidRPr="00E66AE9" w:rsidRDefault="00E66AE9" w:rsidP="00E66AE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E66AE9">
        <w:rPr>
          <w:rFonts w:ascii="LMRoman12-Regular" w:hAnsi="LMRoman12-Regular" w:cs="LMRoman12-Regular"/>
          <w:color w:val="000000"/>
          <w:szCs w:val="24"/>
        </w:rPr>
        <w:t xml:space="preserve">O sinal aplicado à entrada é retido pelo circuito de amostragem e retenção, colocado na entrada do comparador e ao mesmo tempo dispara o circuito de </w:t>
      </w:r>
      <w:proofErr w:type="spellStart"/>
      <w:r w:rsidRPr="00E66AE9">
        <w:rPr>
          <w:rFonts w:ascii="LMRoman12-Regular" w:hAnsi="LMRoman12-Regular" w:cs="LMRoman12-Regular"/>
          <w:color w:val="000000"/>
          <w:szCs w:val="24"/>
        </w:rPr>
        <w:t>clock</w:t>
      </w:r>
      <w:proofErr w:type="spellEnd"/>
      <w:r w:rsidRPr="00E66AE9">
        <w:rPr>
          <w:rFonts w:ascii="LMRoman12-Regular" w:hAnsi="LMRoman12-Regular" w:cs="LMRoman12-Regular"/>
          <w:color w:val="000000"/>
          <w:szCs w:val="24"/>
        </w:rPr>
        <w:t xml:space="preserve"> do setor de conversão digital.</w:t>
      </w:r>
    </w:p>
    <w:p w:rsidR="00E66AE9" w:rsidRPr="00E66AE9" w:rsidRDefault="00E66AE9" w:rsidP="00E66AE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E66AE9">
        <w:rPr>
          <w:rFonts w:ascii="LMRoman12-Regular" w:hAnsi="LMRoman12-Regular" w:cs="LMRoman12-Regular"/>
          <w:color w:val="000000"/>
          <w:szCs w:val="24"/>
        </w:rPr>
        <w:t>Ao iniciar a conversão, o registrador de aproximações sucessivas começa colocando em 1 o bit mais significativo (MSB) da saída, aplicando este sinal no conversor D/A.</w:t>
      </w:r>
    </w:p>
    <w:p w:rsidR="00E66AE9" w:rsidRPr="00E66AE9" w:rsidRDefault="00E66AE9" w:rsidP="00E66AE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E66AE9">
        <w:rPr>
          <w:rFonts w:ascii="LMRoman12-Regular" w:hAnsi="LMRoman12-Regular" w:cs="LMRoman12-Regular"/>
          <w:color w:val="000000"/>
          <w:szCs w:val="24"/>
        </w:rPr>
        <w:t>Se, com este procedimento, a tensão aplicada pelo conversor D/A à entrada de referência do comparador for maior que a de entrada, isso será um sinal de que o valor que este bit representa é maior que aquele que se deseja converter.</w:t>
      </w:r>
    </w:p>
    <w:p w:rsidR="00E66AE9" w:rsidRPr="00E66AE9" w:rsidRDefault="00E66AE9" w:rsidP="00E66AE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E66AE9">
        <w:rPr>
          <w:rFonts w:ascii="LMRoman12-Regular" w:hAnsi="LMRoman12-Regular" w:cs="LMRoman12-Regular"/>
          <w:color w:val="000000"/>
          <w:szCs w:val="24"/>
        </w:rPr>
        <w:t>O comparador informa isso ao registro de aproximações que, então, volta o MSB a zero e coloca o bit que o segue imediatamente em 1. Uma nova comparação é feita. Se agora o valor da tensão for menor que o de entrada, este bit é mantido, e testa-se o seguinte, colocando em 1. Se novamente o valor for ultrapassado, o comparador informa isso ao registro e o bit volta a zero passando o seguinte a 1, que é testado.</w:t>
      </w:r>
    </w:p>
    <w:p w:rsidR="00E66AE9" w:rsidRPr="00E66AE9" w:rsidRDefault="00E66AE9" w:rsidP="00E66AE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E66AE9">
        <w:rPr>
          <w:rFonts w:ascii="LMRoman12-Regular" w:hAnsi="LMRoman12-Regular" w:cs="LMRoman12-Regular"/>
          <w:color w:val="000000"/>
          <w:szCs w:val="24"/>
        </w:rPr>
        <w:t>Quando todos</w:t>
      </w:r>
      <w:r w:rsidR="005E0376">
        <w:rPr>
          <w:rFonts w:ascii="LMRoman12-Regular" w:hAnsi="LMRoman12-Regular" w:cs="LMRoman12-Regular"/>
          <w:color w:val="000000"/>
          <w:szCs w:val="24"/>
        </w:rPr>
        <w:t xml:space="preserve"> os bits forem testados, tem-se</w:t>
      </w:r>
      <w:r w:rsidRPr="00E66AE9">
        <w:rPr>
          <w:rFonts w:ascii="LMRoman12-Regular" w:hAnsi="LMRoman12-Regular" w:cs="LMRoman12-Regular"/>
          <w:color w:val="000000"/>
          <w:szCs w:val="24"/>
        </w:rPr>
        <w:t xml:space="preserve"> na saída do registro um valor binário muito próximo do desejado, dependendo da resolução do circuito.</w:t>
      </w:r>
    </w:p>
    <w:p w:rsidR="00E66AE9" w:rsidRDefault="00E66AE9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1903F3" w:rsidRDefault="001903F3" w:rsidP="001903F3">
      <w:pPr>
        <w:autoSpaceDE w:val="0"/>
        <w:autoSpaceDN w:val="0"/>
        <w:adjustRightInd w:val="0"/>
        <w:spacing w:before="0" w:after="0" w:line="240" w:lineRule="auto"/>
        <w:jc w:val="center"/>
        <w:rPr>
          <w:rFonts w:ascii="LMRoman12-Regular" w:hAnsi="LMRoman12-Regular" w:cs="LMRoman12-Regular"/>
          <w:color w:val="000000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954905" cy="2466975"/>
            <wp:effectExtent l="0" t="0" r="0" b="9525"/>
            <wp:docPr id="4" name="Imagem 4" descr="http://www.newtoncbraga.com.br/images/stories/artigos5/art0224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wtoncbraga.com.br/images/stories/artigos5/art0224_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F3" w:rsidRPr="001903F3" w:rsidRDefault="001903F3" w:rsidP="001903F3">
      <w:pPr>
        <w:autoSpaceDE w:val="0"/>
        <w:autoSpaceDN w:val="0"/>
        <w:adjustRightInd w:val="0"/>
        <w:spacing w:before="0" w:after="0" w:line="240" w:lineRule="auto"/>
        <w:jc w:val="center"/>
        <w:rPr>
          <w:rFonts w:ascii="LMRoman12-Regular" w:hAnsi="LMRoman12-Regular" w:cs="LMRoman12-Regular"/>
          <w:color w:val="000000"/>
          <w:sz w:val="18"/>
          <w:szCs w:val="24"/>
        </w:rPr>
      </w:pPr>
      <w:r>
        <w:rPr>
          <w:rFonts w:ascii="LMRoman12-Regular" w:hAnsi="LMRoman12-Regular" w:cs="LMRoman12-Regular"/>
          <w:color w:val="000000"/>
          <w:sz w:val="18"/>
          <w:szCs w:val="24"/>
        </w:rPr>
        <w:t>Fluxograma do conversor de aproximação sucessiva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5E0376" w:rsidRDefault="005E0376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lastRenderedPageBreak/>
        <w:t>2.1: 1Mhz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361E0C">
        <w:rPr>
          <w:rFonts w:ascii="LMRoman12-Regular" w:hAnsi="LMRoman12-Regular" w:cs="LMRoman12-Regular"/>
          <w:b/>
          <w:color w:val="000000"/>
          <w:szCs w:val="24"/>
        </w:rPr>
        <w:t>Qual a maior frequência que po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demos amostrar com essa taxa de </w:t>
      </w:r>
      <w:r w:rsidR="0001250E">
        <w:rPr>
          <w:rFonts w:ascii="LMRoman12-Regular" w:hAnsi="LMRoman12-Regular" w:cs="LMRoman12-Regular"/>
          <w:b/>
          <w:color w:val="000000"/>
          <w:szCs w:val="24"/>
        </w:rPr>
        <w:t>amostragem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01250E" w:rsidRDefault="0001250E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01250E" w:rsidRDefault="0001250E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 xml:space="preserve">O Teorema de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Nyquist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diz que para amostrar um sinal corretamente, deve-se utilizar uma frequência de amostragem que seja ao menos o dobro da máxima frequência do sinal. Portanto:</w:t>
      </w:r>
    </w:p>
    <w:p w:rsidR="0001250E" w:rsidRPr="0001250E" w:rsidRDefault="005E0376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a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>=2.</m:t>
          </m:r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m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 xml:space="preserve">   ↔   </m:t>
          </m:r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m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MRoman12-Regular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LMRoman12-Regular"/>
                      <w:color w:val="00000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LMRoman12-Regular"/>
                      <w:color w:val="000000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LMRoman12-Regular"/>
                  <w:color w:val="000000"/>
                  <w:szCs w:val="24"/>
                </w:rPr>
                <m:t>2</m:t>
              </m:r>
            </m:den>
          </m:f>
          <m:r>
            <w:rPr>
              <w:rFonts w:ascii="Cambria Math" w:hAnsi="Cambria Math" w:cs="LMRoman12-Regular"/>
              <w:color w:val="000000"/>
              <w:szCs w:val="24"/>
            </w:rPr>
            <m:t xml:space="preserve">   ↔   </m:t>
          </m:r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m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>=500khz</m:t>
          </m:r>
        </m:oMath>
      </m:oMathPara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w:r>
        <w:rPr>
          <w:rFonts w:ascii="LMRoman12-Regular" w:eastAsiaTheme="minorEastAsia" w:hAnsi="LMRoman12-Regular" w:cs="LMRoman12-Regular"/>
          <w:color w:val="000000"/>
          <w:szCs w:val="24"/>
        </w:rPr>
        <w:t>Sendo:</w:t>
      </w:r>
    </w:p>
    <w:p w:rsidR="0001250E" w:rsidRDefault="005E0376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m:oMath>
        <m:sSub>
          <m:sSubPr>
            <m:ctrlPr>
              <w:rPr>
                <w:rFonts w:ascii="Cambria Math" w:hAnsi="Cambria Math" w:cs="LMRoman12-Regular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LMRoman12-Regular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LMRoman12-Regular"/>
                <w:color w:val="000000"/>
                <w:szCs w:val="24"/>
              </w:rPr>
              <m:t>a</m:t>
            </m:r>
          </m:sub>
        </m:sSub>
      </m:oMath>
      <w:r w:rsidR="0001250E">
        <w:rPr>
          <w:rFonts w:ascii="LMRoman12-Regular" w:eastAsiaTheme="minorEastAsia" w:hAnsi="LMRoman12-Regular" w:cs="LMRoman12-Regular"/>
          <w:color w:val="000000"/>
          <w:szCs w:val="24"/>
        </w:rPr>
        <w:t xml:space="preserve"> – Frequência de amostragem;</w:t>
      </w:r>
    </w:p>
    <w:p w:rsidR="001903F3" w:rsidRDefault="005E0376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m:oMath>
        <m:sSub>
          <m:sSubPr>
            <m:ctrlPr>
              <w:rPr>
                <w:rFonts w:ascii="Cambria Math" w:hAnsi="Cambria Math" w:cs="LMRoman12-Regular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LMRoman12-Regular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LMRoman12-Regular"/>
                <w:color w:val="000000"/>
                <w:szCs w:val="24"/>
              </w:rPr>
              <m:t>m</m:t>
            </m:r>
          </m:sub>
        </m:sSub>
      </m:oMath>
      <w:r w:rsidR="0001250E">
        <w:rPr>
          <w:rFonts w:ascii="LMRoman12-Regular" w:eastAsiaTheme="minorEastAsia" w:hAnsi="LMRoman12-Regular" w:cs="LMRoman12-Regular"/>
          <w:color w:val="000000"/>
          <w:szCs w:val="24"/>
        </w:rPr>
        <w:t xml:space="preserve"> – Máxima frequência do sinal.</w:t>
      </w:r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</w:p>
    <w:p w:rsidR="0001250E" w:rsidRPr="0001250E" w:rsidRDefault="0001250E" w:rsidP="0001250E">
      <w:pPr>
        <w:tabs>
          <w:tab w:val="left" w:pos="2115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01250E">
        <w:rPr>
          <w:rFonts w:ascii="LMRoman12-Bold" w:hAnsi="LMRoman12-Bold" w:cs="LMRoman12-Bold"/>
          <w:b/>
          <w:bCs/>
          <w:sz w:val="28"/>
          <w:szCs w:val="24"/>
        </w:rPr>
        <w:t>2.2: Pinos</w:t>
      </w:r>
      <w:r w:rsidRPr="0001250E">
        <w:rPr>
          <w:rFonts w:ascii="LMRoman12-Bold" w:hAnsi="LMRoman12-Bold" w:cs="LMRoman12-Bold"/>
          <w:b/>
          <w:bCs/>
          <w:sz w:val="28"/>
          <w:szCs w:val="24"/>
        </w:rPr>
        <w:tab/>
      </w:r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01250E">
        <w:rPr>
          <w:rFonts w:ascii="LMRoman12-Regular" w:hAnsi="LMRoman12-Regular" w:cs="LMRoman12-Regular"/>
          <w:b/>
          <w:color w:val="000000"/>
          <w:szCs w:val="24"/>
        </w:rPr>
        <w:t xml:space="preserve">Indique o PIO e o PINO referente a cada uma das 16 entradas do </w:t>
      </w:r>
      <w:proofErr w:type="spellStart"/>
      <w:r w:rsidRPr="0001250E">
        <w:rPr>
          <w:rFonts w:ascii="LMRoman12-Regular" w:hAnsi="LMRoman12-Regular" w:cs="LMRoman12-Regular"/>
          <w:b/>
          <w:color w:val="000000"/>
          <w:szCs w:val="24"/>
        </w:rPr>
        <w:t>mux</w:t>
      </w:r>
      <w:proofErr w:type="spellEnd"/>
      <w:r w:rsidRPr="0001250E">
        <w:rPr>
          <w:rFonts w:ascii="LMRoman12-Regular" w:hAnsi="LMRoman12-Regular" w:cs="LMRoman12-Regular"/>
          <w:b/>
          <w:color w:val="000000"/>
          <w:szCs w:val="24"/>
        </w:rPr>
        <w:t>.</w:t>
      </w:r>
    </w:p>
    <w:p w:rsidR="007E75D4" w:rsidRDefault="007E75D4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7E75D4" w:rsidRDefault="007E75D4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>
        <w:rPr>
          <w:rFonts w:ascii="LMRoman12-Regular" w:hAnsi="LMRoman12-Regular" w:cs="LMRoman12-Regular"/>
          <w:b/>
          <w:color w:val="000000"/>
          <w:szCs w:val="24"/>
        </w:rPr>
        <w:tab/>
        <w:t>Periférico</w:t>
      </w:r>
      <w:r>
        <w:rPr>
          <w:rFonts w:ascii="LMRoman12-Regular" w:hAnsi="LMRoman12-Regular" w:cs="LMRoman12-Regular"/>
          <w:b/>
          <w:color w:val="000000"/>
          <w:szCs w:val="24"/>
        </w:rPr>
        <w:tab/>
        <w:t xml:space="preserve">                </w:t>
      </w:r>
      <w:r>
        <w:rPr>
          <w:rFonts w:ascii="LMRoman12-Regular" w:hAnsi="LMRoman12-Regular" w:cs="LMRoman12-Regular"/>
          <w:b/>
          <w:color w:val="000000"/>
          <w:szCs w:val="24"/>
        </w:rPr>
        <w:tab/>
      </w:r>
      <w:r>
        <w:rPr>
          <w:rFonts w:ascii="LMRoman12-Regular" w:hAnsi="LMRoman12-Regular" w:cs="LMRoman12-Regular"/>
          <w:b/>
          <w:color w:val="000000"/>
          <w:szCs w:val="24"/>
        </w:rPr>
        <w:tab/>
        <w:t>PINO</w:t>
      </w:r>
      <w:r>
        <w:rPr>
          <w:rFonts w:ascii="LMRoman12-Regular" w:hAnsi="LMRoman12-Regular" w:cs="LMRoman12-Regular"/>
          <w:b/>
          <w:color w:val="000000"/>
          <w:szCs w:val="24"/>
        </w:rPr>
        <w:tab/>
      </w:r>
      <w:r>
        <w:rPr>
          <w:rFonts w:ascii="LMRoman12-Regular" w:hAnsi="LMRoman12-Regular" w:cs="LMRoman12-Regular"/>
          <w:b/>
          <w:color w:val="000000"/>
          <w:szCs w:val="24"/>
        </w:rPr>
        <w:tab/>
      </w:r>
      <w:r>
        <w:rPr>
          <w:rFonts w:ascii="LMRoman12-Regular" w:hAnsi="LMRoman12-Regular" w:cs="LMRoman12-Regular"/>
          <w:b/>
          <w:color w:val="000000"/>
          <w:szCs w:val="24"/>
        </w:rPr>
        <w:tab/>
      </w:r>
      <w:r>
        <w:rPr>
          <w:rFonts w:ascii="LMRoman12-Regular" w:hAnsi="LMRoman12-Regular" w:cs="LMRoman12-Regular"/>
          <w:b/>
          <w:color w:val="000000"/>
          <w:szCs w:val="24"/>
        </w:rPr>
        <w:tab/>
        <w:t xml:space="preserve">    PIO</w:t>
      </w:r>
    </w:p>
    <w:p w:rsidR="007E75D4" w:rsidRDefault="007E75D4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>
        <w:rPr>
          <w:rFonts w:ascii="LMRoman12-Regular" w:hAnsi="LMRoman12-Regular" w:cs="LMRoman12-Regular"/>
          <w:b/>
          <w:noProof/>
          <w:color w:val="000000"/>
          <w:szCs w:val="24"/>
          <w:lang w:eastAsia="pt-BR"/>
        </w:rPr>
        <w:drawing>
          <wp:inline distT="0" distB="0" distL="0" distR="0">
            <wp:extent cx="5401310" cy="4316730"/>
            <wp:effectExtent l="0" t="0" r="889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76" w:rsidRPr="005E0376" w:rsidRDefault="005E0376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bookmarkStart w:id="0" w:name="_GoBack"/>
      <w:r w:rsidRPr="005E0376">
        <w:rPr>
          <w:rFonts w:ascii="LMRoman12-Regular" w:hAnsi="LMRoman12-Regular" w:cs="LMRoman12-Regular"/>
          <w:color w:val="000000"/>
          <w:szCs w:val="24"/>
        </w:rPr>
        <w:t>O pino AD15 está conectado com o sensor de temperatura interno da placa.</w:t>
      </w:r>
    </w:p>
    <w:bookmarkEnd w:id="0"/>
    <w:p w:rsidR="0001250E" w:rsidRDefault="0001250E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01250E" w:rsidRPr="0001250E" w:rsidRDefault="0001250E" w:rsidP="0001250E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01250E">
        <w:rPr>
          <w:rFonts w:ascii="LMRoman12-Bold" w:hAnsi="LMRoman12-Bold" w:cs="LMRoman12-Bold"/>
          <w:b/>
          <w:bCs/>
          <w:sz w:val="28"/>
          <w:szCs w:val="24"/>
        </w:rPr>
        <w:t>2.3: Consumo</w:t>
      </w:r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01250E">
        <w:rPr>
          <w:rFonts w:ascii="LMRoman12-Regular" w:hAnsi="LMRoman12-Regular" w:cs="LMRoman12-Regular"/>
          <w:b/>
          <w:color w:val="000000"/>
          <w:szCs w:val="24"/>
        </w:rPr>
        <w:t>Qual a corrente consu</w:t>
      </w:r>
      <w:r w:rsidR="00A14929">
        <w:rPr>
          <w:rFonts w:ascii="LMRoman12-Regular" w:hAnsi="LMRoman12-Regular" w:cs="LMRoman12-Regular"/>
          <w:b/>
          <w:color w:val="000000"/>
          <w:szCs w:val="24"/>
        </w:rPr>
        <w:t>mida pelo sensor de temperatura</w:t>
      </w:r>
      <w:r w:rsidRPr="0001250E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8B2A35" w:rsidRDefault="008B2A35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8B2A35" w:rsidRDefault="008B2A35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>A corrente consumida pelo sensor possui um valor mínimo de 50µA, valor nominal de 70µA e valor máximo de 80µA.</w:t>
      </w:r>
    </w:p>
    <w:p w:rsidR="005E0376" w:rsidRPr="008B2A35" w:rsidRDefault="005E0376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A14929" w:rsidRDefault="00A14929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A14929">
        <w:rPr>
          <w:rFonts w:ascii="LMRoman12-Bold" w:hAnsi="LMRoman12-Bold" w:cs="LMRoman12-Bold"/>
          <w:b/>
          <w:bCs/>
          <w:sz w:val="28"/>
          <w:szCs w:val="24"/>
        </w:rPr>
        <w:t>2.4: Tensão de referência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proofErr w:type="gramStart"/>
      <w:r w:rsidRPr="00A14929">
        <w:rPr>
          <w:rFonts w:ascii="LMMathSymbols10-Regular" w:hAnsi="LMMathSymbols10-Regular" w:cs="LMMathSymbols10-Regular"/>
          <w:b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szCs w:val="24"/>
        </w:rPr>
        <w:t>Qual</w:t>
      </w:r>
      <w:proofErr w:type="gramEnd"/>
      <w:r w:rsidRPr="00A14929">
        <w:rPr>
          <w:rFonts w:ascii="LMRoman12-Regular" w:hAnsi="LMRoman12-Regular" w:cs="LMRoman12-Regular"/>
          <w:b/>
          <w:szCs w:val="24"/>
        </w:rPr>
        <w:t xml:space="preserve"> o pino do </w:t>
      </w:r>
      <w:proofErr w:type="spellStart"/>
      <w:r w:rsidRPr="00A14929">
        <w:rPr>
          <w:rFonts w:ascii="LMRoman12-Regular" w:hAnsi="LMRoman12-Regular" w:cs="LMRoman12-Regular"/>
          <w:b/>
          <w:szCs w:val="24"/>
        </w:rPr>
        <w:t>uC</w:t>
      </w:r>
      <w:proofErr w:type="spellEnd"/>
      <w:r w:rsidRPr="00A14929">
        <w:rPr>
          <w:rFonts w:ascii="LMRoman12-Regular" w:hAnsi="LMRoman12-Regular" w:cs="LMRoman12-Regular"/>
          <w:b/>
          <w:szCs w:val="24"/>
        </w:rPr>
        <w:t xml:space="preserve"> referente a tensão de referência</w:t>
      </w:r>
      <w:r>
        <w:rPr>
          <w:rFonts w:ascii="LMRoman12-Regular" w:hAnsi="LMRoman12-Regular" w:cs="LMRoman12-Regular"/>
          <w:b/>
          <w:szCs w:val="24"/>
        </w:rPr>
        <w:t>?</w:t>
      </w:r>
    </w:p>
    <w:p w:rsidR="00911DEC" w:rsidRPr="00911DEC" w:rsidRDefault="00911DEC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szCs w:val="24"/>
        </w:rPr>
        <w:t>O pino é ADVREF.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proofErr w:type="gramStart"/>
      <w:r w:rsidRPr="00A14929">
        <w:rPr>
          <w:rFonts w:ascii="LMMathSymbols10-Regular" w:hAnsi="LMMathSymbols10-Regular" w:cs="LMMathSymbols10-Regular"/>
          <w:b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szCs w:val="24"/>
        </w:rPr>
        <w:t>Qual</w:t>
      </w:r>
      <w:proofErr w:type="gramEnd"/>
      <w:r w:rsidRPr="00A14929">
        <w:rPr>
          <w:rFonts w:ascii="LMRoman12-Regular" w:hAnsi="LMRoman12-Regular" w:cs="LMRoman12-Regular"/>
          <w:b/>
          <w:szCs w:val="24"/>
        </w:rPr>
        <w:t xml:space="preserve"> o valor máximo e mínimo que essa tensão pode assumir</w:t>
      </w:r>
      <w:r>
        <w:rPr>
          <w:rFonts w:ascii="LMRoman12-Regular" w:hAnsi="LMRoman12-Regular" w:cs="LMRoman12-Regular"/>
          <w:b/>
          <w:szCs w:val="24"/>
        </w:rPr>
        <w:t>?</w:t>
      </w:r>
    </w:p>
    <w:p w:rsidR="00911DEC" w:rsidRPr="00911DEC" w:rsidRDefault="00911DEC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szCs w:val="24"/>
        </w:rPr>
      </w:pPr>
      <w:r w:rsidRPr="00911DEC">
        <w:rPr>
          <w:rFonts w:ascii="LMRoman12-Regular" w:hAnsi="LMRoman12-Regular" w:cs="LMRoman12-Regular"/>
          <w:szCs w:val="24"/>
        </w:rPr>
        <w:t>Os valores vão de 2,4V até 3,6V</w:t>
      </w:r>
      <w:r>
        <w:rPr>
          <w:rFonts w:ascii="LMRoman12-Regular" w:hAnsi="LMRoman12-Regular" w:cs="LMRoman12-Regular"/>
          <w:szCs w:val="24"/>
        </w:rPr>
        <w:t>.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proofErr w:type="gramStart"/>
      <w:r w:rsidRPr="00A14929">
        <w:rPr>
          <w:rFonts w:ascii="LMMathSymbols10-Regular" w:hAnsi="LMMathSymbols10-Regular" w:cs="LMMathSymbols10-Regular"/>
          <w:b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szCs w:val="24"/>
        </w:rPr>
        <w:t>Qual</w:t>
      </w:r>
      <w:proofErr w:type="gramEnd"/>
      <w:r w:rsidRPr="00A14929">
        <w:rPr>
          <w:rFonts w:ascii="LMRoman12-Regular" w:hAnsi="LMRoman12-Regular" w:cs="LMRoman12-Regular"/>
          <w:b/>
          <w:szCs w:val="24"/>
        </w:rPr>
        <w:t xml:space="preserve"> o valor conectado nesse pino para o kit SAM4S-EK2</w:t>
      </w:r>
      <w:r>
        <w:rPr>
          <w:rFonts w:ascii="LMRoman12-Regular" w:hAnsi="LMRoman12-Regular" w:cs="LMRoman12-Regular"/>
          <w:b/>
          <w:szCs w:val="24"/>
        </w:rPr>
        <w:t>?</w:t>
      </w:r>
    </w:p>
    <w:p w:rsidR="00911DEC" w:rsidRPr="00911DEC" w:rsidRDefault="00DF7740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szCs w:val="24"/>
        </w:rPr>
      </w:pPr>
      <w:r>
        <w:rPr>
          <w:rFonts w:ascii="LMRoman12-Regular" w:hAnsi="LMRoman12-Regular" w:cs="LMRoman12-Regular"/>
          <w:szCs w:val="24"/>
        </w:rPr>
        <w:t>Este pino pode ser configurado como 2,5V ou 3,3V através do jumper JP2.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A14929">
        <w:rPr>
          <w:rFonts w:ascii="LMRoman12-Bold" w:hAnsi="LMRoman12-Bold" w:cs="LMRoman12-Bold"/>
          <w:b/>
          <w:bCs/>
          <w:sz w:val="28"/>
          <w:szCs w:val="24"/>
        </w:rPr>
        <w:t>2.5: Diagrama de blocos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Roman12-Regular" w:hAnsi="LMRoman12-Regular" w:cs="LMRoman12-Regular"/>
          <w:b/>
          <w:color w:val="000000"/>
          <w:szCs w:val="24"/>
        </w:rPr>
        <w:t xml:space="preserve">Localize no diagrama de blocos os componentes 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comentados anteriormente (MUX, </w:t>
      </w:r>
      <w:r w:rsidRPr="00A14929">
        <w:rPr>
          <w:rFonts w:ascii="LMRoman12-Regular" w:hAnsi="LMRoman12-Regular" w:cs="LMRoman12-Regular"/>
          <w:b/>
          <w:color w:val="000000"/>
          <w:szCs w:val="24"/>
        </w:rPr>
        <w:t>Ganho, DMA, Trigger)</w:t>
      </w:r>
      <w:r>
        <w:rPr>
          <w:rFonts w:ascii="LMRoman12-Regular" w:hAnsi="LMRoman12-Regular" w:cs="LMRoman12-Regular"/>
          <w:b/>
          <w:color w:val="000000"/>
          <w:szCs w:val="24"/>
        </w:rPr>
        <w:t>.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A14929">
        <w:rPr>
          <w:rFonts w:ascii="LMRoman12-Bold" w:hAnsi="LMRoman12-Bold" w:cs="LMRoman12-Bold"/>
          <w:b/>
          <w:bCs/>
          <w:sz w:val="28"/>
          <w:szCs w:val="24"/>
        </w:rPr>
        <w:t>2.6: ADC timings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Roman12-Regular" w:hAnsi="LMRoman12-Regular" w:cs="LMRoman12-Regular"/>
          <w:b/>
          <w:color w:val="000000"/>
          <w:szCs w:val="24"/>
        </w:rPr>
        <w:t>N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o </w:t>
      </w:r>
      <w:proofErr w:type="spellStart"/>
      <w:r>
        <w:rPr>
          <w:rFonts w:ascii="LMRoman12-Regular" w:hAnsi="LMRoman12-Regular" w:cs="LMRoman12-Regular"/>
          <w:b/>
          <w:color w:val="000000"/>
          <w:szCs w:val="24"/>
        </w:rPr>
        <w:t>datasheet</w:t>
      </w:r>
      <w:proofErr w:type="spellEnd"/>
      <w:r>
        <w:rPr>
          <w:rFonts w:ascii="LMRoman12-Regular" w:hAnsi="LMRoman12-Regular" w:cs="LMRoman12-Regular"/>
          <w:b/>
          <w:color w:val="000000"/>
          <w:szCs w:val="24"/>
        </w:rPr>
        <w:t>, localize os tempos</w:t>
      </w:r>
      <w:r w:rsidRPr="00A14929">
        <w:rPr>
          <w:rFonts w:ascii="LMRoman12-Regular" w:hAnsi="LMRoman12-Regular" w:cs="LMRoman12-Regular"/>
          <w:b/>
          <w:color w:val="000000"/>
          <w:szCs w:val="24"/>
        </w:rPr>
        <w:t>:</w:t>
      </w:r>
    </w:p>
    <w:p w:rsidR="005E0376" w:rsidRPr="00A14929" w:rsidRDefault="005E0376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color w:val="000000"/>
          <w:szCs w:val="24"/>
        </w:rPr>
        <w:t>ADC Startup time</w:t>
      </w:r>
    </w:p>
    <w:p w:rsidR="00B91EA1" w:rsidRDefault="00911DEC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 xml:space="preserve">Tempo de 20 a 40µs no modo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sleep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para o modo normal.</w:t>
      </w:r>
    </w:p>
    <w:p w:rsidR="00911DEC" w:rsidRPr="00B91EA1" w:rsidRDefault="00911DEC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>Tempo de 4 a 12</w:t>
      </w:r>
      <w:r>
        <w:rPr>
          <w:rFonts w:ascii="LMRoman12-Regular" w:hAnsi="LMRoman12-Regular" w:cs="LMRoman12-Regular"/>
          <w:color w:val="000000"/>
          <w:szCs w:val="24"/>
        </w:rPr>
        <w:t>µs</w:t>
      </w:r>
      <w:r>
        <w:rPr>
          <w:rFonts w:ascii="LMRoman12-Regular" w:hAnsi="LMRoman12-Regular" w:cs="LMRoman12-Regular"/>
          <w:color w:val="000000"/>
          <w:szCs w:val="24"/>
        </w:rPr>
        <w:t xml:space="preserve"> no modo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fast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wake-up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para o modo normal.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proofErr w:type="spellStart"/>
      <w:r w:rsidRPr="00A14929">
        <w:rPr>
          <w:rFonts w:ascii="LMRoman12-Regular" w:hAnsi="LMRoman12-Regular" w:cs="LMRoman12-Regular"/>
          <w:b/>
          <w:color w:val="000000"/>
          <w:szCs w:val="24"/>
        </w:rPr>
        <w:t>Tracking</w:t>
      </w:r>
      <w:proofErr w:type="spellEnd"/>
      <w:r w:rsidRPr="00A14929">
        <w:rPr>
          <w:rFonts w:ascii="LMRoman12-Regular" w:hAnsi="LMRoman12-Regular" w:cs="LMRoman12-Regular"/>
          <w:b/>
          <w:color w:val="000000"/>
          <w:szCs w:val="24"/>
        </w:rPr>
        <w:t xml:space="preserve"> Time</w:t>
      </w:r>
    </w:p>
    <w:p w:rsidR="00911DEC" w:rsidRPr="00A14929" w:rsidRDefault="00911DEC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>Tempo de 15</w:t>
      </w:r>
      <w:r>
        <w:rPr>
          <w:rFonts w:ascii="LMRoman12-Regular" w:hAnsi="LMRoman12-Regular" w:cs="LMRoman12-Regular"/>
          <w:color w:val="000000"/>
          <w:szCs w:val="24"/>
        </w:rPr>
        <w:t>µs</w:t>
      </w:r>
      <w:r>
        <w:rPr>
          <w:rFonts w:ascii="LMRoman12-Regular" w:hAnsi="LMRoman12-Regular" w:cs="LMRoman12-Regular"/>
          <w:color w:val="000000"/>
          <w:szCs w:val="24"/>
        </w:rPr>
        <w:t>.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proofErr w:type="spellStart"/>
      <w:r w:rsidRPr="00A14929">
        <w:rPr>
          <w:rFonts w:ascii="LMRoman12-Regular" w:hAnsi="LMRoman12-Regular" w:cs="LMRoman12-Regular"/>
          <w:b/>
          <w:color w:val="000000"/>
          <w:szCs w:val="24"/>
        </w:rPr>
        <w:t>Conversion</w:t>
      </w:r>
      <w:proofErr w:type="spellEnd"/>
      <w:r w:rsidRPr="00A14929">
        <w:rPr>
          <w:rFonts w:ascii="LMRoman12-Regular" w:hAnsi="LMRoman12-Regular" w:cs="LMRoman12-Regular"/>
          <w:b/>
          <w:color w:val="000000"/>
          <w:szCs w:val="24"/>
        </w:rPr>
        <w:t xml:space="preserve"> Time</w:t>
      </w:r>
    </w:p>
    <w:p w:rsidR="00911DEC" w:rsidRPr="00A14929" w:rsidRDefault="00911DEC" w:rsidP="00911DEC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>Tempo de 20</w:t>
      </w:r>
      <w:r>
        <w:rPr>
          <w:rFonts w:ascii="LMRoman12-Regular" w:hAnsi="LMRoman12-Regular" w:cs="LMRoman12-Regular"/>
          <w:color w:val="000000"/>
          <w:szCs w:val="24"/>
        </w:rPr>
        <w:t>µs.</w:t>
      </w:r>
    </w:p>
    <w:p w:rsidR="00911DEC" w:rsidRPr="00A14929" w:rsidRDefault="00911DEC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sectPr w:rsidR="00911DEC" w:rsidRPr="00A14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20"/>
    <w:rsid w:val="0001250E"/>
    <w:rsid w:val="00083F4A"/>
    <w:rsid w:val="00112817"/>
    <w:rsid w:val="001903F3"/>
    <w:rsid w:val="00361E0C"/>
    <w:rsid w:val="005E0376"/>
    <w:rsid w:val="00610A95"/>
    <w:rsid w:val="006F6711"/>
    <w:rsid w:val="00702F44"/>
    <w:rsid w:val="00782A20"/>
    <w:rsid w:val="007E75D4"/>
    <w:rsid w:val="008B2A35"/>
    <w:rsid w:val="00911DEC"/>
    <w:rsid w:val="00A14929"/>
    <w:rsid w:val="00A93324"/>
    <w:rsid w:val="00B91EA1"/>
    <w:rsid w:val="00CD3B18"/>
    <w:rsid w:val="00DB387E"/>
    <w:rsid w:val="00DF7740"/>
    <w:rsid w:val="00E50E1D"/>
    <w:rsid w:val="00E66AE9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278D1-E38B-4904-AD21-909E4EE5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character" w:styleId="TextodoEspaoReservado">
    <w:name w:val="Placeholder Text"/>
    <w:basedOn w:val="Fontepargpadro"/>
    <w:uiPriority w:val="99"/>
    <w:semiHidden/>
    <w:rsid w:val="0001250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6AE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Thales P.C</cp:lastModifiedBy>
  <cp:revision>2</cp:revision>
  <dcterms:created xsi:type="dcterms:W3CDTF">2016-06-03T02:49:00Z</dcterms:created>
  <dcterms:modified xsi:type="dcterms:W3CDTF">2016-06-10T02:34:00Z</dcterms:modified>
</cp:coreProperties>
</file>