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0ACE" w14:textId="77777777" w:rsidR="00863F5B" w:rsidRDefault="00C103B9">
      <w:pPr>
        <w:tabs>
          <w:tab w:val="left" w:pos="5660"/>
        </w:tabs>
        <w:spacing w:line="437" w:lineRule="auto"/>
        <w:ind w:left="5680" w:right="1420" w:hanging="6533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Easy UCD DNA digests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Sean O’Rourke, Mike Miller Updated: April 2017</w:t>
      </w:r>
      <w:r w:rsidR="0022286F">
        <w:rPr>
          <w:rFonts w:ascii="Arial" w:eastAsia="Arial" w:hAnsi="Arial" w:cs="Arial"/>
          <w:sz w:val="24"/>
          <w:szCs w:val="24"/>
        </w:rPr>
        <w:t>, Comments by SB 1/10/18</w:t>
      </w:r>
    </w:p>
    <w:p w14:paraId="7C057CB0" w14:textId="77777777" w:rsidR="00863F5B" w:rsidRDefault="0022286F">
      <w:pPr>
        <w:spacing w:line="260" w:lineRule="exac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AMPURE MAGNETIC BEAD DNA EXTRACTION PROTOCOL</w:t>
      </w:r>
    </w:p>
    <w:p w14:paraId="798D75E1" w14:textId="77777777" w:rsidR="0022286F" w:rsidRPr="0022286F" w:rsidRDefault="0022286F" w:rsidP="0022286F">
      <w:pPr>
        <w:rPr>
          <w:rStyle w:val="ft111"/>
          <w:rFonts w:ascii="Arial" w:hAnsi="Arial" w:cs="Arial"/>
          <w:sz w:val="28"/>
          <w:szCs w:val="24"/>
        </w:rPr>
      </w:pPr>
    </w:p>
    <w:p w14:paraId="42F02203" w14:textId="77777777" w:rsidR="0022286F" w:rsidRPr="0022286F" w:rsidRDefault="0022286F" w:rsidP="0022286F">
      <w:pPr>
        <w:rPr>
          <w:rFonts w:ascii="Arial" w:hAnsi="Arial" w:cs="Arial"/>
          <w:b/>
          <w:sz w:val="24"/>
        </w:rPr>
      </w:pPr>
      <w:r w:rsidRPr="0022286F">
        <w:rPr>
          <w:rFonts w:ascii="Arial" w:hAnsi="Arial" w:cs="Arial"/>
          <w:b/>
          <w:sz w:val="24"/>
        </w:rPr>
        <w:t>Quality Control:</w:t>
      </w:r>
    </w:p>
    <w:p w14:paraId="1155AEE0" w14:textId="77777777" w:rsidR="0022286F" w:rsidRPr="0022286F" w:rsidRDefault="0022286F" w:rsidP="0022286F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22286F">
        <w:rPr>
          <w:rFonts w:ascii="Arial" w:hAnsi="Arial" w:cs="Arial"/>
          <w:sz w:val="24"/>
        </w:rPr>
        <w:t xml:space="preserve">Wear latex or nitrile gloves throughout extraction protocol. </w:t>
      </w:r>
    </w:p>
    <w:p w14:paraId="1F227C6D" w14:textId="77777777" w:rsidR="0022286F" w:rsidRPr="0022286F" w:rsidRDefault="0022286F" w:rsidP="0022286F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22286F">
        <w:rPr>
          <w:rFonts w:ascii="Arial" w:hAnsi="Arial" w:cs="Arial"/>
          <w:sz w:val="24"/>
        </w:rPr>
        <w:t xml:space="preserve">Always use a new razor blade, forceps, and weighing dish when cutting up subsequent tissue and rinse each forceps with bleach and water after each use. </w:t>
      </w:r>
    </w:p>
    <w:p w14:paraId="090C2C28" w14:textId="77777777" w:rsidR="0022286F" w:rsidRPr="0022286F" w:rsidRDefault="0022286F" w:rsidP="0022286F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22286F">
        <w:rPr>
          <w:rFonts w:ascii="Arial" w:hAnsi="Arial" w:cs="Arial"/>
          <w:sz w:val="24"/>
        </w:rPr>
        <w:t xml:space="preserve">Always use filtered tips and change them each time when adding reagents to samples if tissue is already inside the wells. </w:t>
      </w:r>
    </w:p>
    <w:p w14:paraId="3306A3BE" w14:textId="77777777" w:rsidR="0022286F" w:rsidRPr="0022286F" w:rsidRDefault="0022286F" w:rsidP="0022286F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22286F">
        <w:rPr>
          <w:rFonts w:ascii="Arial" w:hAnsi="Arial" w:cs="Arial"/>
          <w:sz w:val="24"/>
        </w:rPr>
        <w:t>Include a negative control for each batch of extractions (1 negative per 8 samples extracted). Be sure to keep the negative in the same order amongst other samples throughout the extraction process.</w:t>
      </w:r>
    </w:p>
    <w:p w14:paraId="20C4861E" w14:textId="77777777" w:rsidR="0022286F" w:rsidRDefault="0022286F" w:rsidP="0022286F">
      <w:pPr>
        <w:tabs>
          <w:tab w:val="left" w:pos="640"/>
        </w:tabs>
        <w:spacing w:line="233" w:lineRule="auto"/>
        <w:ind w:right="2360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E59FB6D" w14:textId="77777777" w:rsidR="0022286F" w:rsidRPr="0022286F" w:rsidRDefault="0022286F" w:rsidP="0022286F">
      <w:pPr>
        <w:tabs>
          <w:tab w:val="left" w:pos="640"/>
        </w:tabs>
        <w:spacing w:line="233" w:lineRule="auto"/>
        <w:ind w:right="2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Day 1</w:t>
      </w:r>
      <w:r w:rsidRPr="0022286F">
        <w:rPr>
          <w:rFonts w:ascii="Arial" w:eastAsia="Arial" w:hAnsi="Arial" w:cs="Arial"/>
          <w:b/>
          <w:sz w:val="24"/>
          <w:szCs w:val="24"/>
        </w:rPr>
        <w:t xml:space="preserve"> (T</w:t>
      </w:r>
      <w:r>
        <w:rPr>
          <w:rFonts w:ascii="Arial" w:eastAsia="Arial" w:hAnsi="Arial" w:cs="Arial"/>
          <w:b/>
          <w:sz w:val="24"/>
          <w:szCs w:val="24"/>
        </w:rPr>
        <w:t>ime ~2 hours)</w:t>
      </w:r>
    </w:p>
    <w:p w14:paraId="4D0F45DC" w14:textId="77777777" w:rsidR="00863F5B" w:rsidRDefault="00C103B9">
      <w:pPr>
        <w:numPr>
          <w:ilvl w:val="0"/>
          <w:numId w:val="1"/>
        </w:numPr>
        <w:tabs>
          <w:tab w:val="left" w:pos="640"/>
        </w:tabs>
        <w:spacing w:line="233" w:lineRule="auto"/>
        <w:ind w:left="1080" w:right="236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Make </w:t>
      </w:r>
      <w:proofErr w:type="spellStart"/>
      <w:r>
        <w:rPr>
          <w:rFonts w:ascii="Arial" w:eastAsia="Arial" w:hAnsi="Arial" w:cs="Arial"/>
          <w:sz w:val="24"/>
          <w:szCs w:val="24"/>
        </w:rPr>
        <w:t>Liftons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buffer (100 mM EDTA, 25 mM tris-HCl pH 7.5, 1% SDS). 500 ml: 100 ml 0.5 M EDTA pH 8.0, 12.5 ml 1 M tris-HCl pH 7.5, 25 ml 20% SDS, H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z w:val="24"/>
          <w:szCs w:val="24"/>
        </w:rPr>
        <w:t>O to 500 ml.</w:t>
      </w:r>
    </w:p>
    <w:p w14:paraId="5DF7EAC7" w14:textId="77777777" w:rsidR="00863F5B" w:rsidRDefault="00C103B9">
      <w:pPr>
        <w:numPr>
          <w:ilvl w:val="0"/>
          <w:numId w:val="1"/>
        </w:numPr>
        <w:tabs>
          <w:tab w:val="left" w:pos="640"/>
        </w:tabs>
        <w:spacing w:line="233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Into each 96 plate well, pipette 80 ul Liftons buffer. Use fully skirted plates.</w:t>
      </w:r>
    </w:p>
    <w:p w14:paraId="0AF6B6AD" w14:textId="77777777" w:rsidR="00863F5B" w:rsidRDefault="00C103B9">
      <w:pPr>
        <w:numPr>
          <w:ilvl w:val="0"/>
          <w:numId w:val="1"/>
        </w:numPr>
        <w:tabs>
          <w:tab w:val="left" w:pos="640"/>
        </w:tabs>
        <w:spacing w:line="233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 strip caps on wells and place in freezer until needed.</w:t>
      </w:r>
    </w:p>
    <w:p w14:paraId="35CAD148" w14:textId="77777777" w:rsidR="00863F5B" w:rsidRDefault="00C103B9">
      <w:pPr>
        <w:numPr>
          <w:ilvl w:val="0"/>
          <w:numId w:val="1"/>
        </w:numPr>
        <w:tabs>
          <w:tab w:val="left" w:pos="628"/>
        </w:tabs>
        <w:spacing w:line="243" w:lineRule="auto"/>
        <w:ind w:left="1080" w:hanging="718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Add fin clip sample to each well, we use a piece 2-25 mm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z w:val="23"/>
          <w:szCs w:val="23"/>
        </w:rPr>
        <w:t>. Open one strip cap at a time and reseal when all eight wells are filled. This helps prevent cross contamination of samples.</w:t>
      </w:r>
    </w:p>
    <w:p w14:paraId="40CB871B" w14:textId="77777777" w:rsidR="00863F5B" w:rsidRDefault="00C103B9">
      <w:pPr>
        <w:numPr>
          <w:ilvl w:val="0"/>
          <w:numId w:val="1"/>
        </w:numPr>
        <w:tabs>
          <w:tab w:val="left" w:pos="640"/>
        </w:tabs>
        <w:spacing w:line="233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 in freezer until the next step.</w:t>
      </w:r>
    </w:p>
    <w:p w14:paraId="5B0AE961" w14:textId="77777777" w:rsidR="00863F5B" w:rsidRDefault="00C103B9">
      <w:pPr>
        <w:numPr>
          <w:ilvl w:val="0"/>
          <w:numId w:val="1"/>
        </w:numPr>
        <w:tabs>
          <w:tab w:val="left" w:pos="640"/>
        </w:tabs>
        <w:spacing w:line="233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 digestion master mix (Liftons buffer + 0.075 M DTT + 4.2 mg/ml Proteinase K).</w:t>
      </w:r>
    </w:p>
    <w:p w14:paraId="4CA80E85" w14:textId="77777777" w:rsidR="00863F5B" w:rsidRDefault="00C103B9">
      <w:pPr>
        <w:spacing w:line="233" w:lineRule="auto"/>
        <w:ind w:left="10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One plate: 3.146 ml Liftons buffer, 0.924 ml 20 mg/ml Proteinase K, 330 ul 1 M DTT</w:t>
      </w:r>
    </w:p>
    <w:p w14:paraId="6641EDD0" w14:textId="77777777" w:rsidR="00863F5B" w:rsidRDefault="00C103B9">
      <w:pPr>
        <w:numPr>
          <w:ilvl w:val="0"/>
          <w:numId w:val="2"/>
        </w:numPr>
        <w:tabs>
          <w:tab w:val="left" w:pos="640"/>
        </w:tabs>
        <w:spacing w:line="232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Into each 96 plate well, pipette 40 ul of digestion master mix.</w:t>
      </w:r>
    </w:p>
    <w:p w14:paraId="0A4D3B2D" w14:textId="77777777" w:rsidR="00863F5B" w:rsidRDefault="00C103B9">
      <w:pPr>
        <w:spacing w:line="234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Save tips at -20ºC for next use.</w:t>
      </w:r>
    </w:p>
    <w:p w14:paraId="4FE3F56E" w14:textId="77777777" w:rsidR="00863F5B" w:rsidRDefault="00C103B9">
      <w:pPr>
        <w:numPr>
          <w:ilvl w:val="0"/>
          <w:numId w:val="2"/>
        </w:numPr>
        <w:tabs>
          <w:tab w:val="left" w:pos="640"/>
        </w:tabs>
        <w:spacing w:line="233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Seal plate with sealing foil and vortex to mix.</w:t>
      </w:r>
    </w:p>
    <w:p w14:paraId="774B4CC2" w14:textId="77777777" w:rsidR="00863F5B" w:rsidRDefault="00C103B9">
      <w:pPr>
        <w:numPr>
          <w:ilvl w:val="0"/>
          <w:numId w:val="2"/>
        </w:numPr>
        <w:tabs>
          <w:tab w:val="left" w:pos="640"/>
        </w:tabs>
        <w:spacing w:line="233" w:lineRule="auto"/>
        <w:ind w:left="640" w:hanging="2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Incubate plate at 55°C overnight</w:t>
      </w:r>
    </w:p>
    <w:p w14:paraId="1ECC997A" w14:textId="77777777" w:rsidR="0022286F" w:rsidRDefault="0022286F" w:rsidP="0022286F">
      <w:pPr>
        <w:tabs>
          <w:tab w:val="left" w:pos="640"/>
        </w:tabs>
        <w:spacing w:line="233" w:lineRule="auto"/>
        <w:ind w:left="640"/>
        <w:rPr>
          <w:rFonts w:ascii="Arial" w:eastAsia="Arial" w:hAnsi="Arial" w:cs="Arial"/>
          <w:sz w:val="24"/>
          <w:szCs w:val="24"/>
        </w:rPr>
      </w:pPr>
    </w:p>
    <w:p w14:paraId="2A289F7C" w14:textId="77777777" w:rsidR="0022286F" w:rsidRPr="0022286F" w:rsidRDefault="0022286F" w:rsidP="0022286F">
      <w:pPr>
        <w:tabs>
          <w:tab w:val="left" w:pos="640"/>
        </w:tabs>
        <w:spacing w:line="233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Day 2</w:t>
      </w:r>
      <w:r>
        <w:rPr>
          <w:rFonts w:ascii="Arial" w:eastAsia="Arial" w:hAnsi="Arial" w:cs="Arial"/>
          <w:b/>
          <w:sz w:val="24"/>
          <w:szCs w:val="24"/>
        </w:rPr>
        <w:t xml:space="preserve"> (Time ~ 2 hours)</w:t>
      </w:r>
    </w:p>
    <w:p w14:paraId="737B1A6E" w14:textId="77777777" w:rsidR="00863F5B" w:rsidRDefault="00C103B9">
      <w:pPr>
        <w:numPr>
          <w:ilvl w:val="0"/>
          <w:numId w:val="2"/>
        </w:numPr>
        <w:tabs>
          <w:tab w:val="left" w:pos="773"/>
        </w:tabs>
        <w:spacing w:line="233" w:lineRule="auto"/>
        <w:ind w:left="1080" w:right="32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Spin the plate (1800 rpm, 1 sec) to collect any condensation, vortex the plate for 30 </w:t>
      </w:r>
      <w:proofErr w:type="gramStart"/>
      <w:r>
        <w:rPr>
          <w:rFonts w:ascii="Arial" w:eastAsia="Arial" w:hAnsi="Arial" w:cs="Arial"/>
          <w:sz w:val="24"/>
          <w:szCs w:val="24"/>
        </w:rPr>
        <w:t>sec</w:t>
      </w:r>
      <w:proofErr w:type="gramEnd"/>
      <w:r>
        <w:rPr>
          <w:rFonts w:ascii="Arial" w:eastAsia="Arial" w:hAnsi="Arial" w:cs="Arial"/>
          <w:sz w:val="24"/>
          <w:szCs w:val="24"/>
        </w:rPr>
        <w:t>, spin the plate quickly again.</w:t>
      </w:r>
    </w:p>
    <w:p w14:paraId="54B1EB9D" w14:textId="77777777" w:rsidR="00863F5B" w:rsidRDefault="00C103B9">
      <w:pPr>
        <w:numPr>
          <w:ilvl w:val="0"/>
          <w:numId w:val="2"/>
        </w:numPr>
        <w:tabs>
          <w:tab w:val="left" w:pos="756"/>
        </w:tabs>
        <w:spacing w:line="233" w:lineRule="auto"/>
        <w:ind w:left="1080" w:right="12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 Hybridization buffer in advance (2.5 M NaCl, 20% PEG 8000, 0.025 M DTT) 250 ml: 1 g DTT, 29 g NaCl, 50 g PEG 8000, water to 250 ml (store at 4°C).</w:t>
      </w:r>
    </w:p>
    <w:p w14:paraId="48A8D767" w14:textId="77777777" w:rsidR="00863F5B" w:rsidRDefault="00C103B9">
      <w:pPr>
        <w:numPr>
          <w:ilvl w:val="0"/>
          <w:numId w:val="2"/>
        </w:numPr>
        <w:tabs>
          <w:tab w:val="left" w:pos="773"/>
        </w:tabs>
        <w:spacing w:line="232" w:lineRule="auto"/>
        <w:ind w:left="1080" w:right="16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Into a new 96 well plate, pipette 60 ul Hybridization buffer and 15 ul resuspended Ampure XP beads.</w:t>
      </w:r>
    </w:p>
    <w:p w14:paraId="105C5D71" w14:textId="77777777" w:rsidR="00863F5B" w:rsidRDefault="00863F5B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4279756B" w14:textId="77777777" w:rsidR="00863F5B" w:rsidRDefault="00C103B9">
      <w:pPr>
        <w:numPr>
          <w:ilvl w:val="0"/>
          <w:numId w:val="2"/>
        </w:numPr>
        <w:tabs>
          <w:tab w:val="left" w:pos="774"/>
        </w:tabs>
        <w:spacing w:line="243" w:lineRule="auto"/>
        <w:ind w:left="1080" w:right="180" w:hanging="718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Using the saved tips, </w:t>
      </w:r>
      <w:r>
        <w:rPr>
          <w:rFonts w:ascii="Arial" w:eastAsia="Arial" w:hAnsi="Arial" w:cs="Arial"/>
          <w:sz w:val="23"/>
          <w:szCs w:val="23"/>
        </w:rPr>
        <w:t>transfer 60 ul lysate from the top of the wells to the Hyb buffer and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Ampure XP plate. Leave any solids behind. Save residual digest for future extractions.</w:t>
      </w:r>
    </w:p>
    <w:p w14:paraId="489A5AA5" w14:textId="77777777" w:rsidR="00863F5B" w:rsidRDefault="00C103B9">
      <w:pPr>
        <w:numPr>
          <w:ilvl w:val="0"/>
          <w:numId w:val="2"/>
        </w:numPr>
        <w:tabs>
          <w:tab w:val="left" w:pos="780"/>
        </w:tabs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Using the saved tips, </w:t>
      </w:r>
      <w:r>
        <w:rPr>
          <w:rFonts w:ascii="Arial" w:eastAsia="Arial" w:hAnsi="Arial" w:cs="Arial"/>
          <w:sz w:val="24"/>
          <w:szCs w:val="24"/>
        </w:rPr>
        <w:t>mix by pipetting up and down 10X.</w:t>
      </w:r>
    </w:p>
    <w:p w14:paraId="64943E70" w14:textId="77777777" w:rsidR="00863F5B" w:rsidRDefault="00863F5B">
      <w:pPr>
        <w:spacing w:line="253" w:lineRule="exact"/>
        <w:rPr>
          <w:sz w:val="24"/>
          <w:szCs w:val="24"/>
        </w:rPr>
      </w:pPr>
    </w:p>
    <w:p w14:paraId="262C2801" w14:textId="77777777" w:rsidR="00863F5B" w:rsidRDefault="00C103B9">
      <w:pPr>
        <w:numPr>
          <w:ilvl w:val="0"/>
          <w:numId w:val="3"/>
        </w:numPr>
        <w:tabs>
          <w:tab w:val="left" w:pos="780"/>
        </w:tabs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Incubate plate at room temperature for 5 minutes.</w:t>
      </w:r>
    </w:p>
    <w:p w14:paraId="070775A0" w14:textId="77777777" w:rsidR="00863F5B" w:rsidRDefault="00C103B9">
      <w:pPr>
        <w:numPr>
          <w:ilvl w:val="0"/>
          <w:numId w:val="3"/>
        </w:numPr>
        <w:tabs>
          <w:tab w:val="left" w:pos="780"/>
        </w:tabs>
        <w:spacing w:line="232" w:lineRule="auto"/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 the plate on a magnet.</w:t>
      </w:r>
    </w:p>
    <w:p w14:paraId="443824A3" w14:textId="77777777" w:rsidR="00863F5B" w:rsidRDefault="00C103B9">
      <w:pPr>
        <w:numPr>
          <w:ilvl w:val="0"/>
          <w:numId w:val="3"/>
        </w:numPr>
        <w:tabs>
          <w:tab w:val="left" w:pos="780"/>
        </w:tabs>
        <w:spacing w:line="233" w:lineRule="auto"/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Reuse tips from last use </w:t>
      </w:r>
      <w:r>
        <w:rPr>
          <w:rFonts w:ascii="Arial" w:eastAsia="Arial" w:hAnsi="Arial" w:cs="Arial"/>
          <w:sz w:val="24"/>
          <w:szCs w:val="24"/>
        </w:rPr>
        <w:t>to aspirate and discard the supernatant.</w:t>
      </w:r>
    </w:p>
    <w:p w14:paraId="38E24CD1" w14:textId="77777777" w:rsidR="00863F5B" w:rsidRDefault="00C103B9">
      <w:pPr>
        <w:spacing w:line="233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Discard tips.</w:t>
      </w:r>
    </w:p>
    <w:p w14:paraId="5CA9D254" w14:textId="77777777" w:rsidR="00863F5B" w:rsidRDefault="00C103B9">
      <w:pPr>
        <w:numPr>
          <w:ilvl w:val="0"/>
          <w:numId w:val="3"/>
        </w:numPr>
        <w:tabs>
          <w:tab w:val="left" w:pos="773"/>
        </w:tabs>
        <w:spacing w:line="233" w:lineRule="auto"/>
        <w:ind w:left="1080" w:right="18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Remove the plate from the magnet and </w:t>
      </w:r>
      <w:r>
        <w:rPr>
          <w:rFonts w:ascii="Arial" w:eastAsia="Arial" w:hAnsi="Arial" w:cs="Arial"/>
          <w:b/>
          <w:bCs/>
          <w:sz w:val="24"/>
          <w:szCs w:val="24"/>
        </w:rPr>
        <w:t>use new tips</w:t>
      </w:r>
      <w:r>
        <w:rPr>
          <w:rFonts w:ascii="Arial" w:eastAsia="Arial" w:hAnsi="Arial" w:cs="Arial"/>
          <w:sz w:val="24"/>
          <w:szCs w:val="24"/>
        </w:rPr>
        <w:t xml:space="preserve"> to add 150 ul freshly prepared 80% ethanol, pipette up and down 10X to resuspend the Ampure beads.</w:t>
      </w:r>
    </w:p>
    <w:p w14:paraId="79F6C9A3" w14:textId="77777777" w:rsidR="00863F5B" w:rsidRDefault="00C103B9">
      <w:pPr>
        <w:spacing w:line="234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Save the tips.</w:t>
      </w:r>
    </w:p>
    <w:p w14:paraId="0BA26C5A" w14:textId="77777777" w:rsidR="00863F5B" w:rsidRDefault="00C103B9">
      <w:pPr>
        <w:numPr>
          <w:ilvl w:val="0"/>
          <w:numId w:val="3"/>
        </w:numPr>
        <w:tabs>
          <w:tab w:val="left" w:pos="780"/>
        </w:tabs>
        <w:spacing w:line="232" w:lineRule="auto"/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 the plate on a magnet</w:t>
      </w:r>
    </w:p>
    <w:p w14:paraId="71236F2A" w14:textId="77777777" w:rsidR="00863F5B" w:rsidRDefault="00C103B9">
      <w:pPr>
        <w:numPr>
          <w:ilvl w:val="0"/>
          <w:numId w:val="3"/>
        </w:numPr>
        <w:tabs>
          <w:tab w:val="left" w:pos="780"/>
        </w:tabs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Reuse tips </w:t>
      </w:r>
      <w:r>
        <w:rPr>
          <w:rFonts w:ascii="Arial" w:eastAsia="Arial" w:hAnsi="Arial" w:cs="Arial"/>
          <w:sz w:val="24"/>
          <w:szCs w:val="24"/>
        </w:rPr>
        <w:t>from last use to aspirate and discard the supernatant.</w:t>
      </w:r>
    </w:p>
    <w:p w14:paraId="776CA07B" w14:textId="77777777" w:rsidR="00863F5B" w:rsidRDefault="00863F5B">
      <w:pPr>
        <w:spacing w:line="253" w:lineRule="exact"/>
        <w:rPr>
          <w:sz w:val="24"/>
          <w:szCs w:val="24"/>
        </w:rPr>
      </w:pPr>
    </w:p>
    <w:p w14:paraId="1D558333" w14:textId="77777777" w:rsidR="00863F5B" w:rsidRDefault="00C103B9">
      <w:pPr>
        <w:numPr>
          <w:ilvl w:val="0"/>
          <w:numId w:val="4"/>
        </w:numPr>
        <w:tabs>
          <w:tab w:val="left" w:pos="780"/>
        </w:tabs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Repeat steps 18-20 for a total of </w:t>
      </w:r>
      <w:r>
        <w:rPr>
          <w:rFonts w:ascii="Arial" w:eastAsia="Arial" w:hAnsi="Arial" w:cs="Arial"/>
          <w:b/>
          <w:bCs/>
          <w:sz w:val="24"/>
          <w:szCs w:val="24"/>
        </w:rPr>
        <w:t>two</w:t>
      </w:r>
      <w:r>
        <w:rPr>
          <w:rFonts w:ascii="Arial" w:eastAsia="Arial" w:hAnsi="Arial" w:cs="Arial"/>
          <w:sz w:val="24"/>
          <w:szCs w:val="24"/>
        </w:rPr>
        <w:t xml:space="preserve"> washes.</w:t>
      </w:r>
    </w:p>
    <w:p w14:paraId="74970062" w14:textId="77777777" w:rsidR="00863F5B" w:rsidRDefault="00C103B9">
      <w:pPr>
        <w:numPr>
          <w:ilvl w:val="0"/>
          <w:numId w:val="4"/>
        </w:numPr>
        <w:tabs>
          <w:tab w:val="left" w:pos="780"/>
        </w:tabs>
        <w:spacing w:line="233" w:lineRule="auto"/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Remove residual 80% ethanol with 20 ul pipette tips.</w:t>
      </w:r>
    </w:p>
    <w:p w14:paraId="5FF6AD08" w14:textId="77777777" w:rsidR="00863F5B" w:rsidRDefault="00C103B9">
      <w:pPr>
        <w:numPr>
          <w:ilvl w:val="0"/>
          <w:numId w:val="4"/>
        </w:numPr>
        <w:tabs>
          <w:tab w:val="left" w:pos="760"/>
        </w:tabs>
        <w:spacing w:line="232" w:lineRule="auto"/>
        <w:ind w:left="760" w:hanging="3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Allow the beads to air dry while on the magnet (~5-10 min.).</w:t>
      </w:r>
    </w:p>
    <w:p w14:paraId="1558E872" w14:textId="77777777" w:rsidR="00863F5B" w:rsidRDefault="00C103B9">
      <w:pPr>
        <w:numPr>
          <w:ilvl w:val="0"/>
          <w:numId w:val="4"/>
        </w:numPr>
        <w:tabs>
          <w:tab w:val="left" w:pos="773"/>
        </w:tabs>
        <w:spacing w:line="233" w:lineRule="auto"/>
        <w:ind w:left="1080" w:right="38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Into each 96 plate well, </w:t>
      </w:r>
      <w:r>
        <w:rPr>
          <w:rFonts w:ascii="Arial" w:eastAsia="Arial" w:hAnsi="Arial" w:cs="Arial"/>
          <w:b/>
          <w:bCs/>
          <w:sz w:val="24"/>
          <w:szCs w:val="24"/>
        </w:rPr>
        <w:t>use new tips</w:t>
      </w:r>
      <w:r>
        <w:rPr>
          <w:rFonts w:ascii="Arial" w:eastAsia="Arial" w:hAnsi="Arial" w:cs="Arial"/>
          <w:sz w:val="24"/>
          <w:szCs w:val="24"/>
        </w:rPr>
        <w:t xml:space="preserve"> to pipette 20-100 ul of low TE (10 mM tris-HCl pH 7.5, 0.1 mM EDTA).</w:t>
      </w:r>
      <w:r>
        <w:rPr>
          <w:rFonts w:ascii="Arial" w:eastAsia="Arial" w:hAnsi="Arial" w:cs="Arial"/>
          <w:b/>
          <w:bCs/>
          <w:sz w:val="24"/>
          <w:szCs w:val="24"/>
        </w:rPr>
        <w:t>Save the tips.</w:t>
      </w:r>
    </w:p>
    <w:p w14:paraId="0EDA1D68" w14:textId="77777777" w:rsidR="00863F5B" w:rsidRDefault="00C103B9">
      <w:pPr>
        <w:numPr>
          <w:ilvl w:val="0"/>
          <w:numId w:val="4"/>
        </w:numPr>
        <w:tabs>
          <w:tab w:val="left" w:pos="780"/>
        </w:tabs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Remove plate from magnet and </w:t>
      </w:r>
      <w:r>
        <w:rPr>
          <w:rFonts w:ascii="Arial" w:eastAsia="Arial" w:hAnsi="Arial" w:cs="Arial"/>
          <w:b/>
          <w:bCs/>
          <w:sz w:val="24"/>
          <w:szCs w:val="24"/>
        </w:rPr>
        <w:t>reuse tips</w:t>
      </w:r>
      <w:r>
        <w:rPr>
          <w:rFonts w:ascii="Arial" w:eastAsia="Arial" w:hAnsi="Arial" w:cs="Arial"/>
          <w:sz w:val="24"/>
          <w:szCs w:val="24"/>
        </w:rPr>
        <w:t xml:space="preserve"> from last use to resuspend beads.</w:t>
      </w:r>
    </w:p>
    <w:p w14:paraId="60A6D6E7" w14:textId="77777777" w:rsidR="00863F5B" w:rsidRDefault="00863F5B">
      <w:pPr>
        <w:spacing w:line="252" w:lineRule="exact"/>
        <w:rPr>
          <w:sz w:val="24"/>
          <w:szCs w:val="24"/>
        </w:rPr>
      </w:pPr>
    </w:p>
    <w:p w14:paraId="7B8F37A0" w14:textId="77777777" w:rsidR="00863F5B" w:rsidRDefault="00C103B9">
      <w:pPr>
        <w:numPr>
          <w:ilvl w:val="0"/>
          <w:numId w:val="5"/>
        </w:numPr>
        <w:tabs>
          <w:tab w:val="left" w:pos="780"/>
        </w:tabs>
        <w:ind w:left="780" w:hanging="4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 a kimwipe on the plate and heat 1 min. at 55°C in a thermocycler.</w:t>
      </w:r>
    </w:p>
    <w:p w14:paraId="405601EA" w14:textId="77777777" w:rsidR="00863F5B" w:rsidRPr="00892906" w:rsidRDefault="00C103B9">
      <w:pPr>
        <w:numPr>
          <w:ilvl w:val="0"/>
          <w:numId w:val="5"/>
        </w:numPr>
        <w:tabs>
          <w:tab w:val="left" w:pos="773"/>
        </w:tabs>
        <w:spacing w:line="251" w:lineRule="auto"/>
        <w:ind w:left="1080" w:right="380" w:hanging="7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Place the plate on a magnet and allow the beads to collect, </w:t>
      </w:r>
      <w:r>
        <w:rPr>
          <w:rFonts w:ascii="Arial" w:eastAsia="Arial" w:hAnsi="Arial" w:cs="Arial"/>
          <w:b/>
          <w:bCs/>
          <w:sz w:val="24"/>
          <w:szCs w:val="24"/>
        </w:rPr>
        <w:t>reuse tips</w:t>
      </w:r>
      <w:r>
        <w:rPr>
          <w:rFonts w:ascii="Arial" w:eastAsia="Arial" w:hAnsi="Arial" w:cs="Arial"/>
          <w:sz w:val="24"/>
          <w:szCs w:val="24"/>
        </w:rPr>
        <w:t xml:space="preserve"> from last use to pipette up and down twice and then remove the supernatant containing the DNA to </w:t>
      </w:r>
      <w:bookmarkStart w:id="1" w:name="_GoBack"/>
      <w:r w:rsidRPr="00892906">
        <w:rPr>
          <w:rFonts w:ascii="Arial" w:eastAsia="Arial" w:hAnsi="Arial" w:cs="Arial"/>
          <w:sz w:val="24"/>
          <w:szCs w:val="24"/>
        </w:rPr>
        <w:t>a new plate.</w:t>
      </w:r>
    </w:p>
    <w:p w14:paraId="3E945389" w14:textId="77777777" w:rsidR="00863F5B" w:rsidRPr="00892906" w:rsidRDefault="00863F5B">
      <w:pPr>
        <w:rPr>
          <w:rFonts w:ascii="Arial" w:hAnsi="Arial" w:cs="Arial"/>
          <w:sz w:val="24"/>
          <w:szCs w:val="24"/>
        </w:rPr>
      </w:pPr>
    </w:p>
    <w:p w14:paraId="5B558D54" w14:textId="77777777" w:rsidR="0022286F" w:rsidRPr="00892906" w:rsidRDefault="0022286F" w:rsidP="0022286F">
      <w:pPr>
        <w:rPr>
          <w:rFonts w:ascii="Arial" w:hAnsi="Arial" w:cs="Arial"/>
          <w:b/>
          <w:sz w:val="24"/>
          <w:szCs w:val="24"/>
        </w:rPr>
      </w:pPr>
      <w:r w:rsidRPr="00892906">
        <w:rPr>
          <w:rFonts w:ascii="Arial" w:hAnsi="Arial" w:cs="Arial"/>
          <w:b/>
          <w:sz w:val="24"/>
          <w:szCs w:val="24"/>
        </w:rPr>
        <w:t>Health and Safety Warnings:</w:t>
      </w:r>
    </w:p>
    <w:p w14:paraId="7C1BB231" w14:textId="77777777" w:rsidR="0022286F" w:rsidRPr="00892906" w:rsidRDefault="0022286F" w:rsidP="0022286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Wear latex or nitrile gloves, closed-toe shoes and a lab coat. </w:t>
      </w:r>
    </w:p>
    <w:p w14:paraId="4D900A78" w14:textId="6D9A01CD" w:rsidR="0022286F" w:rsidRPr="00892906" w:rsidRDefault="0022286F" w:rsidP="0022286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Be careful handling razor blades. </w:t>
      </w:r>
    </w:p>
    <w:p w14:paraId="29EE836C" w14:textId="603792D9" w:rsidR="00321622" w:rsidRPr="00892906" w:rsidRDefault="0022286F" w:rsidP="0032162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This procedure uses chemicals that may be harmful. Please </w:t>
      </w:r>
      <w:r w:rsidR="00892906" w:rsidRPr="00892906">
        <w:rPr>
          <w:rFonts w:ascii="Arial" w:hAnsi="Arial" w:cs="Arial"/>
          <w:sz w:val="24"/>
          <w:szCs w:val="24"/>
        </w:rPr>
        <w:t>refer to Safety Data Sheets</w:t>
      </w:r>
      <w:r w:rsidRPr="00892906">
        <w:rPr>
          <w:rFonts w:ascii="Arial" w:hAnsi="Arial" w:cs="Arial"/>
          <w:sz w:val="24"/>
          <w:szCs w:val="24"/>
        </w:rPr>
        <w:t xml:space="preserve"> before performing this proto</w:t>
      </w:r>
      <w:r w:rsidR="00321622" w:rsidRPr="00892906">
        <w:rPr>
          <w:rFonts w:ascii="Arial" w:hAnsi="Arial" w:cs="Arial"/>
          <w:sz w:val="24"/>
          <w:szCs w:val="24"/>
        </w:rPr>
        <w:t>col</w:t>
      </w:r>
    </w:p>
    <w:p w14:paraId="4F097376" w14:textId="140BB17D" w:rsidR="00892906" w:rsidRPr="00892906" w:rsidRDefault="00892906" w:rsidP="0032162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Proteinase K: </w:t>
      </w:r>
      <w:r w:rsidRPr="00892906">
        <w:rPr>
          <w:rFonts w:ascii="Arial" w:hAnsi="Arial" w:cs="Arial"/>
          <w:sz w:val="24"/>
          <w:szCs w:val="24"/>
        </w:rPr>
        <w:t>May cause allergy or asthma symptoms or breathing difficulties if inhaled.</w:t>
      </w:r>
    </w:p>
    <w:p w14:paraId="1FA4B5AB" w14:textId="28A4B227" w:rsidR="00892906" w:rsidRPr="00892906" w:rsidRDefault="00892906" w:rsidP="0032162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Ethanol: </w:t>
      </w:r>
      <w:r w:rsidRPr="00892906">
        <w:rPr>
          <w:rFonts w:ascii="Arial" w:hAnsi="Arial" w:cs="Arial"/>
          <w:sz w:val="24"/>
          <w:szCs w:val="24"/>
        </w:rPr>
        <w:t>Highly flammable. Causes moderate skin irritation.  Inhalation may cause respiratory tract irritation, nausea, headaches, dizziness and suffocation</w:t>
      </w:r>
    </w:p>
    <w:p w14:paraId="51535783" w14:textId="54F1D01F" w:rsidR="00892906" w:rsidRPr="00892906" w:rsidRDefault="00892906" w:rsidP="0032162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Sodium Dodecyl Sulfate: </w:t>
      </w:r>
      <w:r w:rsidRPr="00892906">
        <w:rPr>
          <w:rFonts w:ascii="Arial" w:hAnsi="Arial" w:cs="Arial"/>
          <w:sz w:val="24"/>
          <w:szCs w:val="24"/>
        </w:rPr>
        <w:t>Causes skin irritation Causes serious eye damage</w:t>
      </w:r>
    </w:p>
    <w:p w14:paraId="5BCA25BA" w14:textId="755F2803" w:rsidR="00892906" w:rsidRPr="00892906" w:rsidRDefault="00892906" w:rsidP="0032162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4"/>
        </w:rPr>
        <w:t xml:space="preserve">DTT: </w:t>
      </w:r>
      <w:r w:rsidRPr="00892906">
        <w:rPr>
          <w:rFonts w:ascii="Arial" w:hAnsi="Arial" w:cs="Arial"/>
          <w:sz w:val="24"/>
          <w:szCs w:val="24"/>
        </w:rPr>
        <w:t>May form combustible dust concentrations in air Harmful if swallowed Causes skin irritation Causes serious eye irritation May cause respiratory irritation</w:t>
      </w:r>
    </w:p>
    <w:p w14:paraId="3E349A4E" w14:textId="77777777" w:rsidR="00321622" w:rsidRPr="00892906" w:rsidRDefault="00321622" w:rsidP="00321622">
      <w:pPr>
        <w:rPr>
          <w:rFonts w:ascii="Arial" w:hAnsi="Arial" w:cs="Arial"/>
          <w:sz w:val="24"/>
          <w:szCs w:val="24"/>
        </w:rPr>
      </w:pPr>
      <w:r w:rsidRPr="00892906">
        <w:rPr>
          <w:rFonts w:ascii="Arial" w:eastAsia="Arial" w:hAnsi="Arial" w:cs="Arial"/>
          <w:b/>
          <w:bCs/>
          <w:sz w:val="24"/>
          <w:szCs w:val="24"/>
        </w:rPr>
        <w:t>Equipment</w:t>
      </w:r>
    </w:p>
    <w:bookmarkEnd w:id="1"/>
    <w:p w14:paraId="03107489" w14:textId="77777777" w:rsidR="00321622" w:rsidRPr="00321622" w:rsidRDefault="00321622" w:rsidP="00321622">
      <w:pPr>
        <w:spacing w:line="200" w:lineRule="exact"/>
        <w:rPr>
          <w:sz w:val="20"/>
          <w:szCs w:val="20"/>
        </w:rPr>
      </w:pPr>
    </w:p>
    <w:p w14:paraId="29536936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Magnet plate</w:t>
      </w:r>
    </w:p>
    <w:p w14:paraId="7FF8145B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</w:p>
    <w:p w14:paraId="6B31F2CC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Razors/cutting tools</w:t>
      </w:r>
    </w:p>
    <w:p w14:paraId="763C732B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</w:p>
    <w:p w14:paraId="081B2A97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Troughs</w:t>
      </w:r>
    </w:p>
    <w:p w14:paraId="153DA0F9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</w:p>
    <w:p w14:paraId="78553A2F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Conical falcon tube</w:t>
      </w:r>
    </w:p>
    <w:p w14:paraId="78A61315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</w:p>
    <w:p w14:paraId="16371022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P200 multichannel pipette</w:t>
      </w:r>
    </w:p>
    <w:p w14:paraId="5972936F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</w:p>
    <w:p w14:paraId="1B8EF42D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200ul pipette tips + empty box</w:t>
      </w:r>
    </w:p>
    <w:p w14:paraId="563A1692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</w:p>
    <w:p w14:paraId="0D80D009" w14:textId="77777777" w:rsidR="00321622" w:rsidRPr="00321622" w:rsidRDefault="00321622" w:rsidP="00321622">
      <w:pPr>
        <w:spacing w:line="200" w:lineRule="exact"/>
        <w:rPr>
          <w:rFonts w:ascii="Arial" w:hAnsi="Arial" w:cs="Arial"/>
          <w:szCs w:val="20"/>
        </w:rPr>
      </w:pPr>
      <w:r w:rsidRPr="00321622">
        <w:rPr>
          <w:rFonts w:ascii="Arial" w:hAnsi="Arial" w:cs="Arial"/>
          <w:szCs w:val="20"/>
        </w:rPr>
        <w:t>Plate foil</w:t>
      </w:r>
    </w:p>
    <w:p w14:paraId="21B99973" w14:textId="77777777" w:rsidR="00321622" w:rsidRPr="00321622" w:rsidRDefault="00321622" w:rsidP="00321622">
      <w:pPr>
        <w:pStyle w:val="ListParagraph"/>
        <w:spacing w:line="200" w:lineRule="exact"/>
        <w:rPr>
          <w:sz w:val="20"/>
          <w:szCs w:val="20"/>
        </w:rPr>
      </w:pPr>
    </w:p>
    <w:p w14:paraId="6840A2BF" w14:textId="77777777" w:rsidR="00321622" w:rsidRPr="00594296" w:rsidRDefault="00594296" w:rsidP="00321622">
      <w:pPr>
        <w:spacing w:line="219" w:lineRule="exact"/>
        <w:rPr>
          <w:rFonts w:ascii="Arial" w:hAnsi="Arial" w:cs="Arial"/>
          <w:b/>
          <w:sz w:val="20"/>
          <w:szCs w:val="20"/>
        </w:rPr>
      </w:pPr>
      <w:r w:rsidRPr="00594296">
        <w:rPr>
          <w:rFonts w:ascii="Arial" w:hAnsi="Arial" w:cs="Arial"/>
          <w:b/>
          <w:sz w:val="24"/>
          <w:szCs w:val="20"/>
        </w:rPr>
        <w:t>Reagents</w:t>
      </w:r>
    </w:p>
    <w:p w14:paraId="12B06EA7" w14:textId="77777777" w:rsidR="00321622" w:rsidRDefault="00321622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Eppendorf 96-Well </w:t>
      </w:r>
      <w:proofErr w:type="spellStart"/>
      <w:r>
        <w:rPr>
          <w:rFonts w:ascii="Arial" w:eastAsia="Arial" w:hAnsi="Arial" w:cs="Arial"/>
          <w:sz w:val="24"/>
          <w:szCs w:val="24"/>
        </w:rPr>
        <w:t>twin.tec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PCR Plates Clear; Skirted; 150µL, E9-510-20401</w:t>
      </w:r>
    </w:p>
    <w:p w14:paraId="1591BA69" w14:textId="77777777" w:rsidR="00594296" w:rsidRDefault="00594296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</w:p>
    <w:p w14:paraId="12A91B66" w14:textId="77777777" w:rsidR="00321622" w:rsidRDefault="00321622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Thermo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Scientific Flat PCR Cap Strips AB-0783</w:t>
      </w:r>
    </w:p>
    <w:p w14:paraId="7C8CD5F1" w14:textId="77777777" w:rsidR="00594296" w:rsidRDefault="00594296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</w:p>
    <w:p w14:paraId="41F8801A" w14:textId="77777777" w:rsidR="00321622" w:rsidRDefault="00321622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Water, DNA Grade, DNASE, Protease free, Fisher </w:t>
      </w:r>
      <w:proofErr w:type="spellStart"/>
      <w:r>
        <w:rPr>
          <w:rFonts w:ascii="Arial" w:eastAsia="Arial" w:hAnsi="Arial" w:cs="Arial"/>
          <w:sz w:val="24"/>
          <w:szCs w:val="24"/>
        </w:rPr>
        <w:t>BioReagents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BP24701</w:t>
      </w:r>
    </w:p>
    <w:p w14:paraId="75574187" w14:textId="77777777" w:rsidR="00594296" w:rsidRDefault="00594296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</w:p>
    <w:p w14:paraId="2F79E150" w14:textId="77777777" w:rsidR="00321622" w:rsidRDefault="00594296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EDTA, </w:t>
      </w:r>
      <w:proofErr w:type="spellStart"/>
      <w:r>
        <w:rPr>
          <w:rFonts w:ascii="Arial" w:eastAsia="Arial" w:hAnsi="Arial" w:cs="Arial"/>
          <w:sz w:val="24"/>
          <w:szCs w:val="24"/>
        </w:rPr>
        <w:t>Ethylenediaminetetraacetic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Acid (0.5M Solution/pH 8.0), Fisher </w:t>
      </w:r>
      <w:proofErr w:type="spellStart"/>
      <w:r>
        <w:rPr>
          <w:rFonts w:ascii="Arial" w:eastAsia="Arial" w:hAnsi="Arial" w:cs="Arial"/>
          <w:sz w:val="24"/>
          <w:szCs w:val="24"/>
        </w:rPr>
        <w:t>BioReagents</w:t>
      </w:r>
      <w:proofErr w:type="spellEnd"/>
      <w:r>
        <w:rPr>
          <w:rFonts w:ascii="Arial" w:eastAsia="Arial" w:hAnsi="Arial" w:cs="Arial"/>
          <w:sz w:val="24"/>
          <w:szCs w:val="24"/>
        </w:rPr>
        <w:t>, BP2482-500</w:t>
      </w:r>
    </w:p>
    <w:p w14:paraId="71C58AE8" w14:textId="77777777" w:rsidR="00594296" w:rsidRDefault="00594296" w:rsidP="00321622">
      <w:pPr>
        <w:spacing w:line="268" w:lineRule="auto"/>
        <w:ind w:right="340"/>
        <w:rPr>
          <w:rFonts w:ascii="Arial" w:eastAsia="Arial" w:hAnsi="Arial" w:cs="Arial"/>
          <w:sz w:val="24"/>
          <w:szCs w:val="24"/>
        </w:rPr>
      </w:pPr>
    </w:p>
    <w:p w14:paraId="426EE61C" w14:textId="77777777" w:rsidR="00321622" w:rsidRPr="00321622" w:rsidRDefault="00321622" w:rsidP="00321622">
      <w:pPr>
        <w:spacing w:line="268" w:lineRule="auto"/>
        <w:ind w:right="340"/>
        <w:rPr>
          <w:sz w:val="20"/>
          <w:szCs w:val="20"/>
        </w:rPr>
      </w:pPr>
      <w:r w:rsidRPr="00321622">
        <w:rPr>
          <w:rFonts w:ascii="Arial" w:eastAsia="Arial" w:hAnsi="Arial" w:cs="Arial"/>
          <w:sz w:val="24"/>
          <w:szCs w:val="24"/>
        </w:rPr>
        <w:t xml:space="preserve">Tris Hydrochloride, 1M Solution (pH 7.0, pH 7.5, and pH 8.0/Mol. Biol.), Fisher </w:t>
      </w:r>
      <w:proofErr w:type="spellStart"/>
      <w:r w:rsidRPr="00321622">
        <w:rPr>
          <w:rFonts w:ascii="Arial" w:eastAsia="Arial" w:hAnsi="Arial" w:cs="Arial"/>
          <w:sz w:val="24"/>
          <w:szCs w:val="24"/>
        </w:rPr>
        <w:t>BioReagents</w:t>
      </w:r>
      <w:proofErr w:type="spellEnd"/>
      <w:r w:rsidR="00594296">
        <w:rPr>
          <w:rFonts w:ascii="Arial" w:eastAsia="Arial" w:hAnsi="Arial" w:cs="Arial"/>
          <w:sz w:val="24"/>
          <w:szCs w:val="24"/>
        </w:rPr>
        <w:t xml:space="preserve">, </w:t>
      </w:r>
      <w:r w:rsidRPr="00321622">
        <w:rPr>
          <w:rFonts w:ascii="Arial" w:eastAsia="Arial" w:hAnsi="Arial" w:cs="Arial"/>
          <w:sz w:val="24"/>
          <w:szCs w:val="24"/>
        </w:rPr>
        <w:t>BP1758-500</w:t>
      </w:r>
    </w:p>
    <w:p w14:paraId="337E9584" w14:textId="77777777" w:rsidR="00321622" w:rsidRPr="00594296" w:rsidRDefault="00321622" w:rsidP="00594296">
      <w:pPr>
        <w:spacing w:line="188" w:lineRule="exact"/>
        <w:rPr>
          <w:sz w:val="20"/>
          <w:szCs w:val="20"/>
        </w:rPr>
      </w:pPr>
    </w:p>
    <w:p w14:paraId="1A3ABE86" w14:textId="77777777" w:rsidR="00321622" w:rsidRDefault="00321622" w:rsidP="00594296">
      <w:pPr>
        <w:spacing w:line="268" w:lineRule="auto"/>
        <w:ind w:right="680"/>
        <w:rPr>
          <w:rFonts w:ascii="Arial" w:eastAsia="Arial" w:hAnsi="Arial" w:cs="Arial"/>
          <w:sz w:val="24"/>
          <w:szCs w:val="24"/>
        </w:rPr>
      </w:pPr>
      <w:r w:rsidRPr="00594296">
        <w:rPr>
          <w:rFonts w:ascii="Arial" w:eastAsia="Arial" w:hAnsi="Arial" w:cs="Arial"/>
          <w:sz w:val="24"/>
          <w:szCs w:val="24"/>
        </w:rPr>
        <w:t xml:space="preserve">SDS, Sodium Dodecyl Sulfate, 20% Solution (Electrophoresis/Molecular Biology), Fisher </w:t>
      </w:r>
      <w:proofErr w:type="spellStart"/>
      <w:r w:rsidRPr="00594296">
        <w:rPr>
          <w:rFonts w:ascii="Arial" w:eastAsia="Arial" w:hAnsi="Arial" w:cs="Arial"/>
          <w:sz w:val="24"/>
          <w:szCs w:val="24"/>
        </w:rPr>
        <w:t>BioReagents</w:t>
      </w:r>
      <w:proofErr w:type="spellEnd"/>
      <w:r w:rsidR="00594296">
        <w:rPr>
          <w:rFonts w:ascii="Arial" w:eastAsia="Arial" w:hAnsi="Arial" w:cs="Arial"/>
          <w:sz w:val="24"/>
          <w:szCs w:val="24"/>
        </w:rPr>
        <w:t>,</w:t>
      </w:r>
      <w:r w:rsidRPr="00594296">
        <w:rPr>
          <w:rFonts w:ascii="Arial" w:eastAsia="Arial" w:hAnsi="Arial" w:cs="Arial"/>
          <w:sz w:val="24"/>
          <w:szCs w:val="24"/>
        </w:rPr>
        <w:t xml:space="preserve"> BP1311-200</w:t>
      </w:r>
    </w:p>
    <w:p w14:paraId="5AABDECA" w14:textId="77777777" w:rsidR="00594296" w:rsidRDefault="00594296" w:rsidP="00594296">
      <w:pPr>
        <w:spacing w:line="268" w:lineRule="auto"/>
        <w:ind w:right="680"/>
        <w:rPr>
          <w:sz w:val="20"/>
          <w:szCs w:val="20"/>
        </w:rPr>
      </w:pPr>
    </w:p>
    <w:p w14:paraId="0E8EC97F" w14:textId="77777777" w:rsidR="00594296" w:rsidRDefault="00594296" w:rsidP="00594296">
      <w:pPr>
        <w:spacing w:line="268" w:lineRule="auto"/>
        <w:ind w:right="680"/>
        <w:rPr>
          <w:rFonts w:ascii="Arial" w:eastAsia="Arial" w:hAnsi="Arial" w:cs="Arial"/>
          <w:sz w:val="24"/>
          <w:szCs w:val="24"/>
        </w:rPr>
      </w:pPr>
      <w:r w:rsidRPr="00892906">
        <w:rPr>
          <w:rFonts w:ascii="Arial" w:hAnsi="Arial" w:cs="Arial"/>
          <w:sz w:val="24"/>
          <w:szCs w:val="20"/>
        </w:rPr>
        <w:t>Dith</w:t>
      </w:r>
      <w:r w:rsidRPr="00892906">
        <w:rPr>
          <w:rFonts w:ascii="Arial" w:eastAsia="Arial" w:hAnsi="Arial" w:cs="Arial"/>
          <w:sz w:val="24"/>
          <w:szCs w:val="24"/>
        </w:rPr>
        <w:t>iothrei</w:t>
      </w:r>
      <w:r>
        <w:rPr>
          <w:rFonts w:ascii="Arial" w:eastAsia="Arial" w:hAnsi="Arial" w:cs="Arial"/>
          <w:sz w:val="24"/>
          <w:szCs w:val="24"/>
        </w:rPr>
        <w:t xml:space="preserve">tol (White Crystals or Powder/Electrophoresis), Fisher </w:t>
      </w:r>
      <w:proofErr w:type="spellStart"/>
      <w:r>
        <w:rPr>
          <w:rFonts w:ascii="Arial" w:eastAsia="Arial" w:hAnsi="Arial" w:cs="Arial"/>
          <w:sz w:val="24"/>
          <w:szCs w:val="24"/>
        </w:rPr>
        <w:t>BioReagents</w:t>
      </w:r>
      <w:proofErr w:type="spellEnd"/>
      <w:r>
        <w:rPr>
          <w:rFonts w:ascii="Arial" w:eastAsia="Arial" w:hAnsi="Arial" w:cs="Arial"/>
          <w:sz w:val="24"/>
          <w:szCs w:val="24"/>
        </w:rPr>
        <w:t>, BP172-25</w:t>
      </w:r>
    </w:p>
    <w:p w14:paraId="16D4C603" w14:textId="77777777" w:rsidR="00594296" w:rsidRDefault="00594296" w:rsidP="00594296">
      <w:pPr>
        <w:spacing w:line="268" w:lineRule="auto"/>
        <w:ind w:right="680"/>
        <w:rPr>
          <w:sz w:val="20"/>
          <w:szCs w:val="20"/>
        </w:rPr>
      </w:pPr>
    </w:p>
    <w:p w14:paraId="7BBD0F64" w14:textId="77777777" w:rsidR="00594296" w:rsidRDefault="00594296" w:rsidP="00594296">
      <w:pPr>
        <w:spacing w:line="268" w:lineRule="auto"/>
        <w:ind w:right="6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Fisher </w:t>
      </w:r>
      <w:proofErr w:type="spellStart"/>
      <w:r>
        <w:rPr>
          <w:rFonts w:ascii="Arial" w:eastAsia="Arial" w:hAnsi="Arial" w:cs="Arial"/>
          <w:sz w:val="24"/>
          <w:szCs w:val="24"/>
        </w:rPr>
        <w:t>BioReagents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Proteinase K (</w:t>
      </w:r>
      <w:proofErr w:type="spellStart"/>
      <w:r>
        <w:rPr>
          <w:rFonts w:ascii="Arial" w:eastAsia="Arial" w:hAnsi="Arial" w:cs="Arial"/>
          <w:sz w:val="24"/>
          <w:szCs w:val="24"/>
        </w:rPr>
        <w:t>Tritirachium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album/Molecular Biology), BP1700-500</w:t>
      </w:r>
    </w:p>
    <w:p w14:paraId="1F047946" w14:textId="77777777" w:rsidR="00594296" w:rsidRDefault="00594296" w:rsidP="00594296">
      <w:pPr>
        <w:spacing w:line="268" w:lineRule="auto"/>
        <w:ind w:right="680"/>
        <w:rPr>
          <w:sz w:val="20"/>
          <w:szCs w:val="20"/>
        </w:rPr>
      </w:pPr>
    </w:p>
    <w:p w14:paraId="09AD3558" w14:textId="77777777" w:rsidR="00594296" w:rsidRDefault="00594296" w:rsidP="00594296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NaCl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Sodium Chloride, Fisher </w:t>
      </w:r>
      <w:proofErr w:type="spellStart"/>
      <w:r>
        <w:rPr>
          <w:rFonts w:ascii="Arial" w:eastAsia="Arial" w:hAnsi="Arial" w:cs="Arial"/>
          <w:sz w:val="24"/>
          <w:szCs w:val="24"/>
        </w:rPr>
        <w:t>BioReagents</w:t>
      </w:r>
      <w:proofErr w:type="spellEnd"/>
      <w:r>
        <w:rPr>
          <w:rFonts w:ascii="Arial" w:eastAsia="Arial" w:hAnsi="Arial" w:cs="Arial"/>
          <w:sz w:val="24"/>
          <w:szCs w:val="24"/>
        </w:rPr>
        <w:t>, BP3581</w:t>
      </w:r>
    </w:p>
    <w:p w14:paraId="54E42C50" w14:textId="77777777" w:rsidR="00594296" w:rsidRDefault="00594296" w:rsidP="00594296">
      <w:pPr>
        <w:spacing w:line="268" w:lineRule="auto"/>
        <w:ind w:right="680"/>
        <w:rPr>
          <w:sz w:val="20"/>
          <w:szCs w:val="20"/>
        </w:rPr>
      </w:pPr>
    </w:p>
    <w:p w14:paraId="5084CD82" w14:textId="77777777" w:rsidR="00594296" w:rsidRDefault="00594296" w:rsidP="00594296">
      <w:pPr>
        <w:spacing w:line="268" w:lineRule="auto"/>
        <w:ind w:right="6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Carbowax PEG 8000 (Powder), Fisher Chemical, P156-500</w:t>
      </w:r>
    </w:p>
    <w:p w14:paraId="11CCC2E8" w14:textId="77777777" w:rsidR="00594296" w:rsidRDefault="00594296" w:rsidP="00594296">
      <w:pPr>
        <w:spacing w:line="268" w:lineRule="auto"/>
        <w:ind w:right="680"/>
        <w:rPr>
          <w:sz w:val="20"/>
          <w:szCs w:val="20"/>
        </w:rPr>
      </w:pPr>
    </w:p>
    <w:p w14:paraId="775DE71D" w14:textId="77777777" w:rsidR="00594296" w:rsidRDefault="00594296" w:rsidP="00594296">
      <w:pPr>
        <w:spacing w:line="268" w:lineRule="auto"/>
        <w:ind w:right="6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Ethanol, Absolute (200 Proof), Molecular Biology Grade, Fisher </w:t>
      </w:r>
      <w:proofErr w:type="spellStart"/>
      <w:r>
        <w:rPr>
          <w:rFonts w:ascii="Arial" w:eastAsia="Arial" w:hAnsi="Arial" w:cs="Arial"/>
          <w:sz w:val="24"/>
          <w:szCs w:val="24"/>
        </w:rPr>
        <w:t>BioReagents</w:t>
      </w:r>
      <w:proofErr w:type="spellEnd"/>
      <w:r>
        <w:rPr>
          <w:rFonts w:ascii="Arial" w:eastAsia="Arial" w:hAnsi="Arial" w:cs="Arial"/>
          <w:sz w:val="24"/>
          <w:szCs w:val="24"/>
        </w:rPr>
        <w:t>, BP2818-500</w:t>
      </w:r>
    </w:p>
    <w:p w14:paraId="68784383" w14:textId="77777777" w:rsidR="00594296" w:rsidRDefault="00594296" w:rsidP="00594296">
      <w:pPr>
        <w:spacing w:line="268" w:lineRule="auto"/>
        <w:ind w:right="680"/>
        <w:rPr>
          <w:sz w:val="20"/>
          <w:szCs w:val="20"/>
        </w:rPr>
      </w:pPr>
    </w:p>
    <w:p w14:paraId="68C2DBB8" w14:textId="77777777" w:rsidR="00594296" w:rsidRPr="00594296" w:rsidRDefault="00594296" w:rsidP="00594296">
      <w:pPr>
        <w:spacing w:line="268" w:lineRule="auto"/>
        <w:ind w:right="6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Agencourt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AMPure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XP Beads- PCR Purification A63881</w:t>
      </w:r>
    </w:p>
    <w:p w14:paraId="16740799" w14:textId="77777777" w:rsidR="00321622" w:rsidRPr="00321622" w:rsidRDefault="00321622" w:rsidP="00594296">
      <w:pPr>
        <w:pStyle w:val="ListParagraph"/>
        <w:spacing w:line="180" w:lineRule="exact"/>
        <w:rPr>
          <w:sz w:val="20"/>
          <w:szCs w:val="20"/>
        </w:rPr>
      </w:pPr>
    </w:p>
    <w:p w14:paraId="7C5445AE" w14:textId="77777777" w:rsidR="00321622" w:rsidRDefault="00321622">
      <w:pPr>
        <w:spacing w:line="1" w:lineRule="exact"/>
        <w:rPr>
          <w:sz w:val="20"/>
          <w:szCs w:val="20"/>
        </w:rPr>
      </w:pPr>
      <w:bookmarkStart w:id="2" w:name="page2"/>
      <w:bookmarkEnd w:id="2"/>
    </w:p>
    <w:sectPr w:rsidR="00321622">
      <w:pgSz w:w="12240" w:h="15840"/>
      <w:pgMar w:top="683" w:right="380" w:bottom="1440" w:left="1440" w:header="0" w:footer="0" w:gutter="0"/>
      <w:cols w:space="720" w:equalWidth="0">
        <w:col w:w="10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6D56E8E6"/>
    <w:lvl w:ilvl="0" w:tplc="4FEA39F2">
      <w:start w:val="1"/>
      <w:numFmt w:val="decimal"/>
      <w:lvlText w:val="%1)"/>
      <w:lvlJc w:val="left"/>
    </w:lvl>
    <w:lvl w:ilvl="1" w:tplc="68CCC650">
      <w:numFmt w:val="decimal"/>
      <w:lvlText w:val=""/>
      <w:lvlJc w:val="left"/>
    </w:lvl>
    <w:lvl w:ilvl="2" w:tplc="72709072">
      <w:numFmt w:val="decimal"/>
      <w:lvlText w:val=""/>
      <w:lvlJc w:val="left"/>
    </w:lvl>
    <w:lvl w:ilvl="3" w:tplc="ED521532">
      <w:numFmt w:val="decimal"/>
      <w:lvlText w:val=""/>
      <w:lvlJc w:val="left"/>
    </w:lvl>
    <w:lvl w:ilvl="4" w:tplc="7F0A2E08">
      <w:numFmt w:val="decimal"/>
      <w:lvlText w:val=""/>
      <w:lvlJc w:val="left"/>
    </w:lvl>
    <w:lvl w:ilvl="5" w:tplc="6F548096">
      <w:numFmt w:val="decimal"/>
      <w:lvlText w:val=""/>
      <w:lvlJc w:val="left"/>
    </w:lvl>
    <w:lvl w:ilvl="6" w:tplc="A1A477D8">
      <w:numFmt w:val="decimal"/>
      <w:lvlText w:val=""/>
      <w:lvlJc w:val="left"/>
    </w:lvl>
    <w:lvl w:ilvl="7" w:tplc="24506550">
      <w:numFmt w:val="decimal"/>
      <w:lvlText w:val=""/>
      <w:lvlJc w:val="left"/>
    </w:lvl>
    <w:lvl w:ilvl="8" w:tplc="0F64B0E4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8892F0CC"/>
    <w:lvl w:ilvl="0" w:tplc="75941F62">
      <w:start w:val="21"/>
      <w:numFmt w:val="decimal"/>
      <w:lvlText w:val="%1)"/>
      <w:lvlJc w:val="left"/>
    </w:lvl>
    <w:lvl w:ilvl="1" w:tplc="589E4188">
      <w:numFmt w:val="decimal"/>
      <w:lvlText w:val=""/>
      <w:lvlJc w:val="left"/>
    </w:lvl>
    <w:lvl w:ilvl="2" w:tplc="7A92A594">
      <w:numFmt w:val="decimal"/>
      <w:lvlText w:val=""/>
      <w:lvlJc w:val="left"/>
    </w:lvl>
    <w:lvl w:ilvl="3" w:tplc="C0700350">
      <w:numFmt w:val="decimal"/>
      <w:lvlText w:val=""/>
      <w:lvlJc w:val="left"/>
    </w:lvl>
    <w:lvl w:ilvl="4" w:tplc="6DFA874E">
      <w:numFmt w:val="decimal"/>
      <w:lvlText w:val=""/>
      <w:lvlJc w:val="left"/>
    </w:lvl>
    <w:lvl w:ilvl="5" w:tplc="1BFA9674">
      <w:numFmt w:val="decimal"/>
      <w:lvlText w:val=""/>
      <w:lvlJc w:val="left"/>
    </w:lvl>
    <w:lvl w:ilvl="6" w:tplc="60C4C840">
      <w:numFmt w:val="decimal"/>
      <w:lvlText w:val=""/>
      <w:lvlJc w:val="left"/>
    </w:lvl>
    <w:lvl w:ilvl="7" w:tplc="D3863CBE">
      <w:numFmt w:val="decimal"/>
      <w:lvlText w:val=""/>
      <w:lvlJc w:val="left"/>
    </w:lvl>
    <w:lvl w:ilvl="8" w:tplc="908600E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1427F34"/>
    <w:lvl w:ilvl="0" w:tplc="5A921DFE">
      <w:start w:val="7"/>
      <w:numFmt w:val="decimal"/>
      <w:lvlText w:val="%1)"/>
      <w:lvlJc w:val="left"/>
    </w:lvl>
    <w:lvl w:ilvl="1" w:tplc="014C365C">
      <w:start w:val="1"/>
      <w:numFmt w:val="decimal"/>
      <w:lvlText w:val="%2"/>
      <w:lvlJc w:val="left"/>
    </w:lvl>
    <w:lvl w:ilvl="2" w:tplc="C952D6E0">
      <w:numFmt w:val="decimal"/>
      <w:lvlText w:val=""/>
      <w:lvlJc w:val="left"/>
    </w:lvl>
    <w:lvl w:ilvl="3" w:tplc="DC729752">
      <w:numFmt w:val="decimal"/>
      <w:lvlText w:val=""/>
      <w:lvlJc w:val="left"/>
    </w:lvl>
    <w:lvl w:ilvl="4" w:tplc="BEE018EA">
      <w:numFmt w:val="decimal"/>
      <w:lvlText w:val=""/>
      <w:lvlJc w:val="left"/>
    </w:lvl>
    <w:lvl w:ilvl="5" w:tplc="2F44C232">
      <w:numFmt w:val="decimal"/>
      <w:lvlText w:val=""/>
      <w:lvlJc w:val="left"/>
    </w:lvl>
    <w:lvl w:ilvl="6" w:tplc="B09E1EE8">
      <w:numFmt w:val="decimal"/>
      <w:lvlText w:val=""/>
      <w:lvlJc w:val="left"/>
    </w:lvl>
    <w:lvl w:ilvl="7" w:tplc="EE8CFC4A">
      <w:numFmt w:val="decimal"/>
      <w:lvlText w:val=""/>
      <w:lvlJc w:val="left"/>
    </w:lvl>
    <w:lvl w:ilvl="8" w:tplc="5C74610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98BE1DF4"/>
    <w:lvl w:ilvl="0" w:tplc="729AD796">
      <w:start w:val="26"/>
      <w:numFmt w:val="decimal"/>
      <w:lvlText w:val="%1)"/>
      <w:lvlJc w:val="left"/>
    </w:lvl>
    <w:lvl w:ilvl="1" w:tplc="1BEEFC7E">
      <w:numFmt w:val="decimal"/>
      <w:lvlText w:val=""/>
      <w:lvlJc w:val="left"/>
    </w:lvl>
    <w:lvl w:ilvl="2" w:tplc="31981ACA">
      <w:numFmt w:val="decimal"/>
      <w:lvlText w:val=""/>
      <w:lvlJc w:val="left"/>
    </w:lvl>
    <w:lvl w:ilvl="3" w:tplc="0A1E67A4">
      <w:numFmt w:val="decimal"/>
      <w:lvlText w:val=""/>
      <w:lvlJc w:val="left"/>
    </w:lvl>
    <w:lvl w:ilvl="4" w:tplc="88582348">
      <w:numFmt w:val="decimal"/>
      <w:lvlText w:val=""/>
      <w:lvlJc w:val="left"/>
    </w:lvl>
    <w:lvl w:ilvl="5" w:tplc="D4F41886">
      <w:numFmt w:val="decimal"/>
      <w:lvlText w:val=""/>
      <w:lvlJc w:val="left"/>
    </w:lvl>
    <w:lvl w:ilvl="6" w:tplc="279876FA">
      <w:numFmt w:val="decimal"/>
      <w:lvlText w:val=""/>
      <w:lvlJc w:val="left"/>
    </w:lvl>
    <w:lvl w:ilvl="7" w:tplc="CA7A2292">
      <w:numFmt w:val="decimal"/>
      <w:lvlText w:val=""/>
      <w:lvlJc w:val="left"/>
    </w:lvl>
    <w:lvl w:ilvl="8" w:tplc="ACD02BC4">
      <w:numFmt w:val="decimal"/>
      <w:lvlText w:val=""/>
      <w:lvlJc w:val="left"/>
    </w:lvl>
  </w:abstractNum>
  <w:abstractNum w:abstractNumId="4" w15:restartNumberingAfterBreak="0">
    <w:nsid w:val="5CAE54A3"/>
    <w:multiLevelType w:val="hybridMultilevel"/>
    <w:tmpl w:val="F5149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58EC"/>
    <w:multiLevelType w:val="hybridMultilevel"/>
    <w:tmpl w:val="CA90AA8A"/>
    <w:lvl w:ilvl="0" w:tplc="F086FEFA">
      <w:start w:val="15"/>
      <w:numFmt w:val="decimal"/>
      <w:lvlText w:val="%1)"/>
      <w:lvlJc w:val="left"/>
    </w:lvl>
    <w:lvl w:ilvl="1" w:tplc="4186FD1E">
      <w:numFmt w:val="decimal"/>
      <w:lvlText w:val=""/>
      <w:lvlJc w:val="left"/>
    </w:lvl>
    <w:lvl w:ilvl="2" w:tplc="08F622DC">
      <w:numFmt w:val="decimal"/>
      <w:lvlText w:val=""/>
      <w:lvlJc w:val="left"/>
    </w:lvl>
    <w:lvl w:ilvl="3" w:tplc="C1963520">
      <w:numFmt w:val="decimal"/>
      <w:lvlText w:val=""/>
      <w:lvlJc w:val="left"/>
    </w:lvl>
    <w:lvl w:ilvl="4" w:tplc="57DAA278">
      <w:numFmt w:val="decimal"/>
      <w:lvlText w:val=""/>
      <w:lvlJc w:val="left"/>
    </w:lvl>
    <w:lvl w:ilvl="5" w:tplc="81AAC614">
      <w:numFmt w:val="decimal"/>
      <w:lvlText w:val=""/>
      <w:lvlJc w:val="left"/>
    </w:lvl>
    <w:lvl w:ilvl="6" w:tplc="90685322">
      <w:numFmt w:val="decimal"/>
      <w:lvlText w:val=""/>
      <w:lvlJc w:val="left"/>
    </w:lvl>
    <w:lvl w:ilvl="7" w:tplc="C456A1AE">
      <w:numFmt w:val="decimal"/>
      <w:lvlText w:val=""/>
      <w:lvlJc w:val="left"/>
    </w:lvl>
    <w:lvl w:ilvl="8" w:tplc="36C49068">
      <w:numFmt w:val="decimal"/>
      <w:lvlText w:val=""/>
      <w:lvlJc w:val="left"/>
    </w:lvl>
  </w:abstractNum>
  <w:abstractNum w:abstractNumId="6" w15:restartNumberingAfterBreak="0">
    <w:nsid w:val="744C58DE"/>
    <w:multiLevelType w:val="hybridMultilevel"/>
    <w:tmpl w:val="C6984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5B"/>
    <w:rsid w:val="0022286F"/>
    <w:rsid w:val="00321622"/>
    <w:rsid w:val="00594296"/>
    <w:rsid w:val="00863F5B"/>
    <w:rsid w:val="00892906"/>
    <w:rsid w:val="008A075A"/>
    <w:rsid w:val="00C1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93EF42"/>
  <w15:docId w15:val="{CB7A4524-F503-41F9-8E5C-806111B0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111">
    <w:name w:val="ft111"/>
    <w:rsid w:val="0022286F"/>
    <w:rPr>
      <w:rFonts w:ascii="Times" w:hAnsi="Times" w:cs="Times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Shreya Banerjee</cp:lastModifiedBy>
  <cp:revision>1</cp:revision>
  <dcterms:created xsi:type="dcterms:W3CDTF">2018-01-10T18:01:00Z</dcterms:created>
  <dcterms:modified xsi:type="dcterms:W3CDTF">2018-01-11T14:43:00Z</dcterms:modified>
</cp:coreProperties>
</file>