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D1A6" w14:textId="48E9D067" w:rsidR="00794B42" w:rsidRDefault="002668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Nanodrop Lite Protocol</w:t>
      </w:r>
    </w:p>
    <w:p w14:paraId="4CECCAF2" w14:textId="24777712" w:rsidR="00266857" w:rsidRDefault="0026685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Updated: 1.24.18 SMB</w:t>
      </w:r>
    </w:p>
    <w:p w14:paraId="194343BD" w14:textId="5BCD4530" w:rsidR="00266857" w:rsidRDefault="00266857" w:rsidP="0026685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Purpose:</w:t>
      </w:r>
    </w:p>
    <w:p w14:paraId="6CE43A8C" w14:textId="19200D84" w:rsidR="00266857" w:rsidRPr="00266857" w:rsidRDefault="00266857" w:rsidP="002668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get a rough estimate of the concentration of DNA in your extraction. This is s good initial quality control step, but more precise </w:t>
      </w:r>
      <w:r w:rsidR="00B31E8F">
        <w:rPr>
          <w:rFonts w:ascii="Times New Roman" w:hAnsi="Times New Roman" w:cs="Times New Roman"/>
          <w:sz w:val="24"/>
        </w:rPr>
        <w:t>measurements</w:t>
      </w:r>
      <w:r>
        <w:rPr>
          <w:rFonts w:ascii="Times New Roman" w:hAnsi="Times New Roman" w:cs="Times New Roman"/>
          <w:sz w:val="24"/>
        </w:rPr>
        <w:t xml:space="preserve"> are need</w:t>
      </w:r>
      <w:r w:rsidR="001260EF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to know how much DNA (not other types of nucleic acid) is in your sample and </w:t>
      </w:r>
      <w:r w:rsidR="00B31E8F">
        <w:rPr>
          <w:rFonts w:ascii="Times New Roman" w:hAnsi="Times New Roman" w:cs="Times New Roman"/>
          <w:sz w:val="24"/>
        </w:rPr>
        <w:t>whether the DNA has high molecular weight.</w:t>
      </w:r>
    </w:p>
    <w:p w14:paraId="4ECF59E4" w14:textId="5409DBD4" w:rsidR="00266857" w:rsidRPr="00266857" w:rsidRDefault="00266857" w:rsidP="00266857">
      <w:pPr>
        <w:rPr>
          <w:rFonts w:ascii="Times New Roman" w:hAnsi="Times New Roman" w:cs="Times New Roman"/>
          <w:b/>
          <w:sz w:val="24"/>
        </w:rPr>
      </w:pPr>
      <w:r w:rsidRPr="00266857">
        <w:rPr>
          <w:rFonts w:ascii="Times New Roman" w:hAnsi="Times New Roman" w:cs="Times New Roman"/>
          <w:b/>
          <w:sz w:val="24"/>
        </w:rPr>
        <w:t>Quality Control:</w:t>
      </w:r>
    </w:p>
    <w:p w14:paraId="03B862BD" w14:textId="2B56A806" w:rsidR="00266857" w:rsidRPr="00266857" w:rsidRDefault="00266857" w:rsidP="0026685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6857">
        <w:rPr>
          <w:rFonts w:ascii="Times New Roman" w:hAnsi="Times New Roman" w:cs="Times New Roman"/>
          <w:sz w:val="24"/>
        </w:rPr>
        <w:t>Wear</w:t>
      </w:r>
      <w:r>
        <w:rPr>
          <w:rFonts w:ascii="Times New Roman" w:hAnsi="Times New Roman" w:cs="Times New Roman"/>
          <w:sz w:val="24"/>
        </w:rPr>
        <w:t xml:space="preserve"> </w:t>
      </w:r>
      <w:r w:rsidRPr="00266857">
        <w:rPr>
          <w:rFonts w:ascii="Times New Roman" w:hAnsi="Times New Roman" w:cs="Times New Roman"/>
          <w:sz w:val="24"/>
        </w:rPr>
        <w:t xml:space="preserve">nitrile gloves </w:t>
      </w:r>
      <w:r>
        <w:rPr>
          <w:rFonts w:ascii="Times New Roman" w:hAnsi="Times New Roman" w:cs="Times New Roman"/>
          <w:sz w:val="24"/>
        </w:rPr>
        <w:t>and lab coat</w:t>
      </w:r>
      <w:r w:rsidRPr="00266857">
        <w:rPr>
          <w:rFonts w:ascii="Times New Roman" w:hAnsi="Times New Roman" w:cs="Times New Roman"/>
          <w:sz w:val="24"/>
        </w:rPr>
        <w:t xml:space="preserve">. </w:t>
      </w:r>
    </w:p>
    <w:p w14:paraId="161FA2F7" w14:textId="12E0C1A5" w:rsidR="00266857" w:rsidRDefault="002668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Equipment needed:</w:t>
      </w:r>
    </w:p>
    <w:p w14:paraId="537192E2" w14:textId="525F94E3" w:rsidR="00266857" w:rsidRDefault="00266857" w:rsidP="00266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Nanodrop lite</w:t>
      </w:r>
    </w:p>
    <w:p w14:paraId="37DFB8EF" w14:textId="5D5E3049" w:rsidR="00266857" w:rsidRDefault="00266857" w:rsidP="00266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1-10ul pipette + tips</w:t>
      </w:r>
    </w:p>
    <w:p w14:paraId="016F4C6C" w14:textId="62184B55" w:rsidR="00266857" w:rsidRDefault="00266857" w:rsidP="00266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Kimwipes</w:t>
      </w:r>
      <w:proofErr w:type="spellEnd"/>
    </w:p>
    <w:p w14:paraId="590EE8E6" w14:textId="724776C2" w:rsidR="00266857" w:rsidRDefault="00266857" w:rsidP="00266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DNA to be quantified</w:t>
      </w:r>
    </w:p>
    <w:p w14:paraId="34EE2A27" w14:textId="58CCF4DE" w:rsidR="00266857" w:rsidRDefault="00266857" w:rsidP="00266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Elution buffer</w:t>
      </w:r>
    </w:p>
    <w:p w14:paraId="49DAD48B" w14:textId="286632BE" w:rsidR="00266857" w:rsidRDefault="00266857" w:rsidP="002668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Protocol</w:t>
      </w:r>
    </w:p>
    <w:p w14:paraId="65C3A8EC" w14:textId="52A51AFD" w:rsidR="00266857" w:rsidRPr="00B31E8F" w:rsidRDefault="00266857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 xml:space="preserve">Use a </w:t>
      </w:r>
      <w:proofErr w:type="spellStart"/>
      <w:r w:rsidRPr="00B31E8F">
        <w:rPr>
          <w:rFonts w:ascii="Times New Roman" w:hAnsi="Times New Roman" w:cs="Times New Roman"/>
        </w:rPr>
        <w:t>kimwipe</w:t>
      </w:r>
      <w:proofErr w:type="spellEnd"/>
      <w:r w:rsidRPr="00B31E8F">
        <w:rPr>
          <w:rFonts w:ascii="Times New Roman" w:hAnsi="Times New Roman" w:cs="Times New Roman"/>
        </w:rPr>
        <w:t xml:space="preserve"> wetted with 70% cleaning ethanol to clean the loading platform and arm of the nanodrop lite</w:t>
      </w:r>
    </w:p>
    <w:p w14:paraId="73B56A47" w14:textId="5314F339" w:rsidR="00266857" w:rsidRPr="00B31E8F" w:rsidRDefault="00266857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Plug in machine</w:t>
      </w:r>
    </w:p>
    <w:p w14:paraId="79DDA768" w14:textId="5CEB89DE" w:rsidR="00266857" w:rsidRPr="00B31E8F" w:rsidRDefault="00266857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Select “</w:t>
      </w:r>
      <w:r w:rsidRPr="00B31E8F">
        <w:rPr>
          <w:rFonts w:ascii="Times New Roman" w:hAnsi="Times New Roman" w:cs="Times New Roman"/>
          <w:b/>
        </w:rPr>
        <w:t>DNA</w:t>
      </w:r>
      <w:r w:rsidRPr="00B31E8F">
        <w:rPr>
          <w:rFonts w:ascii="Times New Roman" w:hAnsi="Times New Roman" w:cs="Times New Roman"/>
        </w:rPr>
        <w:t>”</w:t>
      </w:r>
    </w:p>
    <w:p w14:paraId="32992F80" w14:textId="13EA14F1" w:rsidR="00266857" w:rsidRPr="00B31E8F" w:rsidRDefault="00266857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Select “</w:t>
      </w:r>
      <w:r w:rsidRPr="00B31E8F">
        <w:rPr>
          <w:rFonts w:ascii="Times New Roman" w:hAnsi="Times New Roman" w:cs="Times New Roman"/>
          <w:b/>
        </w:rPr>
        <w:t>dsDNA</w:t>
      </w:r>
      <w:r w:rsidRPr="00B31E8F">
        <w:rPr>
          <w:rFonts w:ascii="Times New Roman" w:hAnsi="Times New Roman" w:cs="Times New Roman"/>
        </w:rPr>
        <w:t xml:space="preserve">” for regular double stranded DNA extraction </w:t>
      </w:r>
    </w:p>
    <w:p w14:paraId="16322F08" w14:textId="27F5511A" w:rsidR="00B31E8F" w:rsidRPr="00B31E8F" w:rsidRDefault="00B31E8F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  <w:b/>
        </w:rPr>
        <w:t>Load 1-3ul of the elution buffer</w:t>
      </w:r>
      <w:r w:rsidRPr="00B31E8F">
        <w:rPr>
          <w:rFonts w:ascii="Times New Roman" w:hAnsi="Times New Roman" w:cs="Times New Roman"/>
        </w:rPr>
        <w:t xml:space="preserve"> you used in your extraction onto the loading platform.</w:t>
      </w:r>
    </w:p>
    <w:p w14:paraId="09352312" w14:textId="48BE6778" w:rsidR="00B31E8F" w:rsidRPr="00B31E8F" w:rsidRDefault="00B31E8F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 xml:space="preserve">Close arm and press </w:t>
      </w:r>
      <w:r w:rsidRPr="00B31E8F">
        <w:rPr>
          <w:rFonts w:ascii="Times New Roman" w:hAnsi="Times New Roman" w:cs="Times New Roman"/>
          <w:b/>
        </w:rPr>
        <w:t>blank</w:t>
      </w:r>
    </w:p>
    <w:p w14:paraId="4B9436D7" w14:textId="2C234CBB" w:rsidR="00B31E8F" w:rsidRPr="00B31E8F" w:rsidRDefault="00B31E8F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 xml:space="preserve">Once measurement is complete, wipe away buffer with a </w:t>
      </w:r>
      <w:proofErr w:type="spellStart"/>
      <w:r w:rsidRPr="00B31E8F">
        <w:rPr>
          <w:rFonts w:ascii="Times New Roman" w:hAnsi="Times New Roman" w:cs="Times New Roman"/>
        </w:rPr>
        <w:t>kimwipe</w:t>
      </w:r>
      <w:proofErr w:type="spellEnd"/>
      <w:r w:rsidRPr="00B31E8F">
        <w:rPr>
          <w:rFonts w:ascii="Times New Roman" w:hAnsi="Times New Roman" w:cs="Times New Roman"/>
        </w:rPr>
        <w:t xml:space="preserve">, and </w:t>
      </w:r>
      <w:r w:rsidRPr="00B31E8F">
        <w:rPr>
          <w:rFonts w:ascii="Times New Roman" w:hAnsi="Times New Roman" w:cs="Times New Roman"/>
          <w:b/>
        </w:rPr>
        <w:t>load 1-3ul of buffer</w:t>
      </w:r>
    </w:p>
    <w:p w14:paraId="61435C4D" w14:textId="59F50B07" w:rsidR="00B31E8F" w:rsidRPr="00B31E8F" w:rsidRDefault="00B31E8F" w:rsidP="002668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 xml:space="preserve">Close arm and press </w:t>
      </w:r>
      <w:r w:rsidRPr="00B31E8F">
        <w:rPr>
          <w:rFonts w:ascii="Times New Roman" w:hAnsi="Times New Roman" w:cs="Times New Roman"/>
          <w:b/>
        </w:rPr>
        <w:t>confirm blank</w:t>
      </w:r>
    </w:p>
    <w:p w14:paraId="6C8B742D" w14:textId="0456CA2C" w:rsidR="00B31E8F" w:rsidRPr="00B31E8F" w:rsidRDefault="00B31E8F" w:rsidP="00B31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 xml:space="preserve">Wipe away buffer with </w:t>
      </w:r>
      <w:proofErr w:type="spellStart"/>
      <w:r w:rsidRPr="00B31E8F">
        <w:rPr>
          <w:rFonts w:ascii="Times New Roman" w:hAnsi="Times New Roman" w:cs="Times New Roman"/>
        </w:rPr>
        <w:t>kimwipe</w:t>
      </w:r>
      <w:proofErr w:type="spellEnd"/>
      <w:r w:rsidRPr="00B31E8F">
        <w:rPr>
          <w:rFonts w:ascii="Times New Roman" w:hAnsi="Times New Roman" w:cs="Times New Roman"/>
        </w:rPr>
        <w:t xml:space="preserve"> and </w:t>
      </w:r>
      <w:r w:rsidRPr="00B31E8F">
        <w:rPr>
          <w:rFonts w:ascii="Times New Roman" w:hAnsi="Times New Roman" w:cs="Times New Roman"/>
          <w:b/>
        </w:rPr>
        <w:t>load 1-3ul of your sample</w:t>
      </w:r>
    </w:p>
    <w:p w14:paraId="1096A838" w14:textId="6F98C000" w:rsidR="00B31E8F" w:rsidRPr="00B31E8F" w:rsidRDefault="00B31E8F" w:rsidP="00B31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 xml:space="preserve">Close arm, press </w:t>
      </w:r>
      <w:r w:rsidRPr="00B31E8F">
        <w:rPr>
          <w:rFonts w:ascii="Times New Roman" w:hAnsi="Times New Roman" w:cs="Times New Roman"/>
          <w:b/>
        </w:rPr>
        <w:t>measure</w:t>
      </w:r>
      <w:r w:rsidRPr="00B31E8F">
        <w:rPr>
          <w:rFonts w:ascii="Times New Roman" w:hAnsi="Times New Roman" w:cs="Times New Roman"/>
        </w:rPr>
        <w:t>, and record values in your notebook</w:t>
      </w:r>
    </w:p>
    <w:p w14:paraId="520AA1A1" w14:textId="40C840E9" w:rsidR="00B31E8F" w:rsidRPr="00B31E8F" w:rsidRDefault="00B31E8F" w:rsidP="00B31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Wipe away sample, and repeat.</w:t>
      </w:r>
    </w:p>
    <w:p w14:paraId="5D6EEF0E" w14:textId="5A7C8465" w:rsidR="00B31E8F" w:rsidRPr="00B31E8F" w:rsidRDefault="00B31E8F" w:rsidP="00B31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Make blank measurements every 7-10 samples</w:t>
      </w:r>
    </w:p>
    <w:p w14:paraId="39DEFA47" w14:textId="005C919A" w:rsidR="00B31E8F" w:rsidRPr="00B31E8F" w:rsidRDefault="00B31E8F" w:rsidP="00B31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When you are done u</w:t>
      </w:r>
      <w:r w:rsidRPr="00B31E8F">
        <w:rPr>
          <w:rFonts w:ascii="Times New Roman" w:hAnsi="Times New Roman" w:cs="Times New Roman"/>
        </w:rPr>
        <w:t xml:space="preserve">se a </w:t>
      </w:r>
      <w:proofErr w:type="spellStart"/>
      <w:r w:rsidRPr="00B31E8F">
        <w:rPr>
          <w:rFonts w:ascii="Times New Roman" w:hAnsi="Times New Roman" w:cs="Times New Roman"/>
        </w:rPr>
        <w:t>kimwipe</w:t>
      </w:r>
      <w:proofErr w:type="spellEnd"/>
      <w:r w:rsidRPr="00B31E8F">
        <w:rPr>
          <w:rFonts w:ascii="Times New Roman" w:hAnsi="Times New Roman" w:cs="Times New Roman"/>
        </w:rPr>
        <w:t xml:space="preserve"> wetted with 70% cleaning ethanol to clean the loading platform and arm of the nanodrop lite</w:t>
      </w:r>
    </w:p>
    <w:p w14:paraId="75F00A87" w14:textId="51C4B1C3" w:rsidR="00B31E8F" w:rsidRDefault="00B31E8F" w:rsidP="00B31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Unplug machine</w:t>
      </w:r>
    </w:p>
    <w:p w14:paraId="01E46514" w14:textId="66FB557B" w:rsidR="00B31E8F" w:rsidRDefault="00B31E8F" w:rsidP="00B31E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Health and Safety Warnings</w:t>
      </w:r>
    </w:p>
    <w:p w14:paraId="530B435F" w14:textId="2A8BDBD4" w:rsidR="00B31E8F" w:rsidRDefault="00B31E8F" w:rsidP="00B3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1E8F">
        <w:rPr>
          <w:rFonts w:ascii="Times New Roman" w:hAnsi="Times New Roman" w:cs="Times New Roman"/>
        </w:rPr>
        <w:t>Wear nitrile gloves, lab coat, and standard PPE</w:t>
      </w:r>
    </w:p>
    <w:p w14:paraId="527D10EE" w14:textId="0A29D8DC" w:rsidR="00B31E8F" w:rsidRDefault="00B31E8F" w:rsidP="00B3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SDS for safety warnings associated with the type elution buffer you used in your samples</w:t>
      </w:r>
    </w:p>
    <w:p w14:paraId="027127D3" w14:textId="77777777" w:rsidR="001260EF" w:rsidRPr="00B31E8F" w:rsidRDefault="001260EF" w:rsidP="001260EF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1260EF" w:rsidRPr="00B3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522E"/>
    <w:multiLevelType w:val="hybridMultilevel"/>
    <w:tmpl w:val="ED06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E54A3"/>
    <w:multiLevelType w:val="hybridMultilevel"/>
    <w:tmpl w:val="8E386E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37D1D"/>
    <w:multiLevelType w:val="hybridMultilevel"/>
    <w:tmpl w:val="423EB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57"/>
    <w:rsid w:val="000C039C"/>
    <w:rsid w:val="001260EF"/>
    <w:rsid w:val="00266857"/>
    <w:rsid w:val="005727FF"/>
    <w:rsid w:val="00B3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9B204"/>
  <w15:chartTrackingRefBased/>
  <w15:docId w15:val="{F5A86FF9-FB13-421D-8798-888CA8ED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Banerjee</dc:creator>
  <cp:keywords/>
  <dc:description/>
  <cp:lastModifiedBy>Shreya Banerjee</cp:lastModifiedBy>
  <cp:revision>2</cp:revision>
  <dcterms:created xsi:type="dcterms:W3CDTF">2018-01-24T19:16:00Z</dcterms:created>
  <dcterms:modified xsi:type="dcterms:W3CDTF">2018-01-24T19:36:00Z</dcterms:modified>
</cp:coreProperties>
</file>