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rFonts w:ascii="Times New Roman" w:hAnsi="Times New Roman"/>
          <w:sz w:val="20"/>
        </w:rPr>
      </w:pPr>
      <w:r>
        <w:rPr>
          <w:rFonts w:ascii="Times New Roman" w:hAnsi="Times New Roman"/>
          <w:sz w:val="20"/>
        </w:rPr>
      </w:r>
    </w:p>
    <w:p>
      <w:pPr>
        <w:pStyle w:val="Normal"/>
        <w:spacing w:before="82" w:after="0"/>
        <w:ind w:left="1221" w:hanging="0"/>
        <w:rPr>
          <w:sz w:val="54"/>
        </w:rPr>
      </w:pPr>
      <w:r>
        <w:rPr>
          <w:sz w:val="54"/>
        </w:rPr>
        <w:t>Term Loan Agreement</w:t>
      </w:r>
    </w:p>
    <w:p>
      <w:pPr>
        <w:pStyle w:val="TextBody"/>
        <w:spacing w:before="1" w:after="0"/>
        <w:rPr>
          <w:sz w:val="48"/>
        </w:rPr>
      </w:pPr>
      <w:r>
        <w:rPr>
          <w:sz w:val="48"/>
        </w:rPr>
      </w:r>
    </w:p>
    <w:p>
      <w:pPr>
        <w:pStyle w:val="TextBody"/>
        <w:spacing w:before="1" w:after="0"/>
        <w:ind w:left="624" w:hanging="0"/>
        <w:rPr/>
      </w:pPr>
      <w:r>
        <w:rPr/>
        <w:t xml:space="preserve">This agreement for Term loan made at.  </w:t>
      </w:r>
      <w:r>
        <w:rPr/>
        <w:t>{APPLICANT_DISTRICT}</w:t>
      </w:r>
      <w:r>
        <w:rPr/>
        <w:t xml:space="preserve">  this</w:t>
      </w:r>
    </w:p>
    <w:p>
      <w:pPr>
        <w:pStyle w:val="TextBody"/>
        <w:spacing w:lineRule="auto" w:line="480"/>
        <w:ind w:left="624" w:right="6365" w:hanging="0"/>
        <w:rPr/>
      </w:pPr>
      <w:r>
        <w:rPr/>
        <w:t>......... Day of …….. Between</w:t>
      </w:r>
    </w:p>
    <w:p>
      <w:pPr>
        <w:pStyle w:val="Normal"/>
        <w:rPr/>
      </w:pPr>
      <w:r>
        <w:rPr/>
      </w:r>
    </w:p>
    <w:p>
      <w:pPr>
        <w:pStyle w:val="TextBody"/>
        <w:tabs>
          <w:tab w:val="clear" w:pos="720"/>
          <w:tab w:val="left" w:pos="1344" w:leader="none"/>
          <w:tab w:val="left" w:pos="2717" w:leader="none"/>
        </w:tabs>
        <w:spacing w:before="183" w:after="0"/>
        <w:ind w:left="624" w:hanging="0"/>
        <w:rPr/>
      </w:pPr>
      <w:r>
        <w:rPr>
          <w:b/>
        </w:rPr>
        <w:t>A)</w:t>
        <w:tab/>
      </w:r>
      <w:r>
        <w:rPr/>
        <w:t>Mr. /Miss</w:t>
        <w:tab/>
      </w:r>
      <w:r>
        <w:rPr>
          <w:b/>
          <w:bCs/>
          <w:sz w:val="21"/>
          <w:szCs w:val="21"/>
        </w:rPr>
        <w:t>{APPLICANT_NAME}</w:t>
      </w:r>
      <w:r>
        <w:rPr>
          <w:sz w:val="21"/>
          <w:szCs w:val="21"/>
        </w:rPr>
        <w:t xml:space="preserve"> </w:t>
      </w:r>
    </w:p>
    <w:p>
      <w:pPr>
        <w:pStyle w:val="TextBody"/>
        <w:ind w:left="624" w:hanging="0"/>
        <w:rPr/>
      </w:pPr>
      <w:r>
        <w:rPr/>
        <w:t xml:space="preserve">(Applicant Full Name) S/o, </w:t>
      </w:r>
      <w:r>
        <w:rPr>
          <w:spacing w:val="2"/>
        </w:rPr>
        <w:t xml:space="preserve">W/o </w:t>
      </w:r>
      <w:r>
        <w:rPr/>
        <w:t xml:space="preserve">OR D/o ………………………………………… aged   </w:t>
      </w:r>
      <w:r>
        <w:rPr>
          <w:b/>
          <w:bCs/>
          <w:sz w:val="21"/>
          <w:szCs w:val="21"/>
        </w:rPr>
        <w:t>{APPLICANT_AGE}</w:t>
      </w:r>
      <w:r>
        <w:rPr>
          <w:b/>
          <w:bCs/>
        </w:rPr>
        <w:t xml:space="preserve"> </w:t>
      </w:r>
      <w:r>
        <w:rPr/>
        <w:t xml:space="preserve">   years, residing at</w:t>
      </w:r>
      <w:r>
        <w:rPr>
          <w:spacing w:val="36"/>
        </w:rPr>
        <w:t xml:space="preserve"> </w:t>
      </w:r>
      <w:r>
        <w:rPr/>
        <w:t>.</w:t>
      </w:r>
    </w:p>
    <w:p>
      <w:pPr>
        <w:pStyle w:val="TextBody"/>
        <w:ind w:left="624" w:hanging="0"/>
        <w:rPr>
          <w:b/>
          <w:b/>
          <w:bCs/>
          <w:sz w:val="21"/>
          <w:szCs w:val="21"/>
        </w:rPr>
      </w:pPr>
      <w:r>
        <w:rPr>
          <w:b/>
          <w:bCs/>
          <w:sz w:val="21"/>
          <w:szCs w:val="21"/>
        </w:rPr>
        <w:t>{APPLICANT_ADDRESS}</w:t>
      </w:r>
    </w:p>
    <w:p>
      <w:pPr>
        <w:pStyle w:val="TextBody"/>
        <w:spacing w:lineRule="auto" w:line="240"/>
        <w:ind w:left="624" w:hanging="0"/>
        <w:jc w:val="left"/>
        <w:rPr/>
      </w:pPr>
      <w:r>
        <w:rPr/>
        <w:t xml:space="preserve">Pin   </w:t>
      </w:r>
      <w:r>
        <w:rPr>
          <w:b/>
          <w:bCs/>
        </w:rPr>
        <w:t>{</w:t>
      </w:r>
      <w:r>
        <w:rPr>
          <w:b/>
          <w:bCs/>
          <w:sz w:val="21"/>
          <w:szCs w:val="21"/>
        </w:rPr>
        <w:t xml:space="preserve">APPLICANT_PINCODE} </w:t>
      </w:r>
      <w:r>
        <w:rPr>
          <w:b w:val="false"/>
          <w:bCs w:val="false"/>
          <w:sz w:val="21"/>
          <w:szCs w:val="21"/>
        </w:rPr>
        <w:t>having Aadhaar Card No</w:t>
      </w:r>
      <w:r>
        <w:rPr>
          <w:b w:val="false"/>
          <w:bCs w:val="false"/>
          <w:spacing w:val="-34"/>
          <w:sz w:val="21"/>
          <w:szCs w:val="21"/>
        </w:rPr>
        <w:t>.</w:t>
      </w:r>
      <w:r>
        <w:rPr>
          <w:b w:val="false"/>
          <w:bCs w:val="false"/>
          <w:sz w:val="21"/>
          <w:szCs w:val="21"/>
        </w:rPr>
        <w:t xml:space="preserve"> </w:t>
      </w:r>
      <w:r>
        <w:rPr>
          <w:b/>
          <w:bCs/>
          <w:sz w:val="21"/>
          <w:szCs w:val="21"/>
        </w:rPr>
        <w:t>{APPLICANT_</w:t>
      </w:r>
      <w:r>
        <w:rPr>
          <w:b/>
          <w:bCs/>
          <w:sz w:val="21"/>
          <w:szCs w:val="21"/>
        </w:rPr>
        <w:t>AADHAR</w:t>
      </w:r>
      <w:r>
        <w:rPr>
          <w:b/>
          <w:bCs/>
          <w:sz w:val="21"/>
          <w:szCs w:val="21"/>
        </w:rPr>
        <w:t xml:space="preserve">} </w:t>
      </w:r>
      <w:r>
        <w:rPr>
          <w:sz w:val="21"/>
          <w:szCs w:val="21"/>
        </w:rPr>
        <w:t xml:space="preserve"> </w:t>
      </w:r>
    </w:p>
    <w:p>
      <w:pPr>
        <w:pStyle w:val="TextBody"/>
        <w:jc w:val="left"/>
        <w:rPr/>
      </w:pPr>
      <w:r>
        <w:rPr/>
      </w:r>
    </w:p>
    <w:p>
      <w:pPr>
        <w:pStyle w:val="TextBody"/>
        <w:ind w:left="624" w:right="217" w:hanging="0"/>
        <w:jc w:val="both"/>
        <w:rPr/>
      </w:pPr>
      <w:bookmarkStart w:id="0" w:name="_GoBack"/>
      <w:bookmarkEnd w:id="0"/>
      <w:r>
        <w:rPr/>
        <w:t>Hereinafter called the borrowers (which term wherever the context so requires or admits shall also include his/her heirs, executors, administrators and assigns)</w:t>
      </w:r>
    </w:p>
    <w:p>
      <w:pPr>
        <w:pStyle w:val="TextBody"/>
        <w:rPr/>
      </w:pPr>
      <w:r>
        <w:rPr/>
      </w:r>
    </w:p>
    <w:p>
      <w:pPr>
        <w:pStyle w:val="TextBody"/>
        <w:tabs>
          <w:tab w:val="clear" w:pos="720"/>
          <w:tab w:val="left" w:pos="1262" w:leader="none"/>
          <w:tab w:val="left" w:pos="1996" w:leader="none"/>
          <w:tab w:val="left" w:pos="2916" w:leader="none"/>
        </w:tabs>
        <w:ind w:left="624" w:hanging="0"/>
        <w:rPr/>
      </w:pPr>
      <w:r>
        <w:rPr>
          <w:b/>
        </w:rPr>
        <w:t>B)</w:t>
        <w:tab/>
      </w:r>
      <w:r>
        <w:rPr/>
        <w:t>Mr.</w:t>
        <w:tab/>
        <w:t xml:space="preserve">/Mrs.       </w:t>
      </w:r>
      <w:r>
        <w:rPr>
          <w:b/>
          <w:bCs/>
          <w:sz w:val="21"/>
          <w:szCs w:val="21"/>
        </w:rPr>
        <w:t>{GUARANTOR_NAME}</w:t>
      </w:r>
    </w:p>
    <w:p>
      <w:pPr>
        <w:pStyle w:val="TextBody"/>
        <w:ind w:left="624" w:hanging="0"/>
        <w:rPr/>
      </w:pPr>
      <w:r>
        <w:rPr/>
        <w:t xml:space="preserve">(Guarantor’s Full Name) son of/daughter of/wife of......................................... Aged   </w:t>
      </w:r>
      <w:r>
        <w:rPr>
          <w:b/>
          <w:bCs/>
          <w:sz w:val="21"/>
          <w:szCs w:val="21"/>
        </w:rPr>
        <w:t>{GUARANTOR_AGE}</w:t>
      </w:r>
      <w:r>
        <w:rPr/>
        <w:t xml:space="preserve">  </w:t>
      </w:r>
      <w:r>
        <w:rPr/>
        <w:t>years, residing at .</w:t>
      </w:r>
    </w:p>
    <w:p>
      <w:pPr>
        <w:pStyle w:val="TextBody"/>
        <w:tabs>
          <w:tab w:val="clear" w:pos="720"/>
          <w:tab w:val="left" w:pos="3353" w:leader="none"/>
        </w:tabs>
        <w:ind w:left="624" w:right="217" w:hanging="0"/>
        <w:rPr/>
      </w:pPr>
      <w:r>
        <w:rPr>
          <w:b/>
          <w:bCs/>
          <w:sz w:val="21"/>
          <w:szCs w:val="21"/>
        </w:rPr>
        <w:t xml:space="preserve">{GUARANTOR_ADDRESS} </w:t>
      </w:r>
      <w:r>
        <w:rPr/>
        <w:t xml:space="preserve">Pin  </w:t>
      </w:r>
      <w:r>
        <w:rPr>
          <w:b/>
          <w:bCs/>
          <w:sz w:val="21"/>
          <w:szCs w:val="21"/>
        </w:rPr>
        <w:t xml:space="preserve">{GUARANTOR_PINCODE} </w:t>
      </w:r>
      <w:r>
        <w:rPr/>
        <w:t xml:space="preserve"> </w:t>
      </w:r>
      <w:r>
        <w:rPr/>
        <w:t>whose PAN</w:t>
      </w:r>
      <w:r>
        <w:rPr>
          <w:spacing w:val="-1"/>
        </w:rPr>
        <w:t xml:space="preserve"> </w:t>
      </w:r>
      <w:r>
        <w:rPr>
          <w:u w:val="none"/>
        </w:rPr>
        <w:t xml:space="preserve">is: </w:t>
      </w:r>
      <w:r>
        <w:rPr>
          <w:b/>
          <w:bCs/>
          <w:sz w:val="21"/>
          <w:szCs w:val="21"/>
          <w:u w:val="none"/>
        </w:rPr>
        <w:t>{GUARANTOR_PAN</w:t>
      </w:r>
      <w:r>
        <w:rPr>
          <w:b/>
          <w:bCs/>
          <w:sz w:val="21"/>
          <w:szCs w:val="21"/>
          <w:u w:val="none"/>
        </w:rPr>
        <w:t>}</w:t>
      </w:r>
      <w:r>
        <w:rPr>
          <w:u w:val="none"/>
        </w:rPr>
        <w:t xml:space="preserve"> </w:t>
      </w:r>
      <w:r>
        <w:rPr>
          <w:u w:val="none"/>
        </w:rPr>
        <w:t>and</w:t>
      </w:r>
      <w:r>
        <w:rPr/>
        <w:t xml:space="preserve"> Aadhaar Card No is </w:t>
      </w:r>
      <w:r>
        <w:rPr>
          <w:b/>
          <w:bCs/>
          <w:sz w:val="21"/>
          <w:szCs w:val="21"/>
          <w:u w:val="none"/>
        </w:rPr>
        <w:t>{GUARANTOR_AADHAR}</w:t>
      </w:r>
      <w:r>
        <w:rPr>
          <w:u w:val="none"/>
        </w:rPr>
        <w:t xml:space="preserve"> </w:t>
      </w:r>
      <w:r>
        <w:rPr>
          <w:spacing w:val="-17"/>
        </w:rPr>
        <w:t xml:space="preserve">  </w:t>
      </w:r>
    </w:p>
    <w:p>
      <w:pPr>
        <w:pStyle w:val="TextBody"/>
        <w:spacing w:before="1" w:after="0"/>
        <w:rPr/>
      </w:pPr>
      <w:r>
        <w:rPr/>
      </w:r>
    </w:p>
    <w:p>
      <w:pPr>
        <w:pStyle w:val="TextBody"/>
        <w:ind w:left="624" w:right="214" w:hanging="0"/>
        <w:jc w:val="both"/>
        <w:rPr/>
      </w:pPr>
      <w:r>
        <w:rPr/>
        <w:t>Hereinafter called the Guarantor of the Borrower (which term wherever the context so requires or admits shall include his/her heirs, executors, administrators and assigns)</w:t>
      </w:r>
    </w:p>
    <w:p>
      <w:pPr>
        <w:pStyle w:val="TextBody"/>
        <w:ind w:left="624" w:hanging="0"/>
        <w:rPr/>
      </w:pPr>
      <w:r>
        <w:rPr/>
        <w:t>AND</w:t>
      </w:r>
    </w:p>
    <w:p>
      <w:pPr>
        <w:pStyle w:val="TextBody"/>
        <w:rPr/>
      </w:pPr>
      <w:r>
        <w:rPr/>
      </w:r>
    </w:p>
    <w:p>
      <w:pPr>
        <w:pStyle w:val="TextBody"/>
        <w:ind w:left="624" w:right="216" w:hanging="0"/>
        <w:jc w:val="both"/>
        <w:rPr/>
      </w:pPr>
      <w:r>
        <w:rPr/>
        <w:t>Maulana Azad Minorities Financial Development Corporation Ltd., Mumbai, a body corporate constituted under the Companies Act of 1956 having its Head Office at 2</w:t>
      </w:r>
      <w:r>
        <w:rPr>
          <w:vertAlign w:val="superscript"/>
        </w:rPr>
        <w:t>nd</w:t>
      </w:r>
      <w:r>
        <w:rPr/>
        <w:t xml:space="preserve"> Floor, D.D. Building, Old Customs House, Shahid Bhagat Singh Road, Mumbai – 400001 and having among others, a Branch Office at.........................................................................represented   by   their  </w:t>
      </w:r>
      <w:r>
        <w:rPr>
          <w:spacing w:val="16"/>
        </w:rPr>
        <w:t xml:space="preserve"> </w:t>
      </w:r>
      <w:r>
        <w:rPr/>
        <w:t>duly</w:t>
      </w:r>
    </w:p>
    <w:p>
      <w:pPr>
        <w:pStyle w:val="TextBody"/>
        <w:spacing w:lineRule="exact" w:line="274"/>
        <w:ind w:left="624" w:hanging="0"/>
        <w:rPr/>
      </w:pPr>
      <w:r>
        <w:rPr/>
        <w:t>Constituted attorney Mr. /Mrs</w:t>
      </w:r>
      <w:r>
        <w:rPr>
          <w:spacing w:val="17"/>
        </w:rPr>
        <w:t xml:space="preserve"> </w:t>
      </w:r>
      <w:r>
        <w:rPr/>
        <w:t>...........................................................................</w:t>
      </w:r>
    </w:p>
    <w:p>
      <w:pPr>
        <w:pStyle w:val="TextBody"/>
        <w:ind w:left="624" w:right="218" w:hanging="0"/>
        <w:jc w:val="both"/>
        <w:rPr/>
      </w:pPr>
      <w:r>
        <w:rPr/>
        <w:t>Hereinafter called as “Corporation”, which for the term wherever the context so requires or admits shall include its assignees and attorneys of the OTHER PART.</w:t>
      </w:r>
    </w:p>
    <w:p>
      <w:pPr>
        <w:pStyle w:val="TextBody"/>
        <w:rPr/>
      </w:pPr>
      <w:r>
        <w:rPr/>
      </w:r>
    </w:p>
    <w:p>
      <w:pPr>
        <w:pStyle w:val="TextBody"/>
        <w:tabs>
          <w:tab w:val="clear" w:pos="720"/>
          <w:tab w:val="left" w:pos="1377" w:leader="none"/>
          <w:tab w:val="left" w:pos="2849" w:leader="none"/>
          <w:tab w:val="left" w:pos="3233" w:leader="none"/>
          <w:tab w:val="left" w:pos="3938" w:leader="none"/>
          <w:tab w:val="left" w:pos="4472" w:leader="none"/>
          <w:tab w:val="left" w:pos="4865" w:leader="none"/>
          <w:tab w:val="left" w:pos="5057" w:leader="none"/>
          <w:tab w:val="left" w:pos="5748" w:leader="none"/>
          <w:tab w:val="left" w:pos="6867" w:leader="none"/>
          <w:tab w:val="left" w:pos="7189" w:leader="none"/>
          <w:tab w:val="left" w:pos="7318" w:leader="none"/>
          <w:tab w:val="left" w:pos="7903" w:leader="none"/>
          <w:tab w:val="left" w:pos="8589" w:leader="none"/>
        </w:tabs>
        <w:ind w:left="624" w:right="216" w:hanging="0"/>
        <w:rPr/>
      </w:pPr>
      <w:r>
        <w:rPr/>
        <w:t>AND</w:t>
        <w:tab/>
        <w:t>WHEREAS</w:t>
        <w:tab/>
        <w:t>a</w:t>
        <w:tab/>
        <w:t>loan</w:t>
        <w:tab/>
        <w:t>for</w:t>
        <w:tab/>
        <w:t>the</w:t>
        <w:tab/>
        <w:tab/>
        <w:t>said</w:t>
        <w:tab/>
        <w:t>purpose</w:t>
        <w:tab/>
        <w:t>to</w:t>
        <w:tab/>
        <w:tab/>
        <w:t>the</w:t>
        <w:tab/>
        <w:t>limit</w:t>
        <w:tab/>
        <w:t>of Rs.....................................................</w:t>
        <w:tab/>
        <w:tab/>
        <w:t>(Rupees...............</w:t>
        <w:tab/>
        <w:tab/>
      </w:r>
      <w:r>
        <w:rPr>
          <w:spacing w:val="-1"/>
        </w:rPr>
        <w:t>........................</w:t>
      </w:r>
    </w:p>
    <w:p>
      <w:pPr>
        <w:pStyle w:val="TextBody"/>
        <w:ind w:left="624" w:hanging="0"/>
        <w:rPr/>
      </w:pPr>
      <w:r>
        <w:rPr/>
        <w:t>............  .................................................................................only)  has</w:t>
      </w:r>
      <w:r>
        <w:rPr>
          <w:spacing w:val="20"/>
        </w:rPr>
        <w:t xml:space="preserve"> </w:t>
      </w:r>
      <w:r>
        <w:rPr/>
        <w:t>been</w:t>
      </w:r>
    </w:p>
    <w:p>
      <w:pPr>
        <w:pStyle w:val="TextBody"/>
        <w:ind w:left="624" w:hanging="0"/>
        <w:rPr/>
      </w:pPr>
      <w:r>
        <w:rPr/>
        <w:t>Sanctioned</w:t>
      </w:r>
      <w:r>
        <w:rPr>
          <w:spacing w:val="30"/>
        </w:rPr>
        <w:t xml:space="preserve"> </w:t>
      </w:r>
      <w:r>
        <w:rPr/>
        <w:t>to</w:t>
      </w:r>
      <w:r>
        <w:rPr>
          <w:spacing w:val="31"/>
        </w:rPr>
        <w:t xml:space="preserve"> </w:t>
      </w:r>
      <w:r>
        <w:rPr/>
        <w:t>Borrower</w:t>
      </w:r>
      <w:r>
        <w:rPr>
          <w:spacing w:val="28"/>
        </w:rPr>
        <w:t xml:space="preserve"> </w:t>
      </w:r>
      <w:r>
        <w:rPr/>
        <w:t>by</w:t>
      </w:r>
      <w:r>
        <w:rPr>
          <w:spacing w:val="28"/>
        </w:rPr>
        <w:t xml:space="preserve"> </w:t>
      </w:r>
      <w:r>
        <w:rPr/>
        <w:t>the</w:t>
      </w:r>
      <w:r>
        <w:rPr>
          <w:spacing w:val="35"/>
        </w:rPr>
        <w:t xml:space="preserve"> </w:t>
      </w:r>
      <w:r>
        <w:rPr/>
        <w:t>Corporation</w:t>
      </w:r>
      <w:r>
        <w:rPr>
          <w:spacing w:val="32"/>
        </w:rPr>
        <w:t xml:space="preserve"> </w:t>
      </w:r>
      <w:r>
        <w:rPr/>
        <w:t>by</w:t>
      </w:r>
      <w:r>
        <w:rPr>
          <w:spacing w:val="28"/>
        </w:rPr>
        <w:t xml:space="preserve"> </w:t>
      </w:r>
      <w:r>
        <w:rPr/>
        <w:t>its</w:t>
      </w:r>
      <w:r>
        <w:rPr>
          <w:spacing w:val="32"/>
        </w:rPr>
        <w:t xml:space="preserve"> </w:t>
      </w:r>
      <w:r>
        <w:rPr/>
        <w:t>letter</w:t>
      </w:r>
      <w:r>
        <w:rPr>
          <w:spacing w:val="29"/>
        </w:rPr>
        <w:t xml:space="preserve"> </w:t>
      </w:r>
      <w:r>
        <w:rPr/>
        <w:t>no.</w:t>
      </w:r>
      <w:r>
        <w:rPr>
          <w:spacing w:val="30"/>
        </w:rPr>
        <w:t xml:space="preserve"> </w:t>
      </w:r>
      <w:r>
        <w:rPr/>
        <w:t>.....</w:t>
      </w:r>
      <w:r>
        <w:rPr>
          <w:spacing w:val="30"/>
        </w:rPr>
        <w:t xml:space="preserve"> </w:t>
      </w:r>
      <w:r>
        <w:rPr/>
        <w:t>......</w:t>
      </w:r>
      <w:r>
        <w:rPr>
          <w:spacing w:val="30"/>
        </w:rPr>
        <w:t xml:space="preserve"> </w:t>
      </w:r>
      <w:r>
        <w:rPr/>
        <w:t>..........</w:t>
      </w:r>
    </w:p>
    <w:p>
      <w:pPr>
        <w:pStyle w:val="TextBody"/>
        <w:ind w:left="624" w:hanging="0"/>
        <w:rPr/>
      </w:pPr>
      <w:r>
        <w:rPr/>
        <w:t>............... ............ ... ... ...... ............................... ........................ . .............. Dated. ....................................</w:t>
      </w:r>
    </w:p>
    <w:p>
      <w:pPr>
        <w:pStyle w:val="Normal"/>
        <w:rPr/>
      </w:pPr>
      <w:r>
        <w:rPr/>
      </w:r>
    </w:p>
    <w:p>
      <w:pPr>
        <w:pStyle w:val="Normal"/>
        <w:rPr/>
      </w:pPr>
      <w:r>
        <w:rPr/>
      </w:r>
    </w:p>
    <w:p>
      <w:pPr>
        <w:pStyle w:val="TextBody"/>
        <w:spacing w:before="77" w:after="0"/>
        <w:ind w:left="624" w:right="223" w:hanging="0"/>
        <w:jc w:val="both"/>
        <w:rPr/>
      </w:pPr>
      <w:r>
        <w:rPr/>
        <w:t>AND WHEREAS the parties hereto have agreed that the terms and conditions of the said loan shall be as set out hereunder.</w:t>
      </w:r>
    </w:p>
    <w:p>
      <w:pPr>
        <w:pStyle w:val="TextBody"/>
        <w:ind w:left="624" w:right="215" w:hanging="0"/>
        <w:jc w:val="both"/>
        <w:rPr/>
      </w:pPr>
      <w:r>
        <w:rPr/>
        <w:t>Now in consideration of the premises and in consideration of the sum of Rs...................... (Rupees …...........................................................................)</w:t>
      </w:r>
    </w:p>
    <w:p>
      <w:pPr>
        <w:pStyle w:val="TextBody"/>
        <w:ind w:left="624" w:right="213" w:hanging="0"/>
        <w:jc w:val="both"/>
        <w:rPr/>
      </w:pPr>
      <w:r>
        <w:rPr/>
        <w:t>agreed to be advanced by the Corporation to the Borrower in the manner herein set forth.</w:t>
      </w:r>
    </w:p>
    <w:p>
      <w:pPr>
        <w:pStyle w:val="TextBody"/>
        <w:rPr/>
      </w:pPr>
      <w:r>
        <w:rPr/>
      </w:r>
    </w:p>
    <w:p>
      <w:pPr>
        <w:pStyle w:val="TextBody"/>
        <w:spacing w:before="1" w:after="0"/>
        <w:ind w:left="624" w:right="220" w:hanging="0"/>
        <w:jc w:val="both"/>
        <w:rPr/>
      </w:pPr>
      <w:r>
        <w:rPr/>
        <w:t>IT IS HEREBY AGREED AND DECLARED BETWEEN THE PARTIES AND THIS DEED WITNESSETH AS FOLLOWS:</w:t>
      </w:r>
    </w:p>
    <w:p>
      <w:pPr>
        <w:pStyle w:val="TextBody"/>
        <w:spacing w:before="11" w:after="0"/>
        <w:rPr>
          <w:sz w:val="23"/>
        </w:rPr>
      </w:pPr>
      <w:r>
        <w:rPr>
          <w:sz w:val="23"/>
        </w:rPr>
      </w:r>
    </w:p>
    <w:p>
      <w:pPr>
        <w:pStyle w:val="TextBody"/>
        <w:ind w:left="624" w:right="221" w:hanging="0"/>
        <w:jc w:val="both"/>
        <w:rPr/>
      </w:pPr>
      <w:r>
        <w:rPr/>
        <w:t>We, the Borrower and the Guarantor do hereby bind ourselves jointly and severally to the Corporation and undertake to repay the sum of Rs...................... (Rupees …...........................................................................)</w:t>
      </w:r>
    </w:p>
    <w:p>
      <w:pPr>
        <w:pStyle w:val="TextBody"/>
        <w:ind w:left="624" w:right="215" w:hanging="0"/>
        <w:jc w:val="both"/>
        <w:rPr/>
      </w:pPr>
      <w:r>
        <w:rPr/>
        <w:t>And the interest thereon as specified below to be repaid to the Corporation  in the manner hereinafter</w:t>
      </w:r>
      <w:r>
        <w:rPr>
          <w:spacing w:val="-3"/>
        </w:rPr>
        <w:t xml:space="preserve"> </w:t>
      </w:r>
      <w:r>
        <w:rPr/>
        <w:t>provided.</w:t>
      </w:r>
    </w:p>
    <w:p>
      <w:pPr>
        <w:pStyle w:val="TextBody"/>
        <w:spacing w:before="1" w:after="0"/>
        <w:ind w:left="624" w:hanging="0"/>
        <w:rPr/>
      </w:pPr>
      <w:r>
        <w:rPr/>
        <w:t>The parties hereto further agree and declare as follows:</w:t>
      </w:r>
    </w:p>
    <w:p>
      <w:pPr>
        <w:pStyle w:val="ListParagraph"/>
        <w:numPr>
          <w:ilvl w:val="1"/>
          <w:numId w:val="2"/>
        </w:numPr>
        <w:tabs>
          <w:tab w:val="clear" w:pos="720"/>
          <w:tab w:val="left" w:pos="1345" w:leader="none"/>
        </w:tabs>
        <w:rPr>
          <w:sz w:val="24"/>
        </w:rPr>
      </w:pPr>
      <w:r>
        <w:rPr>
          <w:sz w:val="24"/>
        </w:rPr>
        <w:t>The Corporation shall advance the loan amount to the as it deems fit and reasonable and the receipt of the Borrower shall serve as sufficient proof of the payment of the amount and shall be binding on the</w:t>
      </w:r>
      <w:r>
        <w:rPr>
          <w:spacing w:val="-1"/>
          <w:sz w:val="24"/>
        </w:rPr>
        <w:t xml:space="preserve"> </w:t>
      </w:r>
      <w:r>
        <w:rPr>
          <w:sz w:val="24"/>
        </w:rPr>
        <w:t>Guarantor.</w:t>
      </w:r>
    </w:p>
    <w:p>
      <w:pPr>
        <w:pStyle w:val="ListParagraph"/>
        <w:numPr>
          <w:ilvl w:val="1"/>
          <w:numId w:val="2"/>
        </w:numPr>
        <w:tabs>
          <w:tab w:val="clear" w:pos="720"/>
          <w:tab w:val="left" w:pos="1345" w:leader="none"/>
        </w:tabs>
        <w:spacing w:before="1" w:after="0"/>
        <w:ind w:left="1344" w:right="218" w:hanging="360"/>
        <w:rPr>
          <w:sz w:val="24"/>
        </w:rPr>
      </w:pPr>
      <w:r>
        <w:rPr>
          <w:sz w:val="24"/>
        </w:rPr>
        <w:t>The Borrower undertakes to keep the Corporation informed about any change in his/her</w:t>
      </w:r>
      <w:r>
        <w:rPr>
          <w:spacing w:val="-3"/>
          <w:sz w:val="24"/>
        </w:rPr>
        <w:t xml:space="preserve"> </w:t>
      </w:r>
      <w:r>
        <w:rPr>
          <w:sz w:val="24"/>
        </w:rPr>
        <w:t>address.</w:t>
      </w:r>
    </w:p>
    <w:p>
      <w:pPr>
        <w:pStyle w:val="ListParagraph"/>
        <w:numPr>
          <w:ilvl w:val="1"/>
          <w:numId w:val="2"/>
        </w:numPr>
        <w:tabs>
          <w:tab w:val="clear" w:pos="720"/>
          <w:tab w:val="left" w:pos="1345" w:leader="none"/>
        </w:tabs>
        <w:rPr>
          <w:sz w:val="24"/>
        </w:rPr>
      </w:pPr>
      <w:r>
        <w:rPr>
          <w:sz w:val="24"/>
        </w:rPr>
        <w:t>The loan shall be granted and disbursed subject to the Corporation’s rules and regulations and the Borrower shall comply with all the requirements prescribed by the Corporation. The Corporation shall be at liberty to refuse to grant the loans, if the Borrower fails to or is unable to comply with any of the Regulations of the Corporation, for any reason whatsoever or if the Corporation is unable to comply with such requirements on its part on account of any legal</w:t>
      </w:r>
      <w:r>
        <w:rPr>
          <w:spacing w:val="-22"/>
          <w:sz w:val="24"/>
        </w:rPr>
        <w:t xml:space="preserve"> </w:t>
      </w:r>
      <w:r>
        <w:rPr>
          <w:sz w:val="24"/>
        </w:rPr>
        <w:t>impediments.</w:t>
      </w:r>
    </w:p>
    <w:p>
      <w:pPr>
        <w:pStyle w:val="ListParagraph"/>
        <w:numPr>
          <w:ilvl w:val="1"/>
          <w:numId w:val="2"/>
        </w:numPr>
        <w:tabs>
          <w:tab w:val="clear" w:pos="720"/>
          <w:tab w:val="left" w:pos="1345" w:leader="none"/>
        </w:tabs>
        <w:rPr>
          <w:sz w:val="24"/>
        </w:rPr>
      </w:pPr>
      <w:r>
        <w:rPr>
          <w:sz w:val="24"/>
        </w:rPr>
        <w:t>That the said advance and all money payable by the Borrower under this agreement from the date of every instalment advanced under this agreement shall carry interest at the rate of .........% p.a. provided that the above interest shall be subject to the changes in interest rates made by Head Office of the Corporation from time to time. The borrower hereby specifically waives notice of variation of rate of interest including enhancement from time to time as revised by Head Office of the Corporation. The Borrower further agrees that such variation in the rate of interest notified on the Notice Board in the Corporation</w:t>
      </w:r>
      <w:r>
        <w:rPr>
          <w:spacing w:val="34"/>
          <w:sz w:val="24"/>
        </w:rPr>
        <w:t xml:space="preserve"> </w:t>
      </w:r>
      <w:r>
        <w:rPr>
          <w:sz w:val="24"/>
        </w:rPr>
        <w:t>premises</w:t>
      </w:r>
      <w:r>
        <w:rPr>
          <w:spacing w:val="34"/>
          <w:sz w:val="24"/>
        </w:rPr>
        <w:t xml:space="preserve"> </w:t>
      </w:r>
      <w:r>
        <w:rPr>
          <w:sz w:val="24"/>
        </w:rPr>
        <w:t>or</w:t>
      </w:r>
      <w:r>
        <w:rPr>
          <w:spacing w:val="34"/>
          <w:sz w:val="24"/>
        </w:rPr>
        <w:t xml:space="preserve"> </w:t>
      </w:r>
      <w:r>
        <w:rPr>
          <w:sz w:val="24"/>
        </w:rPr>
        <w:t>on</w:t>
      </w:r>
      <w:r>
        <w:rPr>
          <w:spacing w:val="36"/>
          <w:sz w:val="24"/>
        </w:rPr>
        <w:t xml:space="preserve"> </w:t>
      </w:r>
      <w:r>
        <w:rPr>
          <w:sz w:val="24"/>
        </w:rPr>
        <w:t>the</w:t>
      </w:r>
      <w:r>
        <w:rPr>
          <w:spacing w:val="35"/>
          <w:sz w:val="24"/>
        </w:rPr>
        <w:t xml:space="preserve"> </w:t>
      </w:r>
      <w:r>
        <w:rPr>
          <w:sz w:val="24"/>
        </w:rPr>
        <w:t>website</w:t>
      </w:r>
      <w:r>
        <w:rPr>
          <w:spacing w:val="36"/>
          <w:sz w:val="24"/>
        </w:rPr>
        <w:t xml:space="preserve"> </w:t>
      </w:r>
      <w:r>
        <w:rPr>
          <w:sz w:val="24"/>
        </w:rPr>
        <w:t>of</w:t>
      </w:r>
      <w:r>
        <w:rPr>
          <w:spacing w:val="38"/>
          <w:sz w:val="24"/>
        </w:rPr>
        <w:t xml:space="preserve"> </w:t>
      </w:r>
      <w:r>
        <w:rPr>
          <w:sz w:val="24"/>
        </w:rPr>
        <w:t>the</w:t>
      </w:r>
      <w:r>
        <w:rPr>
          <w:spacing w:val="36"/>
          <w:sz w:val="24"/>
        </w:rPr>
        <w:t xml:space="preserve"> </w:t>
      </w:r>
      <w:r>
        <w:rPr>
          <w:sz w:val="24"/>
        </w:rPr>
        <w:t>Corporation</w:t>
      </w:r>
      <w:r>
        <w:rPr>
          <w:spacing w:val="41"/>
          <w:sz w:val="24"/>
        </w:rPr>
        <w:t xml:space="preserve"> </w:t>
      </w:r>
      <w:r>
        <w:rPr>
          <w:sz w:val="24"/>
        </w:rPr>
        <w:t>shall</w:t>
      </w:r>
      <w:r>
        <w:rPr>
          <w:spacing w:val="32"/>
          <w:sz w:val="24"/>
        </w:rPr>
        <w:t xml:space="preserve"> </w:t>
      </w:r>
      <w:r>
        <w:rPr>
          <w:sz w:val="24"/>
        </w:rPr>
        <w:t>be</w:t>
      </w:r>
    </w:p>
    <w:p>
      <w:pPr>
        <w:pStyle w:val="TextBody"/>
        <w:spacing w:before="77" w:after="0"/>
        <w:ind w:left="1344" w:right="214" w:hanging="0"/>
        <w:jc w:val="both"/>
        <w:rPr/>
      </w:pPr>
      <w:r>
        <w:rPr/>
        <w:t>Sufficient notice to them and that the borrower agrees to pay interest at the rate notified in the Notice Board of the Corporation or on the website of the Corporation from time to time until all dues are cleared in full. Simple Interest is to be charged at the agreed rate at calendar monthly/quarterly intervals on principal amount, till commencement of repayment. Thereafter the principal amount together with accumulated simple interest till commencement of repayment will be capitalised and interest on such capitalised amount shall be charged from date of commencement of repayment at agreed rates on compounded basis at calendar monthly/quarterly</w:t>
      </w:r>
      <w:r>
        <w:rPr>
          <w:spacing w:val="-10"/>
        </w:rPr>
        <w:t xml:space="preserve"> </w:t>
      </w:r>
      <w:r>
        <w:rPr/>
        <w:t>rests.</w:t>
      </w:r>
    </w:p>
    <w:p>
      <w:pPr>
        <w:pStyle w:val="ListParagraph"/>
        <w:numPr>
          <w:ilvl w:val="1"/>
          <w:numId w:val="2"/>
        </w:numPr>
        <w:tabs>
          <w:tab w:val="clear" w:pos="720"/>
          <w:tab w:val="left" w:pos="1345" w:leader="none"/>
        </w:tabs>
        <w:spacing w:before="1" w:after="0"/>
        <w:ind w:left="1344" w:right="216" w:hanging="360"/>
        <w:rPr>
          <w:sz w:val="24"/>
        </w:rPr>
      </w:pPr>
      <w:r>
        <w:rPr>
          <w:sz w:val="24"/>
        </w:rPr>
        <w:t>The Borrower shall repay the total amount of this loan as well as other loans, if any, already made and of fresh loans which may hereafter be made or advanced to the borrower together with interest as above and incidental expenses by such monthly/Half yearly instalments, as detailed here</w:t>
      </w:r>
      <w:r>
        <w:rPr>
          <w:spacing w:val="1"/>
          <w:sz w:val="24"/>
        </w:rPr>
        <w:t xml:space="preserve"> </w:t>
      </w:r>
      <w:r>
        <w:rPr>
          <w:sz w:val="24"/>
        </w:rPr>
        <w:t>below:</w:t>
      </w:r>
    </w:p>
    <w:p>
      <w:pPr>
        <w:pStyle w:val="TextBody"/>
        <w:rPr>
          <w:sz w:val="26"/>
        </w:rPr>
      </w:pPr>
      <w:r>
        <w:rPr>
          <w:sz w:val="26"/>
        </w:rPr>
      </w:r>
    </w:p>
    <w:p>
      <w:pPr>
        <w:pStyle w:val="TextBody"/>
        <w:rPr>
          <w:sz w:val="26"/>
        </w:rPr>
      </w:pPr>
      <w:r>
        <w:rPr>
          <w:sz w:val="26"/>
        </w:rPr>
      </w:r>
    </w:p>
    <w:p>
      <w:pPr>
        <w:pStyle w:val="TextBody"/>
        <w:spacing w:before="230" w:after="0"/>
        <w:ind w:left="624" w:hanging="0"/>
        <w:rPr>
          <w:b/>
          <w:b/>
        </w:rPr>
      </w:pPr>
      <w:r>
        <w:rPr>
          <w:b/>
        </w:rPr>
        <w:t>REPAYMENT CONDITIONS</w:t>
      </w:r>
    </w:p>
    <w:p>
      <w:pPr>
        <w:pStyle w:val="TextBody"/>
        <w:ind w:left="624" w:right="214" w:hanging="0"/>
        <w:jc w:val="both"/>
        <w:rPr/>
      </w:pPr>
      <w:r>
        <w:rPr/>
        <w:t>The repayment shall start three month after sanction of loan amount in borrower bank account .The loan liability (i.e. Principal amount borrowed + accumulated interest + future interest) is to be paid in Equated Monthly Instalment (EMI) in ......................... months. The amount of equated monthly instalment will be fixed at the time of commencement of repayment by taking into account the principal loan amount and simple interest accumulated during repayment. The EMI also includes the future interest compounded quarterly for the repayment period. The amount of EMIs may change depending upon the revision in rate of interest from time to time made by Corporation. Further in the event of default committed by the Borrower during the repayment period, on the overdue instalments, the Borrowers are liable to pay penal interest at .............% p.a. or at such other enhanced or revised rate which the Corporation may specify from time to time, over and above the interest rate stipulated hereinabove from the date of such default till regularising/clearing the</w:t>
      </w:r>
      <w:r>
        <w:rPr>
          <w:spacing w:val="-1"/>
        </w:rPr>
        <w:t xml:space="preserve"> </w:t>
      </w:r>
      <w:r>
        <w:rPr/>
        <w:t>account.</w:t>
      </w:r>
    </w:p>
    <w:p>
      <w:pPr>
        <w:pStyle w:val="ListParagraph"/>
        <w:numPr>
          <w:ilvl w:val="1"/>
          <w:numId w:val="2"/>
        </w:numPr>
        <w:tabs>
          <w:tab w:val="clear" w:pos="720"/>
          <w:tab w:val="left" w:pos="1345" w:leader="none"/>
        </w:tabs>
        <w:spacing w:before="1" w:after="0"/>
        <w:rPr>
          <w:sz w:val="24"/>
        </w:rPr>
      </w:pPr>
      <w:r>
        <w:rPr>
          <w:sz w:val="24"/>
        </w:rPr>
        <w:t>In any event under any circumstance, irrespective of the earnings of the borrower the entire amount advanced with interest and incidental charges shall be fully repaid within a period of ............................... months from the date on which the first instalment is advanced by the Corporation. No extension or waiver of loan is</w:t>
      </w:r>
      <w:r>
        <w:rPr>
          <w:spacing w:val="-3"/>
          <w:sz w:val="24"/>
        </w:rPr>
        <w:t xml:space="preserve"> </w:t>
      </w:r>
      <w:r>
        <w:rPr>
          <w:sz w:val="24"/>
        </w:rPr>
        <w:t>admissible.</w:t>
      </w:r>
    </w:p>
    <w:p>
      <w:pPr>
        <w:pStyle w:val="ListParagraph"/>
        <w:numPr>
          <w:ilvl w:val="1"/>
          <w:numId w:val="2"/>
        </w:numPr>
        <w:tabs>
          <w:tab w:val="clear" w:pos="720"/>
          <w:tab w:val="left" w:pos="1345" w:leader="none"/>
        </w:tabs>
        <w:spacing w:before="77" w:after="0"/>
        <w:ind w:left="1344" w:right="219" w:hanging="360"/>
        <w:rPr/>
      </w:pPr>
      <w:r>
        <w:rPr>
          <w:sz w:val="24"/>
        </w:rPr>
        <w:t>Notwithstanding anything contained in the last preceding clauses 6 &amp; 7 the Corporation shall have the liberty to claim repayment of the whole amount payable under or by virtue of this agreement in one lump sum without reference to the instalments fixed for the  certain reasons,which the Corporation may at its absolute discretion consider</w:t>
      </w:r>
      <w:r>
        <w:rPr>
          <w:spacing w:val="14"/>
          <w:sz w:val="24"/>
        </w:rPr>
        <w:t xml:space="preserve"> </w:t>
      </w:r>
      <w:r>
        <w:rPr>
          <w:sz w:val="24"/>
        </w:rPr>
        <w:t xml:space="preserve">good </w:t>
      </w:r>
      <w:r>
        <w:rPr/>
        <w:t>and sufficient. The Corporation may likewise extend the time for payment of instalments or grant any concession or indulgence but no such extension of time or concession or indulgence granted shall in any manner affect, abridge or discharge the liability of the Guarantor.</w:t>
      </w:r>
    </w:p>
    <w:p>
      <w:pPr>
        <w:pStyle w:val="ListParagraph"/>
        <w:numPr>
          <w:ilvl w:val="1"/>
          <w:numId w:val="2"/>
        </w:numPr>
        <w:tabs>
          <w:tab w:val="clear" w:pos="720"/>
          <w:tab w:val="left" w:pos="1345" w:leader="none"/>
        </w:tabs>
        <w:ind w:left="1344" w:right="219" w:hanging="360"/>
        <w:rPr>
          <w:sz w:val="24"/>
        </w:rPr>
      </w:pPr>
      <w:r>
        <w:rPr>
          <w:sz w:val="24"/>
        </w:rPr>
        <w:t>The Borrower shall not enter into any pecuniary obligation of financial liability during the currency of the loan without the prior permission of the Corporation.</w:t>
      </w:r>
    </w:p>
    <w:p>
      <w:pPr>
        <w:pStyle w:val="ListParagraph"/>
        <w:numPr>
          <w:ilvl w:val="1"/>
          <w:numId w:val="2"/>
        </w:numPr>
        <w:tabs>
          <w:tab w:val="clear" w:pos="720"/>
          <w:tab w:val="left" w:pos="1345" w:leader="none"/>
        </w:tabs>
        <w:rPr>
          <w:sz w:val="24"/>
        </w:rPr>
      </w:pPr>
      <w:r>
        <w:rPr>
          <w:sz w:val="24"/>
        </w:rPr>
        <w:t>Should there be any change in the Borrower’s financial condition from what was stated in his application to the Corporation for financial assistance which is likely to affect the Corporation’s decision to continue the finance, the same shall be notified to the Corporation and thereupon the Corporation may decide whether to continue the loan arrangement and if so, to what extent</w:t>
      </w:r>
      <w:r>
        <w:rPr>
          <w:spacing w:val="-5"/>
          <w:sz w:val="24"/>
        </w:rPr>
        <w:t xml:space="preserve"> </w:t>
      </w:r>
      <w:r>
        <w:rPr>
          <w:sz w:val="24"/>
        </w:rPr>
        <w:t>thereof.</w:t>
      </w:r>
    </w:p>
    <w:p>
      <w:pPr>
        <w:pStyle w:val="ListParagraph"/>
        <w:numPr>
          <w:ilvl w:val="1"/>
          <w:numId w:val="2"/>
        </w:numPr>
        <w:tabs>
          <w:tab w:val="clear" w:pos="720"/>
          <w:tab w:val="left" w:pos="1345" w:leader="none"/>
        </w:tabs>
        <w:spacing w:before="1" w:after="0"/>
        <w:ind w:left="1344" w:right="224" w:hanging="360"/>
        <w:rPr>
          <w:sz w:val="24"/>
        </w:rPr>
      </w:pPr>
      <w:r>
        <w:rPr>
          <w:sz w:val="24"/>
        </w:rPr>
        <w:t>All the amounts payable under this agreement shall be paid at the branch as required by the</w:t>
      </w:r>
      <w:r>
        <w:rPr>
          <w:spacing w:val="-4"/>
          <w:sz w:val="24"/>
        </w:rPr>
        <w:t xml:space="preserve"> </w:t>
      </w:r>
      <w:r>
        <w:rPr>
          <w:sz w:val="24"/>
        </w:rPr>
        <w:t>Corporation.</w:t>
      </w:r>
    </w:p>
    <w:p>
      <w:pPr>
        <w:pStyle w:val="ListParagraph"/>
        <w:numPr>
          <w:ilvl w:val="1"/>
          <w:numId w:val="2"/>
        </w:numPr>
        <w:tabs>
          <w:tab w:val="clear" w:pos="720"/>
          <w:tab w:val="left" w:pos="1345" w:leader="none"/>
        </w:tabs>
        <w:ind w:left="1344" w:right="212" w:hanging="360"/>
        <w:rPr>
          <w:sz w:val="24"/>
        </w:rPr>
      </w:pPr>
      <w:r>
        <w:rPr>
          <w:sz w:val="24"/>
        </w:rPr>
        <w:t>In the event of the death of the Guarantor during the subsistence of the liability of the borrower, the borrower offers such other persons as Guarantor as the Corporation may agree and on the Corporation agreeing to such acceptance to co obligate the said Guarantor shall execute a separate agreement in favour of the Corporation provided that the execution of the fresh agreement shall not affect any liability of the Guarantor for payment of the principal sum, interest, and other money payable as aforesaid and which have already become due and payable by the Borrower to the</w:t>
      </w:r>
      <w:r>
        <w:rPr>
          <w:spacing w:val="-3"/>
          <w:sz w:val="24"/>
        </w:rPr>
        <w:t xml:space="preserve"> </w:t>
      </w:r>
      <w:r>
        <w:rPr>
          <w:sz w:val="24"/>
        </w:rPr>
        <w:t>Corporation.</w:t>
      </w:r>
    </w:p>
    <w:p>
      <w:pPr>
        <w:pStyle w:val="ListParagraph"/>
        <w:numPr>
          <w:ilvl w:val="1"/>
          <w:numId w:val="2"/>
        </w:numPr>
        <w:tabs>
          <w:tab w:val="clear" w:pos="720"/>
          <w:tab w:val="left" w:pos="1345" w:leader="none"/>
        </w:tabs>
        <w:ind w:left="1344" w:right="212" w:hanging="360"/>
        <w:rPr>
          <w:sz w:val="24"/>
        </w:rPr>
      </w:pPr>
      <w:r>
        <w:rPr>
          <w:sz w:val="24"/>
        </w:rPr>
      </w:r>
    </w:p>
    <w:p>
      <w:pPr>
        <w:pStyle w:val="ListParagraph"/>
        <w:numPr>
          <w:ilvl w:val="2"/>
          <w:numId w:val="2"/>
        </w:numPr>
        <w:tabs>
          <w:tab w:val="clear" w:pos="720"/>
          <w:tab w:val="left" w:pos="1321" w:leader="none"/>
        </w:tabs>
        <w:spacing w:before="77" w:after="0"/>
        <w:ind w:left="2064" w:right="214" w:hanging="360"/>
        <w:rPr>
          <w:sz w:val="24"/>
        </w:rPr>
      </w:pPr>
      <w:r>
        <w:rPr>
          <w:sz w:val="24"/>
        </w:rPr>
        <w:t>That the Borrower hereby assigns future income to be derived by way of employment as security to the Corporation for due repayment by the Borrower in respect of the subject</w:t>
      </w:r>
      <w:r>
        <w:rPr>
          <w:spacing w:val="-16"/>
          <w:sz w:val="24"/>
        </w:rPr>
        <w:t xml:space="preserve"> </w:t>
      </w:r>
      <w:r>
        <w:rPr>
          <w:sz w:val="24"/>
        </w:rPr>
        <w:t>loan.</w:t>
      </w:r>
    </w:p>
    <w:p>
      <w:pPr>
        <w:pStyle w:val="ListParagraph"/>
        <w:tabs>
          <w:tab w:val="clear" w:pos="720"/>
          <w:tab w:val="left" w:pos="2065" w:leader="none"/>
        </w:tabs>
        <w:ind w:left="2064" w:right="215" w:hanging="0"/>
        <w:rPr>
          <w:sz w:val="24"/>
        </w:rPr>
      </w:pPr>
      <w:r>
        <w:rPr>
          <w:sz w:val="24"/>
        </w:rPr>
      </w:r>
    </w:p>
    <w:p>
      <w:pPr>
        <w:pStyle w:val="ListParagraph"/>
        <w:numPr>
          <w:ilvl w:val="2"/>
          <w:numId w:val="2"/>
        </w:numPr>
        <w:tabs>
          <w:tab w:val="clear" w:pos="720"/>
          <w:tab w:val="left" w:pos="2065" w:leader="none"/>
        </w:tabs>
        <w:spacing w:before="1" w:after="0"/>
        <w:ind w:left="2064" w:right="211" w:hanging="360"/>
        <w:rPr>
          <w:sz w:val="24"/>
        </w:rPr>
      </w:pPr>
      <w:r>
        <w:rPr>
          <w:sz w:val="24"/>
        </w:rPr>
        <w:t xml:space="preserve">That the Corporation shall without prejudice to the foregoing powers, be also entitled at the borrower's risk and expenses and if necessary either as attorney for and on behalf and in the name of the borrower or otherwise as the Corporation may deem fit to give notices and demands to his employer and third parties including his/her debtors liable therefore </w:t>
      </w:r>
      <w:r>
        <w:rPr>
          <w:spacing w:val="-2"/>
          <w:sz w:val="24"/>
        </w:rPr>
        <w:t xml:space="preserve">and </w:t>
      </w:r>
      <w:r>
        <w:rPr>
          <w:sz w:val="24"/>
        </w:rPr>
        <w:t>to demand, sue for, recover, receive, realise and give effectual receipts and discharges for the same and to transfer, assign, deliver or otherwise dispose of or deal with all or any of income and to enforce, realise, settle and compromise in any manner whatsoever including by reference to arbitration/and/or deal in any manner with all incomes and to complete any engagement relating</w:t>
      </w:r>
      <w:r>
        <w:rPr>
          <w:spacing w:val="-2"/>
          <w:sz w:val="24"/>
        </w:rPr>
        <w:t xml:space="preserve"> </w:t>
      </w:r>
      <w:r>
        <w:rPr>
          <w:sz w:val="24"/>
        </w:rPr>
        <w:t>thereto.</w:t>
      </w:r>
    </w:p>
    <w:p>
      <w:pPr>
        <w:pStyle w:val="ListParagraph"/>
        <w:numPr>
          <w:ilvl w:val="2"/>
          <w:numId w:val="2"/>
        </w:numPr>
        <w:tabs>
          <w:tab w:val="clear" w:pos="720"/>
          <w:tab w:val="left" w:pos="2065" w:leader="none"/>
        </w:tabs>
        <w:ind w:left="2064" w:right="216" w:hanging="360"/>
        <w:rPr>
          <w:sz w:val="24"/>
        </w:rPr>
      </w:pPr>
      <w:r>
        <w:rPr>
          <w:sz w:val="24"/>
        </w:rPr>
        <w:t>That the borrower hereby irrevocably appoints the Corporation (through their agents and nominees) to be attorneys and attorney of and for and in the name of the borrower to do all such acts, deeds and things and execute all such documents, transfers, assignments. The authority so given shall be construed as an agency coupled with interest and can be revoked only at option of the Corporation.</w:t>
      </w:r>
    </w:p>
    <w:p>
      <w:pPr>
        <w:pStyle w:val="ListParagraph"/>
        <w:tabs>
          <w:tab w:val="clear" w:pos="720"/>
          <w:tab w:val="left" w:pos="2065" w:leader="none"/>
        </w:tabs>
        <w:ind w:left="2064" w:right="216" w:hanging="0"/>
        <w:rPr>
          <w:sz w:val="24"/>
        </w:rPr>
      </w:pPr>
      <w:r>
        <w:rPr>
          <w:sz w:val="24"/>
        </w:rPr>
      </w:r>
    </w:p>
    <w:p>
      <w:pPr>
        <w:pStyle w:val="ListParagraph"/>
        <w:tabs>
          <w:tab w:val="clear" w:pos="720"/>
          <w:tab w:val="left" w:pos="2065" w:leader="none"/>
        </w:tabs>
        <w:ind w:left="2064" w:right="216" w:hanging="0"/>
        <w:rPr>
          <w:sz w:val="24"/>
        </w:rPr>
      </w:pPr>
      <w:r>
        <w:rPr>
          <w:sz w:val="24"/>
        </w:rPr>
      </w:r>
    </w:p>
    <w:p>
      <w:pPr>
        <w:pStyle w:val="ListParagraph"/>
        <w:numPr>
          <w:ilvl w:val="1"/>
          <w:numId w:val="2"/>
        </w:numPr>
        <w:tabs>
          <w:tab w:val="clear" w:pos="720"/>
          <w:tab w:val="left" w:pos="1345" w:leader="none"/>
        </w:tabs>
        <w:spacing w:before="1" w:after="0"/>
        <w:ind w:left="1344" w:right="219" w:hanging="360"/>
        <w:rPr>
          <w:sz w:val="24"/>
        </w:rPr>
      </w:pPr>
      <w:r>
        <w:rPr>
          <w:sz w:val="24"/>
        </w:rPr>
        <w:t>The liability of the Guarantor to repay the loan under this Agreement shall be co-extensive with that of the borrower and it shall be the further duty of the Guarantor to ensure that the borrower fully and faithfully performs and observes all the duties and obligations imposed by this</w:t>
      </w:r>
      <w:r>
        <w:rPr>
          <w:spacing w:val="-6"/>
          <w:sz w:val="24"/>
        </w:rPr>
        <w:t xml:space="preserve"> </w:t>
      </w:r>
      <w:r>
        <w:rPr>
          <w:sz w:val="24"/>
        </w:rPr>
        <w:t>Agreement.</w:t>
      </w:r>
    </w:p>
    <w:p>
      <w:pPr>
        <w:pStyle w:val="ListParagraph"/>
        <w:numPr>
          <w:ilvl w:val="1"/>
          <w:numId w:val="2"/>
        </w:numPr>
        <w:tabs>
          <w:tab w:val="clear" w:pos="720"/>
          <w:tab w:val="left" w:pos="1345" w:leader="none"/>
        </w:tabs>
        <w:ind w:left="1344" w:right="214" w:hanging="360"/>
        <w:rPr>
          <w:sz w:val="24"/>
        </w:rPr>
      </w:pPr>
      <w:r>
        <w:rPr>
          <w:sz w:val="24"/>
        </w:rPr>
        <w:t>It is hereby expressly agreed and undertaken by the borrower and the Guarantor that in the matter of making repayments towards this debt or acknowledging this debt when required by the Corporation for the specific purpose of saving limitation, the repayment or acknowledgement made or given either by the borrower or by the Guarantor shall be binding on both borrower and Guarantor jointly and/or severally and the said repayment and acknowledgement so made or given either by the borrower or by the Guarantor shall save limitation against both of them jointly and/or severally for the purpose of law of limitation and the borrower and the Guarantor hereby mutually authorise each other to execute acknowledgement of</w:t>
      </w:r>
      <w:r>
        <w:rPr>
          <w:spacing w:val="-17"/>
          <w:sz w:val="24"/>
        </w:rPr>
        <w:t xml:space="preserve"> </w:t>
      </w:r>
      <w:r>
        <w:rPr>
          <w:sz w:val="24"/>
        </w:rPr>
        <w:t>debt.</w:t>
      </w:r>
    </w:p>
    <w:p>
      <w:pPr>
        <w:pStyle w:val="ListParagraph"/>
        <w:numPr>
          <w:ilvl w:val="1"/>
          <w:numId w:val="2"/>
        </w:numPr>
        <w:tabs>
          <w:tab w:val="clear" w:pos="720"/>
          <w:tab w:val="left" w:pos="1345" w:leader="none"/>
        </w:tabs>
        <w:spacing w:before="1" w:after="0"/>
        <w:rPr>
          <w:sz w:val="24"/>
        </w:rPr>
      </w:pPr>
      <w:r>
        <w:rPr>
          <w:sz w:val="24"/>
        </w:rPr>
        <w:t>The Corporation shall notwithstanding any instructions to the contrary given by the borrower or Guarantor be at liberty to appropriate any amount paid by any of them towards the loan in such manner as the Corporation may deem fit and</w:t>
      </w:r>
      <w:r>
        <w:rPr>
          <w:spacing w:val="-8"/>
          <w:sz w:val="24"/>
        </w:rPr>
        <w:t xml:space="preserve"> </w:t>
      </w:r>
      <w:r>
        <w:rPr>
          <w:sz w:val="24"/>
        </w:rPr>
        <w:t>necessary.</w:t>
      </w:r>
    </w:p>
    <w:p>
      <w:pPr>
        <w:pStyle w:val="ListParagraph"/>
        <w:numPr>
          <w:ilvl w:val="1"/>
          <w:numId w:val="2"/>
        </w:numPr>
        <w:tabs>
          <w:tab w:val="clear" w:pos="720"/>
          <w:tab w:val="left" w:pos="1345" w:leader="none"/>
        </w:tabs>
        <w:spacing w:before="77" w:after="0"/>
        <w:ind w:left="1344" w:right="216" w:hanging="360"/>
        <w:rPr>
          <w:sz w:val="24"/>
        </w:rPr>
      </w:pPr>
      <w:r>
        <w:rPr>
          <w:sz w:val="24"/>
        </w:rPr>
        <w:t>The borrower hereby undertakes that he/she shall use the amount only for the purpose for which it is sanctioned and shall not use the amount or any part thereof for any purpose other than for which it is sanctioned. Further, the Borrower agrees that if the Corporation suspects or has reason to believe that the borrower has violated or is violating this undertaking, the Corporation may recall loan amount or any part thereof at once notwithstanding, anything to the contrary, contained in this agreement or any other</w:t>
      </w:r>
      <w:r>
        <w:rPr>
          <w:spacing w:val="-12"/>
          <w:sz w:val="24"/>
        </w:rPr>
        <w:t xml:space="preserve"> </w:t>
      </w:r>
      <w:r>
        <w:rPr>
          <w:sz w:val="24"/>
        </w:rPr>
        <w:t>agreement.</w:t>
      </w:r>
    </w:p>
    <w:p>
      <w:pPr>
        <w:pStyle w:val="ListParagraph"/>
        <w:numPr>
          <w:ilvl w:val="1"/>
          <w:numId w:val="2"/>
        </w:numPr>
        <w:tabs>
          <w:tab w:val="clear" w:pos="720"/>
          <w:tab w:val="left" w:pos="1345" w:leader="none"/>
        </w:tabs>
        <w:spacing w:before="1" w:after="0"/>
        <w:ind w:left="1344" w:right="219" w:hanging="360"/>
        <w:rPr>
          <w:sz w:val="24"/>
        </w:rPr>
      </w:pPr>
      <w:r>
        <w:rPr>
          <w:sz w:val="24"/>
        </w:rPr>
        <w:t>The Borrower and Guarantor agree and understand that wherever the context requires, singular term shall include plural and plural term shall include</w:t>
      </w:r>
      <w:r>
        <w:rPr>
          <w:spacing w:val="-2"/>
          <w:sz w:val="24"/>
        </w:rPr>
        <w:t xml:space="preserve"> </w:t>
      </w:r>
      <w:r>
        <w:rPr>
          <w:sz w:val="24"/>
        </w:rPr>
        <w:t>singular.</w:t>
      </w:r>
    </w:p>
    <w:p>
      <w:pPr>
        <w:pStyle w:val="TextBody"/>
        <w:rPr>
          <w:sz w:val="20"/>
        </w:rPr>
      </w:pPr>
      <w:r>
        <w:rPr>
          <w:sz w:val="20"/>
        </w:rPr>
      </w:r>
    </w:p>
    <w:p>
      <w:pPr>
        <w:pStyle w:val="TextBody"/>
        <w:rPr>
          <w:sz w:val="20"/>
        </w:rPr>
      </w:pPr>
      <w:r>
        <w:rPr>
          <w:sz w:val="20"/>
        </w:rPr>
      </w:r>
    </w:p>
    <w:p>
      <w:pPr>
        <w:pStyle w:val="TextBody"/>
        <w:spacing w:before="11" w:after="0"/>
        <w:rPr>
          <w:sz w:val="23"/>
        </w:rPr>
      </w:pPr>
      <w:r>
        <w:rPr>
          <w:sz w:val="23"/>
        </w:rPr>
      </w:r>
    </w:p>
    <w:p>
      <w:pPr>
        <w:pStyle w:val="ListParagraph"/>
        <w:numPr>
          <w:ilvl w:val="1"/>
          <w:numId w:val="2"/>
        </w:numPr>
        <w:tabs>
          <w:tab w:val="clear" w:pos="720"/>
          <w:tab w:val="left" w:pos="1321" w:leader="none"/>
        </w:tabs>
        <w:spacing w:before="92" w:after="0"/>
        <w:ind w:left="1320" w:right="0" w:hanging="336"/>
        <w:rPr>
          <w:sz w:val="24"/>
        </w:rPr>
      </w:pPr>
      <w:r>
        <w:rPr>
          <w:sz w:val="24"/>
        </w:rPr>
      </w:r>
    </w:p>
    <w:p>
      <w:pPr>
        <w:pStyle w:val="ListParagraph"/>
        <w:numPr>
          <w:ilvl w:val="2"/>
          <w:numId w:val="2"/>
        </w:numPr>
        <w:tabs>
          <w:tab w:val="clear" w:pos="720"/>
          <w:tab w:val="left" w:pos="2065" w:leader="none"/>
        </w:tabs>
        <w:spacing w:before="1" w:after="0"/>
        <w:ind w:left="2064" w:right="214" w:hanging="360"/>
        <w:rPr>
          <w:sz w:val="24"/>
        </w:rPr>
      </w:pPr>
      <w:r>
        <w:rPr>
          <w:sz w:val="24"/>
        </w:rPr>
        <w:t>I/We, understand that as a pre-condition, relating to grant of the loans/advances/other non-fund based credit facilities to me/us, the Corporation, requires my/our consent for the disclosure by the Corporation of information and data relating to me/us, of the credit facility availed of/to be availed, by me/us, obligations assumed/to be assumed, by me/us, in relation thereto and default, if any, committed by me/us, in discharge</w:t>
      </w:r>
      <w:r>
        <w:rPr>
          <w:spacing w:val="-1"/>
          <w:sz w:val="24"/>
        </w:rPr>
        <w:t xml:space="preserve"> </w:t>
      </w:r>
      <w:r>
        <w:rPr>
          <w:sz w:val="24"/>
        </w:rPr>
        <w:t>thereof.</w:t>
      </w:r>
    </w:p>
    <w:p>
      <w:pPr>
        <w:pStyle w:val="ListParagraph"/>
        <w:numPr>
          <w:ilvl w:val="2"/>
          <w:numId w:val="2"/>
        </w:numPr>
        <w:tabs>
          <w:tab w:val="clear" w:pos="720"/>
          <w:tab w:val="left" w:pos="2132" w:leader="none"/>
        </w:tabs>
        <w:ind w:left="2064" w:right="219" w:hanging="360"/>
        <w:rPr>
          <w:sz w:val="24"/>
        </w:rPr>
      </w:pPr>
      <w:r>
        <w:rPr>
          <w:sz w:val="24"/>
        </w:rPr>
        <w:t>Accordingly, I/We, hereby agree and give consent for the disclosure by the Corporation of all or any such</w:t>
      </w:r>
      <w:r>
        <w:rPr>
          <w:spacing w:val="-7"/>
          <w:sz w:val="24"/>
        </w:rPr>
        <w:t xml:space="preserve"> </w:t>
      </w:r>
      <w:r>
        <w:rPr>
          <w:sz w:val="24"/>
        </w:rPr>
        <w:t>:</w:t>
      </w:r>
    </w:p>
    <w:p>
      <w:pPr>
        <w:pStyle w:val="ListParagraph"/>
        <w:numPr>
          <w:ilvl w:val="3"/>
          <w:numId w:val="2"/>
        </w:numPr>
        <w:tabs>
          <w:tab w:val="clear" w:pos="720"/>
          <w:tab w:val="left" w:pos="2785" w:leader="none"/>
        </w:tabs>
        <w:ind w:left="2785" w:right="0" w:hanging="300"/>
        <w:jc w:val="left"/>
        <w:rPr>
          <w:sz w:val="24"/>
        </w:rPr>
      </w:pPr>
      <w:r>
        <w:rPr>
          <w:sz w:val="24"/>
        </w:rPr>
        <w:t>Information and data relating to</w:t>
      </w:r>
      <w:r>
        <w:rPr>
          <w:spacing w:val="-7"/>
          <w:sz w:val="24"/>
        </w:rPr>
        <w:t xml:space="preserve"> </w:t>
      </w:r>
      <w:r>
        <w:rPr>
          <w:sz w:val="24"/>
        </w:rPr>
        <w:t>me/us</w:t>
      </w:r>
    </w:p>
    <w:p>
      <w:pPr>
        <w:pStyle w:val="ListParagraph"/>
        <w:numPr>
          <w:ilvl w:val="3"/>
          <w:numId w:val="2"/>
        </w:numPr>
        <w:tabs>
          <w:tab w:val="clear" w:pos="720"/>
          <w:tab w:val="left" w:pos="2785" w:leader="none"/>
        </w:tabs>
        <w:ind w:left="2785" w:right="220" w:hanging="353"/>
        <w:jc w:val="both"/>
        <w:rPr>
          <w:sz w:val="24"/>
        </w:rPr>
      </w:pPr>
      <w:r>
        <w:rPr>
          <w:sz w:val="24"/>
        </w:rPr>
        <w:t>the information or data relating to any credit facility availed of/to be availed, by me/us,</w:t>
      </w:r>
      <w:r>
        <w:rPr>
          <w:spacing w:val="-6"/>
          <w:sz w:val="24"/>
        </w:rPr>
        <w:t xml:space="preserve"> </w:t>
      </w:r>
      <w:r>
        <w:rPr>
          <w:sz w:val="24"/>
        </w:rPr>
        <w:t>and</w:t>
      </w:r>
    </w:p>
    <w:p>
      <w:pPr>
        <w:pStyle w:val="ListParagraph"/>
        <w:numPr>
          <w:ilvl w:val="3"/>
          <w:numId w:val="2"/>
        </w:numPr>
        <w:tabs>
          <w:tab w:val="clear" w:pos="720"/>
          <w:tab w:val="left" w:pos="2785" w:leader="none"/>
        </w:tabs>
        <w:ind w:left="2785" w:right="218" w:hanging="406"/>
        <w:jc w:val="both"/>
        <w:rPr>
          <w:sz w:val="24"/>
        </w:rPr>
      </w:pPr>
      <w:r>
        <w:rPr>
          <w:sz w:val="24"/>
        </w:rPr>
        <w:t>Default, if any, committed by me/us, in discharge of my/our such</w:t>
      </w:r>
      <w:r>
        <w:rPr>
          <w:spacing w:val="-3"/>
          <w:sz w:val="24"/>
        </w:rPr>
        <w:t xml:space="preserve"> </w:t>
      </w:r>
      <w:r>
        <w:rPr>
          <w:sz w:val="24"/>
        </w:rPr>
        <w:t>obligation.</w:t>
      </w:r>
    </w:p>
    <w:p>
      <w:pPr>
        <w:pStyle w:val="ListParagraph"/>
        <w:numPr>
          <w:ilvl w:val="2"/>
          <w:numId w:val="2"/>
        </w:numPr>
        <w:tabs>
          <w:tab w:val="clear" w:pos="720"/>
          <w:tab w:val="left" w:pos="2132" w:leader="none"/>
        </w:tabs>
        <w:spacing w:before="1" w:after="0"/>
        <w:ind w:left="2064" w:right="222" w:hanging="360"/>
        <w:rPr>
          <w:sz w:val="24"/>
        </w:rPr>
      </w:pPr>
      <w:r>
        <w:rPr>
          <w:sz w:val="24"/>
        </w:rPr>
        <w:t>I/We, declare that the information and data furnished by me/us to the Corporation are true and</w:t>
      </w:r>
      <w:r>
        <w:rPr>
          <w:spacing w:val="-1"/>
          <w:sz w:val="24"/>
        </w:rPr>
        <w:t xml:space="preserve"> </w:t>
      </w:r>
      <w:r>
        <w:rPr>
          <w:sz w:val="24"/>
        </w:rPr>
        <w:t>correct.</w:t>
      </w:r>
    </w:p>
    <w:p>
      <w:pPr>
        <w:pStyle w:val="ListParagraph"/>
        <w:numPr>
          <w:ilvl w:val="2"/>
          <w:numId w:val="2"/>
        </w:numPr>
        <w:tabs>
          <w:tab w:val="clear" w:pos="720"/>
          <w:tab w:val="left" w:pos="2065" w:leader="none"/>
        </w:tabs>
        <w:ind w:left="2064" w:right="0" w:hanging="360"/>
        <w:rPr>
          <w:sz w:val="24"/>
        </w:rPr>
      </w:pPr>
      <w:r>
        <w:rPr>
          <w:sz w:val="24"/>
        </w:rPr>
        <w:t>I/We, undertake that</w:t>
      </w:r>
      <w:r>
        <w:rPr>
          <w:spacing w:val="-5"/>
          <w:sz w:val="24"/>
        </w:rPr>
        <w:t xml:space="preserve"> </w:t>
      </w:r>
      <w:r>
        <w:rPr>
          <w:sz w:val="24"/>
        </w:rPr>
        <w:t>:</w:t>
      </w:r>
    </w:p>
    <w:p>
      <w:pPr>
        <w:pStyle w:val="ListParagraph"/>
        <w:numPr>
          <w:ilvl w:val="3"/>
          <w:numId w:val="2"/>
        </w:numPr>
        <w:tabs>
          <w:tab w:val="clear" w:pos="720"/>
          <w:tab w:val="left" w:pos="2785" w:leader="none"/>
        </w:tabs>
        <w:jc w:val="both"/>
        <w:rPr>
          <w:sz w:val="24"/>
        </w:rPr>
      </w:pPr>
      <w:r>
        <w:rPr>
          <w:sz w:val="24"/>
        </w:rPr>
        <w:t>the Credit Information Bureau (India) Ltd. and any other agency so authorised may use, process the said information and data disclosed by the Corporation in the manner as deemed fit by them;</w:t>
      </w:r>
      <w:r>
        <w:rPr>
          <w:spacing w:val="-15"/>
          <w:sz w:val="24"/>
        </w:rPr>
        <w:t xml:space="preserve"> </w:t>
      </w:r>
      <w:r>
        <w:rPr>
          <w:sz w:val="24"/>
        </w:rPr>
        <w:t>and</w:t>
      </w:r>
    </w:p>
    <w:p>
      <w:pPr>
        <w:pStyle w:val="ListParagraph"/>
        <w:numPr>
          <w:ilvl w:val="3"/>
          <w:numId w:val="2"/>
        </w:numPr>
        <w:tabs>
          <w:tab w:val="clear" w:pos="720"/>
          <w:tab w:val="left" w:pos="2785" w:leader="none"/>
        </w:tabs>
        <w:ind w:left="2785" w:right="214" w:hanging="353"/>
        <w:jc w:val="both"/>
        <w:rPr>
          <w:sz w:val="24"/>
        </w:rPr>
      </w:pPr>
      <w:r>
        <w:rPr>
          <w:sz w:val="24"/>
        </w:rPr>
        <w:t>the Credit Information Bureau (India) Ltd. and any other agency so authorised may furnish for consideration, the processed information and data or products thereof prepared by them, to Corporations/financial institutions and other credit granters or registered users, as may be specified by the Reserve Corporation in this behalf. Further I/We hereby confirm that I/We shall not raise any dispute in what so ever manner regarding information/details furnished/to be furnished to CIBIL/other authorities and same is binding on</w:t>
      </w:r>
      <w:r>
        <w:rPr>
          <w:spacing w:val="-13"/>
          <w:sz w:val="24"/>
        </w:rPr>
        <w:t xml:space="preserve"> </w:t>
      </w:r>
      <w:r>
        <w:rPr>
          <w:sz w:val="24"/>
        </w:rPr>
        <w:t>me/us.</w:t>
      </w:r>
    </w:p>
    <w:p>
      <w:pPr>
        <w:pStyle w:val="TextBody"/>
        <w:spacing w:before="1" w:after="0"/>
        <w:ind w:left="1344" w:right="217" w:hanging="360"/>
        <w:jc w:val="both"/>
        <w:rPr/>
      </w:pPr>
      <w:r>
        <w:rPr/>
        <w:t>19. “In order to monitor the usage of the funds borrowed under this agreement. I/We agree and authorise the Corporation, access to my/our auditors. As per the authorisation given by me/us to the</w:t>
      </w:r>
    </w:p>
    <w:p>
      <w:pPr>
        <w:pStyle w:val="TextBody"/>
        <w:spacing w:before="77" w:after="0"/>
        <w:ind w:left="1344" w:right="213" w:hanging="0"/>
        <w:jc w:val="both"/>
        <w:rPr/>
      </w:pPr>
      <w:r>
        <w:rPr/>
        <w:t>Corporation, the Corporation can at its desire and requirement, at any point during the subsistence of this agreement call for from my/our auditors, directly or through me/us, any specific certification/ details regarding the usage of the funds borrowed under this agreement, so as to verify the end usage of the funds. I/We agree to give suitable instruction to my/our auditors for complying to the direction of the Corporation for obtaining the certificate within a reasonable time stipulated by the Corporation. In this connection I/We agree to give full details of my/our auditors to the Corporation. If I/We change my/our auditors, then such changes shall be intimated to the Corporation immediately. If there is any undue delay in submitting the information by me/us or by my/our auditors or if my/our auditors/myself/ ourselves refuse to submit the required certificate/details called for or if it is subsequently found that there is some manipulation in the certificate/details given by me/us or by my/our auditors, then, I/We agree that the Corporation has full discretion to recall the</w:t>
      </w:r>
      <w:r>
        <w:rPr>
          <w:spacing w:val="-2"/>
        </w:rPr>
        <w:t xml:space="preserve"> </w:t>
      </w:r>
      <w:r>
        <w:rPr/>
        <w:t>loan.”</w:t>
      </w:r>
    </w:p>
    <w:p>
      <w:pPr>
        <w:pStyle w:val="TextBody"/>
        <w:spacing w:before="1" w:after="0"/>
        <w:rPr>
          <w:sz w:val="16"/>
        </w:rPr>
      </w:pPr>
      <w:r>
        <w:rPr>
          <w:sz w:val="16"/>
        </w:rPr>
      </w:r>
    </w:p>
    <w:p>
      <w:pPr>
        <w:pStyle w:val="TextBody"/>
        <w:spacing w:before="92" w:after="0"/>
        <w:ind w:left="984" w:hanging="0"/>
        <w:rPr/>
      </w:pPr>
      <w:r>
        <w:rPr/>
        <w:t>20.</w:t>
      </w:r>
    </w:p>
    <w:p>
      <w:pPr>
        <w:pStyle w:val="ListParagraph"/>
        <w:numPr>
          <w:ilvl w:val="0"/>
          <w:numId w:val="1"/>
        </w:numPr>
        <w:tabs>
          <w:tab w:val="clear" w:pos="720"/>
          <w:tab w:val="left" w:pos="2065" w:leader="none"/>
        </w:tabs>
        <w:ind w:left="2064" w:right="217" w:hanging="360"/>
        <w:rPr>
          <w:sz w:val="24"/>
        </w:rPr>
      </w:pPr>
      <w:r>
        <w:rPr>
          <w:sz w:val="24"/>
        </w:rPr>
        <w:t xml:space="preserve">Allowing the borrower to withdraw amount from the loan account over and above the limit sanctioned to it </w:t>
      </w:r>
      <w:r>
        <w:rPr>
          <w:spacing w:val="4"/>
          <w:sz w:val="24"/>
        </w:rPr>
        <w:t xml:space="preserve">by </w:t>
      </w:r>
      <w:r>
        <w:rPr>
          <w:sz w:val="24"/>
        </w:rPr>
        <w:t>the Corporation.</w:t>
      </w:r>
    </w:p>
    <w:p>
      <w:pPr>
        <w:pStyle w:val="ListParagraph"/>
        <w:numPr>
          <w:ilvl w:val="0"/>
          <w:numId w:val="1"/>
        </w:numPr>
        <w:tabs>
          <w:tab w:val="clear" w:pos="720"/>
          <w:tab w:val="left" w:pos="2065" w:leader="none"/>
        </w:tabs>
        <w:rPr>
          <w:sz w:val="24"/>
        </w:rPr>
      </w:pPr>
      <w:r>
        <w:rPr>
          <w:sz w:val="24"/>
        </w:rPr>
        <w:t>Returning the cheques drawn on the loan account by the borrower in favour of third parties as unpaid, if the Corporation has reasons to believe that such cheques have been issued by the borrower for purposes other than which the loan has been sanctioned by the</w:t>
      </w:r>
      <w:r>
        <w:rPr>
          <w:spacing w:val="-2"/>
          <w:sz w:val="24"/>
        </w:rPr>
        <w:t xml:space="preserve"> </w:t>
      </w:r>
      <w:r>
        <w:rPr>
          <w:sz w:val="24"/>
        </w:rPr>
        <w:t>Corporation.</w:t>
      </w:r>
    </w:p>
    <w:p>
      <w:pPr>
        <w:pStyle w:val="ListParagraph"/>
        <w:numPr>
          <w:ilvl w:val="0"/>
          <w:numId w:val="1"/>
        </w:numPr>
        <w:tabs>
          <w:tab w:val="clear" w:pos="720"/>
          <w:tab w:val="left" w:pos="2132" w:leader="none"/>
        </w:tabs>
        <w:spacing w:before="1" w:after="0"/>
        <w:rPr>
          <w:sz w:val="24"/>
        </w:rPr>
      </w:pPr>
      <w:r>
        <w:rPr>
          <w:sz w:val="24"/>
        </w:rPr>
        <w:t>Disallowing large cash withdrawals by the borrowers from the loan account, for meeting the requirements of further growth and development of the business of the borrower, (a) if such withdrawals are over and above the limits sanctioned to the borrower by the Corporation, (b) if such overdrawals have not been sanctioned by the Corporation, (c) if the loan facilities sanctioned to the borrower have not been renewed for any reason whatsoever, and (d) if the Corporation has reason to believe that such withdrawals are being made for purposes other than which the loan facility has been sanctioned by the Corporation.</w:t>
      </w:r>
    </w:p>
    <w:p>
      <w:pPr>
        <w:pStyle w:val="ListParagraph"/>
        <w:numPr>
          <w:ilvl w:val="0"/>
          <w:numId w:val="1"/>
        </w:numPr>
        <w:tabs>
          <w:tab w:val="clear" w:pos="720"/>
          <w:tab w:val="left" w:pos="2065" w:leader="none"/>
        </w:tabs>
        <w:ind w:left="2064" w:right="214" w:hanging="360"/>
        <w:rPr>
          <w:sz w:val="24"/>
        </w:rPr>
      </w:pPr>
      <w:r>
        <w:rPr>
          <w:sz w:val="24"/>
        </w:rPr>
        <w:t>The Corporation shall also have the discretion and right to refuse further withdrawals by the borrower from the loan facilities granted to it for the following</w:t>
      </w:r>
      <w:r>
        <w:rPr>
          <w:spacing w:val="-9"/>
          <w:sz w:val="24"/>
        </w:rPr>
        <w:t xml:space="preserve"> </w:t>
      </w:r>
      <w:r>
        <w:rPr>
          <w:sz w:val="24"/>
        </w:rPr>
        <w:t>reasons.</w:t>
      </w:r>
    </w:p>
    <w:p>
      <w:pPr>
        <w:pStyle w:val="ListParagraph"/>
        <w:numPr>
          <w:ilvl w:val="1"/>
          <w:numId w:val="1"/>
        </w:numPr>
        <w:tabs>
          <w:tab w:val="clear" w:pos="720"/>
          <w:tab w:val="left" w:pos="2785" w:leader="none"/>
        </w:tabs>
        <w:ind w:left="2785" w:right="225" w:hanging="300"/>
        <w:jc w:val="both"/>
        <w:rPr>
          <w:sz w:val="24"/>
        </w:rPr>
      </w:pPr>
      <w:r>
        <w:rPr>
          <w:sz w:val="24"/>
        </w:rPr>
        <w:t>If the account of the borrower has been classified as a non performing asset by the Corporation in its</w:t>
      </w:r>
      <w:r>
        <w:rPr>
          <w:spacing w:val="-12"/>
          <w:sz w:val="24"/>
        </w:rPr>
        <w:t xml:space="preserve"> </w:t>
      </w:r>
      <w:r>
        <w:rPr>
          <w:sz w:val="24"/>
        </w:rPr>
        <w:t>books.</w:t>
      </w:r>
    </w:p>
    <w:p>
      <w:pPr>
        <w:pStyle w:val="ListParagraph"/>
        <w:numPr>
          <w:ilvl w:val="1"/>
          <w:numId w:val="1"/>
        </w:numPr>
        <w:tabs>
          <w:tab w:val="clear" w:pos="720"/>
          <w:tab w:val="left" w:pos="2785" w:leader="none"/>
        </w:tabs>
        <w:spacing w:before="1" w:after="0"/>
        <w:ind w:left="2785" w:right="219" w:hanging="353"/>
        <w:jc w:val="both"/>
        <w:rPr>
          <w:sz w:val="24"/>
        </w:rPr>
      </w:pPr>
      <w:r>
        <w:rPr>
          <w:sz w:val="24"/>
        </w:rPr>
        <w:t>If the borrower has not complied with the terms of this loan agreement referred and the other terms which the Corporation may specify from time to time with respect to the loan facility granted by it to the</w:t>
      </w:r>
      <w:r>
        <w:rPr>
          <w:spacing w:val="-12"/>
          <w:sz w:val="24"/>
        </w:rPr>
        <w:t xml:space="preserve"> </w:t>
      </w:r>
      <w:r>
        <w:rPr>
          <w:sz w:val="24"/>
        </w:rPr>
        <w:t>borrower.</w:t>
      </w:r>
    </w:p>
    <w:p>
      <w:pPr>
        <w:pStyle w:val="ListParagraph"/>
        <w:numPr>
          <w:ilvl w:val="1"/>
          <w:numId w:val="1"/>
        </w:numPr>
        <w:tabs>
          <w:tab w:val="clear" w:pos="720"/>
          <w:tab w:val="left" w:pos="2785" w:leader="none"/>
        </w:tabs>
        <w:ind w:left="2785" w:right="215" w:hanging="406"/>
        <w:jc w:val="both"/>
        <w:rPr>
          <w:sz w:val="24"/>
        </w:rPr>
      </w:pPr>
      <w:r>
        <w:rPr>
          <w:sz w:val="24"/>
        </w:rPr>
        <w:t>The discretion exercised by the Corporation as stated above</w:t>
      </w:r>
      <w:r>
        <w:rPr>
          <w:spacing w:val="15"/>
          <w:sz w:val="24"/>
        </w:rPr>
        <w:t xml:space="preserve"> </w:t>
      </w:r>
      <w:r>
        <w:rPr>
          <w:sz w:val="24"/>
        </w:rPr>
        <w:t>shall</w:t>
      </w:r>
      <w:r>
        <w:rPr>
          <w:spacing w:val="14"/>
          <w:sz w:val="24"/>
        </w:rPr>
        <w:t xml:space="preserve"> </w:t>
      </w:r>
      <w:r>
        <w:rPr>
          <w:sz w:val="24"/>
        </w:rPr>
        <w:t>be</w:t>
      </w:r>
      <w:r>
        <w:rPr>
          <w:spacing w:val="15"/>
          <w:sz w:val="24"/>
        </w:rPr>
        <w:t xml:space="preserve"> </w:t>
      </w:r>
      <w:r>
        <w:rPr>
          <w:sz w:val="24"/>
        </w:rPr>
        <w:t>absolute</w:t>
      </w:r>
      <w:r>
        <w:rPr>
          <w:spacing w:val="15"/>
          <w:sz w:val="24"/>
        </w:rPr>
        <w:t xml:space="preserve"> </w:t>
      </w:r>
      <w:r>
        <w:rPr>
          <w:sz w:val="24"/>
        </w:rPr>
        <w:t>and</w:t>
      </w:r>
      <w:r>
        <w:rPr>
          <w:spacing w:val="16"/>
          <w:sz w:val="24"/>
        </w:rPr>
        <w:t xml:space="preserve"> </w:t>
      </w:r>
      <w:r>
        <w:rPr>
          <w:sz w:val="24"/>
        </w:rPr>
        <w:t>unconditional,</w:t>
      </w:r>
      <w:r>
        <w:rPr>
          <w:spacing w:val="15"/>
          <w:sz w:val="24"/>
        </w:rPr>
        <w:t xml:space="preserve"> </w:t>
      </w:r>
      <w:r>
        <w:rPr>
          <w:sz w:val="24"/>
        </w:rPr>
        <w:t>and</w:t>
      </w:r>
      <w:r>
        <w:rPr>
          <w:spacing w:val="16"/>
          <w:sz w:val="24"/>
        </w:rPr>
        <w:t xml:space="preserve"> </w:t>
      </w:r>
      <w:r>
        <w:rPr>
          <w:sz w:val="24"/>
        </w:rPr>
        <w:t>the</w:t>
      </w:r>
    </w:p>
    <w:p>
      <w:pPr>
        <w:pStyle w:val="TextBody"/>
        <w:spacing w:before="77" w:after="0"/>
        <w:ind w:left="2785" w:right="206" w:hanging="0"/>
        <w:rPr/>
      </w:pPr>
      <w:r>
        <w:rPr/>
        <w:t>Borrower shall not question or raise any dispute about the same at any point of time whatsoever.</w:t>
      </w:r>
    </w:p>
    <w:p>
      <w:pPr>
        <w:pStyle w:val="Normal"/>
        <w:tabs>
          <w:tab w:val="clear" w:pos="720"/>
          <w:tab w:val="left" w:pos="1345" w:leader="none"/>
        </w:tabs>
        <w:ind w:left="984" w:hanging="0"/>
        <w:rPr>
          <w:sz w:val="24"/>
        </w:rPr>
      </w:pPr>
      <w:r>
        <w:rPr>
          <w:sz w:val="24"/>
        </w:rPr>
        <w:t>21. The borrower/s hereby agree/s that in case he/she/they pre- pay/s the loan/close the loan account or request for transfer of loan accounts to other Corporations/FIs before the loan repayment period stipulated at the time of sanction, he/ she/they shall be liable to pay a pre-payment penalty at the rate of ...........% p.a. on the outstanding liability at the time of pre-payment or pre-closure by transfer to other Corporations/FIs.</w:t>
      </w:r>
    </w:p>
    <w:p>
      <w:pPr>
        <w:pStyle w:val="Normal"/>
        <w:tabs>
          <w:tab w:val="clear" w:pos="720"/>
          <w:tab w:val="left" w:pos="1345" w:leader="none"/>
        </w:tabs>
        <w:spacing w:before="1" w:after="0"/>
        <w:ind w:left="984" w:right="217" w:hanging="0"/>
        <w:rPr>
          <w:sz w:val="24"/>
        </w:rPr>
      </w:pPr>
      <w:r>
        <w:rPr>
          <w:sz w:val="24"/>
        </w:rPr>
        <w:t>22.The borrower/s hereby undertake/s that he/they will not induct a person who is a Director on the Board of the company/partner in a partnership firm which has been identified as a Wilful Defaulter as per the guidelines for classification as wilful defaulter and in case such a person is found to be a Partner/Director on the Board of to borrower company the borrower/s would take expeditious and effective steps for removal of such persons from its Board/Partnership</w:t>
      </w:r>
      <w:r>
        <w:rPr>
          <w:spacing w:val="-2"/>
          <w:sz w:val="24"/>
        </w:rPr>
        <w:t xml:space="preserve"> </w:t>
      </w:r>
      <w:r>
        <w:rPr>
          <w:sz w:val="24"/>
        </w:rPr>
        <w:t>Firms.</w:t>
      </w:r>
    </w:p>
    <w:p>
      <w:pPr>
        <w:pStyle w:val="TextBody"/>
        <w:rPr/>
      </w:pPr>
      <w:r>
        <w:rPr/>
      </w:r>
    </w:p>
    <w:p>
      <w:pPr>
        <w:pStyle w:val="TextBody"/>
        <w:ind w:left="624" w:hanging="0"/>
        <w:rPr/>
      </w:pPr>
      <w:r>
        <w:rPr/>
        <w:t>IN WITNESS WHEREOF THE BORROWERS, the Guarantor and the Corporation have hereunto set their respective hands on the ............ day of</w:t>
      </w:r>
    </w:p>
    <w:p>
      <w:pPr>
        <w:sectPr>
          <w:type w:val="nextPage"/>
          <w:pgSz w:w="11906" w:h="16838"/>
          <w:pgMar w:left="1680" w:right="1220" w:header="0" w:top="1340" w:footer="0" w:bottom="280" w:gutter="0"/>
          <w:pgNumType w:fmt="decimal"/>
          <w:formProt w:val="false"/>
          <w:textDirection w:val="lrTb"/>
          <w:docGrid w:type="default" w:linePitch="100" w:charSpace="4096"/>
        </w:sectPr>
        <w:pStyle w:val="TextBody"/>
        <w:tabs>
          <w:tab w:val="clear" w:pos="720"/>
          <w:tab w:val="left" w:pos="5422" w:leader="none"/>
        </w:tabs>
        <w:ind w:left="624" w:hanging="0"/>
        <w:rPr/>
      </w:pPr>
      <w:r>
        <w:rPr/>
        <w:t>............... 20 ...............</w:t>
      </w:r>
      <w:r>
        <w:rPr>
          <w:spacing w:val="-12"/>
        </w:rPr>
        <w:t xml:space="preserve"> </w:t>
      </w:r>
      <w:r>
        <w:rPr/>
        <w:t xml:space="preserve">at </w:t>
      </w:r>
      <w:r>
        <w:rPr>
          <w:u w:val="single"/>
        </w:rPr>
        <w:t xml:space="preserve"> </w:t>
        <w:tab/>
      </w:r>
    </w:p>
    <w:p>
      <w:pPr>
        <w:pStyle w:val="TextBody"/>
        <w:rPr>
          <w:sz w:val="20"/>
        </w:rPr>
      </w:pPr>
      <w:r>
        <w:rPr>
          <w:sz w:val="20"/>
        </w:rPr>
      </w:r>
    </w:p>
    <w:p>
      <w:pPr>
        <w:pStyle w:val="TextBody"/>
        <w:rPr>
          <w:sz w:val="20"/>
        </w:rPr>
      </w:pPr>
      <w:r>
        <w:rPr>
          <w:sz w:val="20"/>
        </w:rPr>
      </w:r>
    </w:p>
    <w:p>
      <w:pPr>
        <w:pStyle w:val="Heading1"/>
        <w:spacing w:before="216" w:after="0"/>
        <w:rPr/>
      </w:pPr>
      <w:r>
        <mc:AlternateContent>
          <mc:Choice Requires="wps">
            <w:drawing>
              <wp:anchor behindDoc="0" distT="0" distB="0" distL="0" distR="0" simplePos="0" locked="0" layoutInCell="1" allowOverlap="1" relativeHeight="2">
                <wp:simplePos x="0" y="0"/>
                <wp:positionH relativeFrom="page">
                  <wp:posOffset>5667375</wp:posOffset>
                </wp:positionH>
                <wp:positionV relativeFrom="paragraph">
                  <wp:posOffset>-288290</wp:posOffset>
                </wp:positionV>
                <wp:extent cx="1049655" cy="837565"/>
                <wp:effectExtent l="0" t="0" r="0" b="0"/>
                <wp:wrapNone/>
                <wp:docPr id="1" name="Image1"/>
                <a:graphic xmlns:a="http://schemas.openxmlformats.org/drawingml/2006/main">
                  <a:graphicData uri="http://schemas.microsoft.com/office/word/2010/wordprocessingShape">
                    <wps:wsp>
                      <wps:cNvSpPr/>
                      <wps:spPr>
                        <a:xfrm>
                          <a:off x="0" y="0"/>
                          <a:ext cx="1049040" cy="837000"/>
                        </a:xfrm>
                        <a:prstGeom prst="rect">
                          <a:avLst/>
                        </a:prstGeom>
                        <a:noFill/>
                        <a:ln w="6480">
                          <a:solidFill>
                            <a:srgbClr val="000000"/>
                          </a:solidFill>
                          <a:round/>
                        </a:ln>
                      </wps:spPr>
                      <wps:style>
                        <a:lnRef idx="0"/>
                        <a:fillRef idx="0"/>
                        <a:effectRef idx="0"/>
                        <a:fontRef idx="minor"/>
                      </wps:style>
                      <wps:txbx>
                        <w:txbxContent>
                          <w:p>
                            <w:pPr>
                              <w:pStyle w:val="TextBody"/>
                              <w:spacing w:lineRule="auto" w:line="348" w:before="120" w:after="0"/>
                              <w:ind w:left="506" w:right="242" w:hanging="263"/>
                              <w:rPr/>
                            </w:pPr>
                            <w:r>
                              <w:rPr/>
                              <w:t>Borrower’s Photo</w:t>
                            </w:r>
                          </w:p>
                        </w:txbxContent>
                      </wps:txbx>
                      <wps:bodyPr lIns="0" rIns="0" tIns="0" bIns="0">
                        <a:noAutofit/>
                      </wps:bodyPr>
                    </wps:wsp>
                  </a:graphicData>
                </a:graphic>
              </wp:anchor>
            </w:drawing>
          </mc:Choice>
          <mc:Fallback>
            <w:pict>
              <v:rect id="shape_0" ID="Image1" stroked="t" style="position:absolute;margin-left:446.25pt;margin-top:-22.7pt;width:82.55pt;height:65.85pt;mso-position-horizontal-relative:page">
                <w10:wrap type="square"/>
                <v:fill o:detectmouseclick="t" on="false"/>
                <v:stroke color="black" weight="6480" joinstyle="round" endcap="flat"/>
                <v:textbox>
                  <w:txbxContent>
                    <w:p>
                      <w:pPr>
                        <w:pStyle w:val="TextBody"/>
                        <w:spacing w:lineRule="auto" w:line="348" w:before="120" w:after="0"/>
                        <w:ind w:left="506" w:right="242" w:hanging="263"/>
                        <w:rPr/>
                      </w:pPr>
                      <w:r>
                        <w:rPr/>
                        <w:t>Borrower’s Photo</w:t>
                      </w:r>
                    </w:p>
                  </w:txbxContent>
                </v:textbox>
              </v:rect>
            </w:pict>
          </mc:Fallback>
        </mc:AlternateContent>
      </w:r>
      <w:r>
        <w:rPr/>
        <w:t>Promissory Note</w:t>
      </w:r>
    </w:p>
    <w:p>
      <w:pPr>
        <w:pStyle w:val="TextBody"/>
        <w:rPr>
          <w:b/>
          <w:b/>
          <w:sz w:val="26"/>
        </w:rPr>
      </w:pPr>
      <w:r>
        <w:rPr>
          <w:b/>
          <w:sz w:val="26"/>
        </w:rPr>
      </w:r>
    </w:p>
    <w:p>
      <w:pPr>
        <w:pStyle w:val="TextBody"/>
        <w:rPr>
          <w:b/>
          <w:b/>
          <w:sz w:val="26"/>
        </w:rPr>
      </w:pPr>
      <w:r>
        <w:rPr>
          <w:b/>
          <w:sz w:val="26"/>
        </w:rPr>
      </w:r>
    </w:p>
    <w:p>
      <w:pPr>
        <w:pStyle w:val="TextBody"/>
        <w:tabs>
          <w:tab w:val="clear" w:pos="720"/>
          <w:tab w:val="left" w:pos="8579" w:leader="none"/>
        </w:tabs>
        <w:spacing w:lineRule="auto" w:line="446" w:before="151" w:after="0"/>
        <w:ind w:left="624" w:right="424" w:hanging="0"/>
        <w:jc w:val="both"/>
        <w:rPr/>
      </w:pPr>
      <w:r>
        <w:rPr/>
        <w:t>On demand</w:t>
      </w:r>
      <w:r>
        <w:rPr>
          <w:spacing w:val="-2"/>
        </w:rPr>
        <w:t xml:space="preserve"> </w:t>
      </w:r>
      <w:r>
        <w:rPr/>
        <w:t>I/We</w:t>
      </w:r>
      <w:r>
        <w:rPr>
          <w:spacing w:val="9"/>
        </w:rPr>
        <w:t xml:space="preserve"> </w:t>
      </w:r>
      <w:r>
        <w:rPr/>
        <w:t xml:space="preserve">1. </w:t>
      </w:r>
      <w:r>
        <w:rPr>
          <w:u w:val="single"/>
        </w:rPr>
        <w:t xml:space="preserve"> </w:t>
        <w:tab/>
      </w:r>
      <w:r>
        <w:rPr/>
        <w:t xml:space="preserve"> Resisting at</w:t>
      </w:r>
      <w:r>
        <w:rPr>
          <w:spacing w:val="-2"/>
        </w:rPr>
        <w:t xml:space="preserve"> </w:t>
      </w:r>
      <w:r>
        <w:rPr/>
        <w:t>No.</w:t>
      </w:r>
      <w:r>
        <w:rPr>
          <w:spacing w:val="65"/>
        </w:rPr>
        <w:t xml:space="preserve"> </w:t>
      </w:r>
      <w:r>
        <w:rPr/>
        <w:t xml:space="preserve">2. </w:t>
      </w:r>
      <w:r>
        <w:rPr>
          <w:u w:val="single"/>
        </w:rPr>
        <w:t xml:space="preserve"> </w:t>
        <w:tab/>
      </w:r>
      <w:r>
        <w:rPr/>
        <w:t xml:space="preserve"> </w:t>
      </w:r>
    </w:p>
    <w:p>
      <w:pPr>
        <w:pStyle w:val="TextBody"/>
        <w:tabs>
          <w:tab w:val="clear" w:pos="720"/>
          <w:tab w:val="left" w:pos="8850" w:leader="none"/>
        </w:tabs>
        <w:spacing w:lineRule="auto" w:line="348"/>
        <w:ind w:left="624" w:right="153" w:hanging="0"/>
        <w:rPr/>
      </w:pPr>
      <w:r>
        <w:rPr/>
        <w:t>Jointly and severally promise to pay Maulana Azad Minorities Financial Development Corporation Ltd., Mumbai or their order the sum of</w:t>
      </w:r>
      <w:r>
        <w:rPr>
          <w:spacing w:val="25"/>
        </w:rPr>
        <w:t xml:space="preserve"> </w:t>
      </w:r>
      <w:r>
        <w:rPr/>
        <w:t>Rs.</w:t>
      </w:r>
      <w:r>
        <w:rPr>
          <w:spacing w:val="5"/>
        </w:rPr>
        <w:t xml:space="preserve"> </w:t>
      </w:r>
      <w:r>
        <w:rPr>
          <w:u w:val="single"/>
        </w:rPr>
        <w:t xml:space="preserve"> </w:t>
        <w:tab/>
      </w:r>
    </w:p>
    <w:p>
      <w:pPr>
        <w:sectPr>
          <w:type w:val="nextPage"/>
          <w:pgSz w:w="11906" w:h="16838"/>
          <w:pgMar w:left="1680" w:right="1220" w:header="0" w:top="1380" w:footer="0" w:bottom="280" w:gutter="0"/>
          <w:pgNumType w:fmt="decimal"/>
          <w:formProt w:val="false"/>
          <w:textDirection w:val="lrTb"/>
          <w:docGrid w:type="default" w:linePitch="100" w:charSpace="4096"/>
        </w:sectPr>
      </w:pPr>
    </w:p>
    <w:p>
      <w:pPr>
        <w:pStyle w:val="TextBody"/>
        <w:tabs>
          <w:tab w:val="clear" w:pos="720"/>
          <w:tab w:val="left" w:pos="1631" w:leader="none"/>
          <w:tab w:val="left" w:pos="8102" w:leader="none"/>
        </w:tabs>
        <w:spacing w:lineRule="auto" w:line="343"/>
        <w:ind w:left="624" w:hanging="0"/>
        <w:rPr/>
      </w:pPr>
      <w:r>
        <w:rPr/>
        <w:t>(inword</w:t>
        <w:tab/>
      </w:r>
      <w:r>
        <w:rPr>
          <w:u w:val="single"/>
        </w:rPr>
        <w:tab/>
      </w:r>
      <w:r>
        <w:rPr/>
        <w:t xml:space="preserve"> with interest @6% per annum with quarterly rest for value</w:t>
      </w:r>
      <w:r>
        <w:rPr>
          <w:spacing w:val="-14"/>
        </w:rPr>
        <w:t xml:space="preserve"> </w:t>
      </w:r>
      <w:r>
        <w:rPr/>
        <w:t>received.</w:t>
      </w:r>
    </w:p>
    <w:p>
      <w:pPr>
        <w:pStyle w:val="TextBody"/>
        <w:tabs>
          <w:tab w:val="clear" w:pos="720"/>
          <w:tab w:val="left" w:pos="3300" w:leader="none"/>
          <w:tab w:val="left" w:pos="4554" w:leader="none"/>
          <w:tab w:val="left" w:pos="5419" w:leader="none"/>
        </w:tabs>
        <w:spacing w:before="117" w:after="0"/>
        <w:ind w:left="624" w:hanging="0"/>
        <w:rPr/>
      </w:pPr>
      <w:r>
        <w:rPr/>
        <w:t>Date</w:t>
      </w:r>
      <w:r>
        <w:rPr>
          <w:spacing w:val="-1"/>
        </w:rPr>
        <w:t xml:space="preserve"> </w:t>
      </w:r>
      <w:r>
        <w:rPr/>
        <w:t>this</w:t>
      </w:r>
      <w:r>
        <w:rPr>
          <w:u w:val="single"/>
        </w:rPr>
        <w:t xml:space="preserve"> </w:t>
        <w:tab/>
      </w:r>
      <w:r>
        <w:rPr/>
        <w:t>day</w:t>
      </w:r>
      <w:r>
        <w:rPr>
          <w:u w:val="single"/>
        </w:rPr>
        <w:t xml:space="preserve"> </w:t>
        <w:tab/>
      </w:r>
      <w:r>
        <w:rPr/>
        <w:t>of</w:t>
      </w:r>
      <w:r>
        <w:rPr>
          <w:spacing w:val="-1"/>
        </w:rPr>
        <w:t xml:space="preserve"> </w:t>
      </w:r>
      <w:r>
        <w:rPr/>
        <w:t>20</w:t>
      </w:r>
      <w:r>
        <w:rPr>
          <w:u w:val="single"/>
        </w:rPr>
        <w:t xml:space="preserve"> </w:t>
        <w:tab/>
      </w:r>
    </w:p>
    <w:p>
      <w:pPr>
        <w:pStyle w:val="TextBody"/>
        <w:ind w:left="122" w:hanging="0"/>
        <w:rPr/>
      </w:pPr>
      <w:r>
        <w:br w:type="column"/>
      </w:r>
      <w:r>
        <w:rPr/>
        <w:t>Only)</w:t>
      </w:r>
    </w:p>
    <w:p>
      <w:pPr>
        <w:sectPr>
          <w:type w:val="continuous"/>
          <w:pgSz w:w="11906" w:h="16838"/>
          <w:pgMar w:left="1680" w:right="1220" w:header="0" w:top="1380" w:footer="0" w:bottom="280" w:gutter="0"/>
          <w:cols w:num="2" w:equalWidth="false" w:sep="false">
            <w:col w:w="8099" w:space="40"/>
            <w:col w:w="866"/>
          </w:cols>
          <w:formProt w:val="false"/>
          <w:textDirection w:val="lrTb"/>
          <w:docGrid w:type="default" w:linePitch="100" w:charSpace="4096"/>
        </w:sectPr>
      </w:pPr>
    </w:p>
    <w:p>
      <w:pPr>
        <w:pStyle w:val="TextBody"/>
        <w:spacing w:before="7" w:after="0"/>
        <w:rPr>
          <w:sz w:val="12"/>
        </w:rPr>
      </w:pPr>
      <w:r>
        <w:rPr>
          <w:sz w:val="12"/>
        </w:rPr>
      </w:r>
    </w:p>
    <w:p>
      <w:pPr>
        <w:pStyle w:val="TextBody"/>
        <w:tabs>
          <w:tab w:val="clear" w:pos="720"/>
          <w:tab w:val="left" w:pos="2064" w:leader="none"/>
          <w:tab w:val="left" w:pos="2852" w:leader="none"/>
          <w:tab w:val="left" w:pos="8638" w:leader="none"/>
          <w:tab w:val="left" w:pos="8766" w:leader="none"/>
        </w:tabs>
        <w:spacing w:lineRule="auto" w:line="446" w:before="93" w:after="0"/>
        <w:ind w:left="624" w:right="206" w:hanging="0"/>
        <w:rPr/>
      </w:pPr>
      <w:r>
        <w:rPr/>
        <w:t>Name of the</w:t>
      </w:r>
      <w:r>
        <w:rPr>
          <w:spacing w:val="-6"/>
        </w:rPr>
        <w:t xml:space="preserve"> </w:t>
      </w:r>
      <w:r>
        <w:rPr/>
        <w:t>Borrower</w:t>
      </w:r>
      <w:r>
        <w:rPr>
          <w:spacing w:val="-2"/>
        </w:rPr>
        <w:t>:</w:t>
      </w:r>
      <w:r>
        <w:rPr/>
        <w:t xml:space="preserve"> </w:t>
      </w:r>
      <w:r>
        <w:rPr>
          <w:spacing w:val="1"/>
        </w:rPr>
        <w:t xml:space="preserve"> </w:t>
      </w:r>
      <w:r>
        <w:rPr>
          <w:u w:val="single"/>
        </w:rPr>
        <w:t xml:space="preserve"> </w:t>
        <w:tab/>
      </w:r>
      <w:r>
        <w:rPr/>
        <w:t xml:space="preserve"> Address</w:t>
      </w:r>
      <w:r>
        <w:rPr>
          <w:spacing w:val="-3"/>
        </w:rPr>
        <w:t xml:space="preserve"> </w:t>
      </w:r>
      <w:r>
        <w:rPr/>
        <w:t>:</w:t>
        <w:tab/>
      </w:r>
      <w:r>
        <w:rPr>
          <w:u w:val="single"/>
        </w:rPr>
        <w:t xml:space="preserve"> </w:t>
        <w:tab/>
        <w:tab/>
      </w:r>
      <w:r>
        <w:rPr>
          <w:w w:val="37"/>
          <w:u w:val="single"/>
        </w:rPr>
        <w:t xml:space="preserve"> </w:t>
      </w:r>
      <w:r>
        <w:rPr/>
        <w:t xml:space="preserve"> Guarantor</w:t>
      </w:r>
      <w:r>
        <w:rPr>
          <w:spacing w:val="-1"/>
        </w:rPr>
        <w:t xml:space="preserve"> </w:t>
      </w:r>
      <w:r>
        <w:rPr/>
        <w:t>:</w:t>
      </w:r>
      <w:r>
        <w:rPr>
          <w:spacing w:val="-2"/>
        </w:rPr>
        <w:t xml:space="preserve"> </w:t>
      </w:r>
      <w:r>
        <w:rPr>
          <w:u w:val="single"/>
        </w:rPr>
        <w:t xml:space="preserve"> </w:t>
        <w:tab/>
        <w:tab/>
        <w:tab/>
        <w:tab/>
      </w:r>
      <w:r>
        <w:rPr/>
        <w:t xml:space="preserve"> Address</w:t>
      </w:r>
      <w:r>
        <w:rPr>
          <w:spacing w:val="-3"/>
        </w:rPr>
        <w:t xml:space="preserve"> </w:t>
      </w:r>
      <w:r>
        <w:rPr/>
        <w:t>:</w:t>
        <w:tab/>
      </w:r>
      <w:r>
        <w:rPr>
          <w:u w:val="single"/>
        </w:rPr>
        <w:t xml:space="preserve"> </w:t>
        <w:tab/>
        <w:tab/>
        <w:tab/>
      </w:r>
      <w:r>
        <w:rPr>
          <w:w w:val="20"/>
          <w:u w:val="single"/>
        </w:rPr>
        <w:t xml:space="preserve"> </w:t>
      </w:r>
      <w:r>
        <w:rPr/>
        <w:t xml:space="preserve">                                                                                                   Read, understood and executed by</w:t>
      </w:r>
      <w:r>
        <w:rPr>
          <w:spacing w:val="-12"/>
        </w:rPr>
        <w:t xml:space="preserve"> </w:t>
      </w:r>
      <w:r>
        <w:rPr/>
        <w:t>me.</w:t>
      </w:r>
    </w:p>
    <w:p>
      <w:pPr>
        <w:pStyle w:val="TextBody"/>
        <w:spacing w:lineRule="exact" w:line="274"/>
        <w:ind w:left="624" w:hanging="0"/>
        <w:rPr/>
      </w:pPr>
      <w:r>
        <w:rPr/>
        <w:t>Read over, explained to me in Marathi/Hindi/Urdu and executed by me.</w:t>
      </w:r>
    </w:p>
    <w:p>
      <w:pPr>
        <w:pStyle w:val="TextBody"/>
        <w:rPr>
          <w:sz w:val="20"/>
        </w:rPr>
      </w:pPr>
      <w:r>
        <w:rPr>
          <w:sz w:val="20"/>
        </w:rPr>
      </w:r>
    </w:p>
    <w:p>
      <w:pPr>
        <w:pStyle w:val="TextBody"/>
        <w:spacing w:before="9" w:after="0"/>
        <w:rPr>
          <w:sz w:val="23"/>
        </w:rPr>
      </w:pPr>
      <w:r>
        <w:rPr>
          <w:sz w:val="23"/>
        </w:rPr>
      </w:r>
    </w:p>
    <w:tbl>
      <w:tblPr>
        <w:tblW w:w="7880" w:type="dxa"/>
        <w:jc w:val="left"/>
        <w:tblInd w:w="516" w:type="dxa"/>
        <w:tblCellMar>
          <w:top w:w="0" w:type="dxa"/>
          <w:left w:w="5" w:type="dxa"/>
          <w:bottom w:w="0" w:type="dxa"/>
          <w:right w:w="5" w:type="dxa"/>
        </w:tblCellMar>
        <w:tblLook w:val="01e0" w:noHBand="0" w:noVBand="0" w:firstColumn="1" w:lastRow="1" w:lastColumn="1" w:firstRow="1"/>
      </w:tblPr>
      <w:tblGrid>
        <w:gridCol w:w="1274"/>
        <w:gridCol w:w="4632"/>
        <w:gridCol w:w="1974"/>
      </w:tblGrid>
      <w:tr>
        <w:trPr>
          <w:trHeight w:val="976" w:hRule="atLeast"/>
        </w:trPr>
        <w:tc>
          <w:tcPr>
            <w:tcW w:w="1274" w:type="dxa"/>
            <w:tcBorders>
              <w:top w:val="single" w:sz="4" w:space="0" w:color="000000"/>
              <w:left w:val="single" w:sz="4" w:space="0" w:color="000000"/>
              <w:bottom w:val="single" w:sz="4" w:space="0" w:color="000000"/>
              <w:right w:val="single" w:sz="4" w:space="0" w:color="000000"/>
            </w:tcBorders>
          </w:tcPr>
          <w:p>
            <w:pPr>
              <w:pStyle w:val="TableParagraph"/>
              <w:spacing w:lineRule="auto" w:line="348" w:before="120" w:after="0"/>
              <w:ind w:left="107" w:right="176" w:hanging="0"/>
              <w:rPr>
                <w:sz w:val="24"/>
              </w:rPr>
            </w:pPr>
            <w:r>
              <w:rPr>
                <w:sz w:val="24"/>
              </w:rPr>
              <w:t>Revenue Stamp</w:t>
            </w:r>
          </w:p>
        </w:tc>
        <w:tc>
          <w:tcPr>
            <w:tcW w:w="4632" w:type="dxa"/>
            <w:tcBorders>
              <w:left w:val="single" w:sz="4" w:space="0" w:color="000000"/>
            </w:tcBorders>
          </w:tcPr>
          <w:p>
            <w:pPr>
              <w:pStyle w:val="TableParagraph"/>
              <w:rPr>
                <w:rFonts w:ascii="Times New Roman" w:hAnsi="Times New Roman"/>
                <w:sz w:val="24"/>
              </w:rPr>
            </w:pPr>
            <w:r>
              <w:rPr>
                <w:rFonts w:ascii="Times New Roman" w:hAnsi="Times New Roman"/>
                <w:sz w:val="24"/>
              </w:rPr>
            </w:r>
          </w:p>
        </w:tc>
        <w:tc>
          <w:tcPr>
            <w:tcW w:w="1974" w:type="dxa"/>
            <w:tcBorders/>
          </w:tcPr>
          <w:p>
            <w:pPr>
              <w:pStyle w:val="TableParagraph"/>
              <w:rPr>
                <w:rFonts w:ascii="Times New Roman" w:hAnsi="Times New Roman"/>
                <w:sz w:val="24"/>
              </w:rPr>
            </w:pPr>
            <w:r>
              <w:rPr>
                <w:rFonts w:ascii="Times New Roman" w:hAnsi="Times New Roman"/>
                <w:sz w:val="24"/>
              </w:rPr>
            </w:r>
          </w:p>
        </w:tc>
      </w:tr>
      <w:tr>
        <w:trPr>
          <w:trHeight w:val="680" w:hRule="atLeast"/>
        </w:trPr>
        <w:tc>
          <w:tcPr>
            <w:tcW w:w="1274" w:type="dxa"/>
            <w:tcBorders>
              <w:top w:val="single" w:sz="4" w:space="0" w:color="000000"/>
            </w:tcBorders>
          </w:tcPr>
          <w:p>
            <w:pPr>
              <w:pStyle w:val="TableParagraph"/>
              <w:spacing w:before="5" w:after="0"/>
              <w:rPr>
                <w:sz w:val="24"/>
              </w:rPr>
            </w:pPr>
            <w:r>
              <w:rPr>
                <w:sz w:val="24"/>
              </w:rPr>
            </w:r>
          </w:p>
          <w:p>
            <w:pPr>
              <w:pStyle w:val="TableParagraph"/>
              <w:ind w:left="112" w:hanging="0"/>
              <w:rPr>
                <w:sz w:val="24"/>
              </w:rPr>
            </w:pPr>
            <w:r>
              <w:rPr>
                <w:sz w:val="24"/>
              </w:rPr>
              <w:t>Signature</w:t>
            </w:r>
          </w:p>
        </w:tc>
        <w:tc>
          <w:tcPr>
            <w:tcW w:w="4632" w:type="dxa"/>
            <w:tcBorders/>
          </w:tcPr>
          <w:p>
            <w:pPr>
              <w:pStyle w:val="TableParagraph"/>
              <w:spacing w:before="5" w:after="0"/>
              <w:rPr>
                <w:sz w:val="24"/>
              </w:rPr>
            </w:pPr>
            <w:r>
              <w:rPr>
                <w:sz w:val="24"/>
              </w:rPr>
            </w:r>
          </w:p>
          <w:p>
            <w:pPr>
              <w:pStyle w:val="TableParagraph"/>
              <w:ind w:left="2439" w:hanging="0"/>
              <w:rPr>
                <w:sz w:val="24"/>
              </w:rPr>
            </w:pPr>
            <w:r>
              <w:rPr>
                <w:sz w:val="24"/>
              </w:rPr>
              <w:t>Signature</w:t>
            </w:r>
          </w:p>
        </w:tc>
        <w:tc>
          <w:tcPr>
            <w:tcW w:w="1974" w:type="dxa"/>
            <w:tcBorders/>
          </w:tcPr>
          <w:p>
            <w:pPr>
              <w:pStyle w:val="TableParagraph"/>
              <w:spacing w:before="5" w:after="0"/>
              <w:rPr>
                <w:sz w:val="24"/>
              </w:rPr>
            </w:pPr>
            <w:r>
              <w:rPr>
                <w:sz w:val="24"/>
              </w:rPr>
            </w:r>
          </w:p>
          <w:p>
            <w:pPr>
              <w:pStyle w:val="TableParagraph"/>
              <w:ind w:left="686" w:hanging="0"/>
              <w:rPr>
                <w:sz w:val="24"/>
              </w:rPr>
            </w:pPr>
            <w:r>
              <w:rPr>
                <w:sz w:val="24"/>
              </w:rPr>
              <w:t>Signature</w:t>
            </w:r>
          </w:p>
        </w:tc>
      </w:tr>
      <w:tr>
        <w:trPr>
          <w:trHeight w:val="769" w:hRule="atLeast"/>
        </w:trPr>
        <w:tc>
          <w:tcPr>
            <w:tcW w:w="1274" w:type="dxa"/>
            <w:tcBorders/>
          </w:tcPr>
          <w:p>
            <w:pPr>
              <w:pStyle w:val="TableParagraph"/>
              <w:spacing w:before="115" w:after="0"/>
              <w:ind w:left="112" w:hanging="0"/>
              <w:rPr>
                <w:sz w:val="24"/>
              </w:rPr>
            </w:pPr>
            <w:r>
              <w:rPr>
                <w:sz w:val="24"/>
              </w:rPr>
              <w:t>(Borrower)</w:t>
            </w:r>
          </w:p>
        </w:tc>
        <w:tc>
          <w:tcPr>
            <w:tcW w:w="4632" w:type="dxa"/>
            <w:tcBorders/>
          </w:tcPr>
          <w:p>
            <w:pPr>
              <w:pStyle w:val="TableParagraph"/>
              <w:spacing w:before="115" w:after="0"/>
              <w:ind w:left="2439" w:hanging="0"/>
              <w:rPr>
                <w:sz w:val="24"/>
              </w:rPr>
            </w:pPr>
            <w:r>
              <w:rPr>
                <w:sz w:val="24"/>
              </w:rPr>
              <w:t>(Co-Borrower)</w:t>
            </w:r>
          </w:p>
        </w:tc>
        <w:tc>
          <w:tcPr>
            <w:tcW w:w="1974" w:type="dxa"/>
            <w:tcBorders/>
          </w:tcPr>
          <w:p>
            <w:pPr>
              <w:pStyle w:val="TableParagraph"/>
              <w:spacing w:before="115" w:after="0"/>
              <w:ind w:left="686" w:hanging="0"/>
              <w:rPr>
                <w:sz w:val="24"/>
              </w:rPr>
            </w:pPr>
            <w:r>
              <w:rPr>
                <w:sz w:val="24"/>
              </w:rPr>
              <w:t>(Guarantor)</w:t>
            </w:r>
          </w:p>
        </w:tc>
      </w:tr>
      <w:tr>
        <w:trPr>
          <w:trHeight w:val="769" w:hRule="atLeast"/>
        </w:trPr>
        <w:tc>
          <w:tcPr>
            <w:tcW w:w="1274" w:type="dxa"/>
            <w:tcBorders/>
          </w:tcPr>
          <w:p>
            <w:pPr>
              <w:pStyle w:val="TableParagraph"/>
              <w:spacing w:before="115" w:after="0"/>
              <w:ind w:left="112" w:hanging="0"/>
              <w:rPr>
                <w:sz w:val="24"/>
              </w:rPr>
            </w:pPr>
            <w:r>
              <w:rPr>
                <w:sz w:val="24"/>
              </w:rPr>
            </w:r>
          </w:p>
        </w:tc>
        <w:tc>
          <w:tcPr>
            <w:tcW w:w="4632" w:type="dxa"/>
            <w:tcBorders/>
          </w:tcPr>
          <w:p>
            <w:pPr>
              <w:pStyle w:val="TableParagraph"/>
              <w:spacing w:before="115" w:after="0"/>
              <w:ind w:left="2439" w:hanging="0"/>
              <w:rPr>
                <w:sz w:val="24"/>
              </w:rPr>
            </w:pPr>
            <w:r>
              <w:rPr>
                <w:sz w:val="24"/>
              </w:rPr>
            </w:r>
          </w:p>
        </w:tc>
        <w:tc>
          <w:tcPr>
            <w:tcW w:w="1974" w:type="dxa"/>
            <w:tcBorders/>
          </w:tcPr>
          <w:p>
            <w:pPr>
              <w:pStyle w:val="TableParagraph"/>
              <w:spacing w:before="115" w:after="0"/>
              <w:ind w:left="686" w:hanging="0"/>
              <w:rPr>
                <w:sz w:val="24"/>
              </w:rPr>
            </w:pPr>
            <w:r>
              <w:rPr>
                <w:sz w:val="24"/>
              </w:rPr>
            </w:r>
          </w:p>
        </w:tc>
      </w:tr>
      <w:tr>
        <w:trPr>
          <w:trHeight w:val="646" w:hRule="atLeast"/>
        </w:trPr>
        <w:tc>
          <w:tcPr>
            <w:tcW w:w="1274" w:type="dxa"/>
            <w:tcBorders/>
          </w:tcPr>
          <w:p>
            <w:pPr>
              <w:pStyle w:val="TableParagraph"/>
              <w:rPr>
                <w:rFonts w:ascii="Times New Roman" w:hAnsi="Times New Roman"/>
                <w:sz w:val="24"/>
              </w:rPr>
            </w:pPr>
            <w:r>
              <w:rPr>
                <w:rFonts w:ascii="Times New Roman" w:hAnsi="Times New Roman"/>
                <w:sz w:val="24"/>
              </w:rPr>
            </w:r>
          </w:p>
        </w:tc>
        <w:tc>
          <w:tcPr>
            <w:tcW w:w="4632" w:type="dxa"/>
            <w:tcBorders/>
          </w:tcPr>
          <w:p>
            <w:pPr>
              <w:pStyle w:val="TableParagraph"/>
              <w:rPr>
                <w:rFonts w:ascii="Times New Roman" w:hAnsi="Times New Roman"/>
                <w:sz w:val="24"/>
              </w:rPr>
            </w:pPr>
            <w:r>
              <w:rPr>
                <w:rFonts w:ascii="Times New Roman" w:hAnsi="Times New Roman"/>
                <w:sz w:val="24"/>
              </w:rPr>
            </w:r>
          </w:p>
        </w:tc>
        <w:tc>
          <w:tcPr>
            <w:tcW w:w="1974" w:type="dxa"/>
            <w:tcBorders/>
          </w:tcPr>
          <w:p>
            <w:pPr>
              <w:pStyle w:val="TableParagraph"/>
              <w:spacing w:before="2" w:after="0"/>
              <w:rPr>
                <w:sz w:val="32"/>
              </w:rPr>
            </w:pPr>
            <w:r>
              <w:rPr>
                <w:sz w:val="32"/>
              </w:rPr>
            </w:r>
          </w:p>
          <w:p>
            <w:pPr>
              <w:pStyle w:val="TableParagraph"/>
              <w:spacing w:lineRule="exact" w:line="256"/>
              <w:ind w:left="686" w:hanging="0"/>
              <w:rPr>
                <w:sz w:val="24"/>
              </w:rPr>
            </w:pPr>
            <w:r>
              <w:rPr>
                <w:sz w:val="24"/>
              </w:rPr>
              <w:t>Signature</w:t>
            </w:r>
          </w:p>
        </w:tc>
      </w:tr>
    </w:tbl>
    <w:p>
      <w:pPr>
        <w:pStyle w:val="TextBody"/>
        <w:spacing w:before="7" w:after="0"/>
        <w:rPr>
          <w:sz w:val="12"/>
        </w:rPr>
      </w:pPr>
      <w:r>
        <w:rPr>
          <w:sz w:val="12"/>
        </w:rPr>
      </w:r>
    </w:p>
    <w:p>
      <w:pPr>
        <w:pStyle w:val="TextBody"/>
        <w:spacing w:before="92" w:after="0"/>
        <w:ind w:right="429" w:hanging="0"/>
        <w:jc w:val="right"/>
        <w:rPr/>
      </w:pPr>
      <w:r>
        <w:rPr/>
        <w:t>(Dist. Manager)</w:t>
      </w:r>
    </w:p>
    <w:sectPr>
      <w:type w:val="continuous"/>
      <w:pgSz w:w="11906" w:h="16838"/>
      <w:pgMar w:left="1680" w:right="1220" w:header="0" w:top="1380" w:footer="0" w:bottom="280" w:gutter="0"/>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Letter"/>
      <w:lvlText w:val="%1."/>
      <w:lvlJc w:val="left"/>
      <w:pPr>
        <w:tabs>
          <w:tab w:val="num" w:pos="0"/>
        </w:tabs>
        <w:ind w:left="2064" w:hanging="360"/>
      </w:pPr>
      <w:rPr>
        <w:sz w:val="24"/>
        <w:szCs w:val="24"/>
        <w:w w:val="99"/>
        <w:rFonts w:eastAsia="Arial" w:cs="Arial"/>
      </w:rPr>
    </w:lvl>
    <w:lvl w:ilvl="1">
      <w:start w:val="1"/>
      <w:numFmt w:val="lowerRoman"/>
      <w:lvlText w:val="%2."/>
      <w:lvlJc w:val="left"/>
      <w:pPr>
        <w:tabs>
          <w:tab w:val="num" w:pos="0"/>
        </w:tabs>
        <w:ind w:left="2785" w:hanging="300"/>
      </w:pPr>
      <w:rPr>
        <w:sz w:val="24"/>
        <w:spacing w:val="-1"/>
        <w:szCs w:val="24"/>
        <w:w w:val="99"/>
        <w:rFonts w:eastAsia="Arial" w:cs="Arial"/>
      </w:rPr>
    </w:lvl>
    <w:lvl w:ilvl="2">
      <w:start w:val="0"/>
      <w:numFmt w:val="bullet"/>
      <w:lvlText w:val=""/>
      <w:lvlJc w:val="left"/>
      <w:pPr>
        <w:tabs>
          <w:tab w:val="num" w:pos="0"/>
        </w:tabs>
        <w:ind w:left="3471" w:hanging="300"/>
      </w:pPr>
      <w:rPr>
        <w:rFonts w:ascii="Symbol" w:hAnsi="Symbol" w:cs="Symbol" w:hint="default"/>
      </w:rPr>
    </w:lvl>
    <w:lvl w:ilvl="3">
      <w:start w:val="0"/>
      <w:numFmt w:val="bullet"/>
      <w:lvlText w:val=""/>
      <w:lvlJc w:val="left"/>
      <w:pPr>
        <w:tabs>
          <w:tab w:val="num" w:pos="0"/>
        </w:tabs>
        <w:ind w:left="4163" w:hanging="300"/>
      </w:pPr>
      <w:rPr>
        <w:rFonts w:ascii="Symbol" w:hAnsi="Symbol" w:cs="Symbol" w:hint="default"/>
      </w:rPr>
    </w:lvl>
    <w:lvl w:ilvl="4">
      <w:start w:val="0"/>
      <w:numFmt w:val="bullet"/>
      <w:lvlText w:val=""/>
      <w:lvlJc w:val="left"/>
      <w:pPr>
        <w:tabs>
          <w:tab w:val="num" w:pos="0"/>
        </w:tabs>
        <w:ind w:left="4855" w:hanging="300"/>
      </w:pPr>
      <w:rPr>
        <w:rFonts w:ascii="Symbol" w:hAnsi="Symbol" w:cs="Symbol" w:hint="default"/>
      </w:rPr>
    </w:lvl>
    <w:lvl w:ilvl="5">
      <w:start w:val="0"/>
      <w:numFmt w:val="bullet"/>
      <w:lvlText w:val=""/>
      <w:lvlJc w:val="left"/>
      <w:pPr>
        <w:tabs>
          <w:tab w:val="num" w:pos="0"/>
        </w:tabs>
        <w:ind w:left="5547" w:hanging="300"/>
      </w:pPr>
      <w:rPr>
        <w:rFonts w:ascii="Symbol" w:hAnsi="Symbol" w:cs="Symbol" w:hint="default"/>
      </w:rPr>
    </w:lvl>
    <w:lvl w:ilvl="6">
      <w:start w:val="0"/>
      <w:numFmt w:val="bullet"/>
      <w:lvlText w:val=""/>
      <w:lvlJc w:val="left"/>
      <w:pPr>
        <w:tabs>
          <w:tab w:val="num" w:pos="0"/>
        </w:tabs>
        <w:ind w:left="6239" w:hanging="300"/>
      </w:pPr>
      <w:rPr>
        <w:rFonts w:ascii="Symbol" w:hAnsi="Symbol" w:cs="Symbol" w:hint="default"/>
      </w:rPr>
    </w:lvl>
    <w:lvl w:ilvl="7">
      <w:start w:val="0"/>
      <w:numFmt w:val="bullet"/>
      <w:lvlText w:val=""/>
      <w:lvlJc w:val="left"/>
      <w:pPr>
        <w:tabs>
          <w:tab w:val="num" w:pos="0"/>
        </w:tabs>
        <w:ind w:left="6930" w:hanging="300"/>
      </w:pPr>
      <w:rPr>
        <w:rFonts w:ascii="Symbol" w:hAnsi="Symbol" w:cs="Symbol" w:hint="default"/>
      </w:rPr>
    </w:lvl>
    <w:lvl w:ilvl="8">
      <w:start w:val="0"/>
      <w:numFmt w:val="bullet"/>
      <w:lvlText w:val=""/>
      <w:lvlJc w:val="left"/>
      <w:pPr>
        <w:tabs>
          <w:tab w:val="num" w:pos="0"/>
        </w:tabs>
        <w:ind w:left="7622" w:hanging="300"/>
      </w:pPr>
      <w:rPr>
        <w:rFonts w:ascii="Symbol" w:hAnsi="Symbol" w:cs="Symbol" w:hint="default"/>
      </w:rPr>
    </w:lvl>
  </w:abstractNum>
  <w:abstractNum w:abstractNumId="2">
    <w:lvl w:ilvl="0">
      <w:start w:val="4"/>
      <w:numFmt w:val="decimal"/>
      <w:lvlText w:val="%1."/>
      <w:lvlJc w:val="left"/>
      <w:pPr>
        <w:tabs>
          <w:tab w:val="num" w:pos="0"/>
        </w:tabs>
        <w:ind w:left="892" w:hanging="269"/>
      </w:pPr>
      <w:rPr>
        <w:sz w:val="24"/>
        <w:szCs w:val="24"/>
        <w:w w:val="99"/>
        <w:rFonts w:eastAsia="Arial" w:cs="Arial"/>
      </w:rPr>
    </w:lvl>
    <w:lvl w:ilvl="1">
      <w:start w:val="1"/>
      <w:numFmt w:val="decimal"/>
      <w:lvlText w:val="%2."/>
      <w:lvlJc w:val="left"/>
      <w:pPr>
        <w:tabs>
          <w:tab w:val="num" w:pos="0"/>
        </w:tabs>
        <w:ind w:left="1344" w:hanging="360"/>
      </w:pPr>
      <w:rPr>
        <w:sz w:val="24"/>
        <w:szCs w:val="24"/>
        <w:w w:val="99"/>
        <w:rFonts w:eastAsia="Arial" w:cs="Arial"/>
      </w:rPr>
    </w:lvl>
    <w:lvl w:ilvl="2">
      <w:start w:val="1"/>
      <w:numFmt w:val="lowerLetter"/>
      <w:lvlText w:val="%3."/>
      <w:lvlJc w:val="left"/>
      <w:pPr>
        <w:tabs>
          <w:tab w:val="num" w:pos="0"/>
        </w:tabs>
        <w:ind w:left="2064" w:hanging="360"/>
      </w:pPr>
      <w:rPr>
        <w:sz w:val="24"/>
        <w:szCs w:val="24"/>
        <w:w w:val="99"/>
        <w:rFonts w:eastAsia="Arial" w:cs="Arial"/>
      </w:rPr>
    </w:lvl>
    <w:lvl w:ilvl="3">
      <w:start w:val="1"/>
      <w:numFmt w:val="lowerRoman"/>
      <w:lvlText w:val="%4."/>
      <w:lvlJc w:val="left"/>
      <w:pPr>
        <w:tabs>
          <w:tab w:val="num" w:pos="0"/>
        </w:tabs>
        <w:ind w:left="2785" w:hanging="300"/>
      </w:pPr>
      <w:rPr>
        <w:sz w:val="24"/>
        <w:spacing w:val="-1"/>
        <w:szCs w:val="24"/>
        <w:w w:val="99"/>
        <w:rFonts w:eastAsia="Arial" w:cs="Arial"/>
      </w:rPr>
    </w:lvl>
    <w:lvl w:ilvl="4">
      <w:start w:val="0"/>
      <w:numFmt w:val="bullet"/>
      <w:lvlText w:val=""/>
      <w:lvlJc w:val="left"/>
      <w:pPr>
        <w:tabs>
          <w:tab w:val="num" w:pos="0"/>
        </w:tabs>
        <w:ind w:left="3669" w:hanging="300"/>
      </w:pPr>
      <w:rPr>
        <w:rFonts w:ascii="Symbol" w:hAnsi="Symbol" w:cs="Symbol" w:hint="default"/>
      </w:rPr>
    </w:lvl>
    <w:lvl w:ilvl="5">
      <w:start w:val="0"/>
      <w:numFmt w:val="bullet"/>
      <w:lvlText w:val=""/>
      <w:lvlJc w:val="left"/>
      <w:pPr>
        <w:tabs>
          <w:tab w:val="num" w:pos="0"/>
        </w:tabs>
        <w:ind w:left="4558" w:hanging="300"/>
      </w:pPr>
      <w:rPr>
        <w:rFonts w:ascii="Symbol" w:hAnsi="Symbol" w:cs="Symbol" w:hint="default"/>
      </w:rPr>
    </w:lvl>
    <w:lvl w:ilvl="6">
      <w:start w:val="0"/>
      <w:numFmt w:val="bullet"/>
      <w:lvlText w:val=""/>
      <w:lvlJc w:val="left"/>
      <w:pPr>
        <w:tabs>
          <w:tab w:val="num" w:pos="0"/>
        </w:tabs>
        <w:ind w:left="5448" w:hanging="300"/>
      </w:pPr>
      <w:rPr>
        <w:rFonts w:ascii="Symbol" w:hAnsi="Symbol" w:cs="Symbol" w:hint="default"/>
      </w:rPr>
    </w:lvl>
    <w:lvl w:ilvl="7">
      <w:start w:val="0"/>
      <w:numFmt w:val="bullet"/>
      <w:lvlText w:val=""/>
      <w:lvlJc w:val="left"/>
      <w:pPr>
        <w:tabs>
          <w:tab w:val="num" w:pos="0"/>
        </w:tabs>
        <w:ind w:left="6337" w:hanging="300"/>
      </w:pPr>
      <w:rPr>
        <w:rFonts w:ascii="Symbol" w:hAnsi="Symbol" w:cs="Symbol" w:hint="default"/>
      </w:rPr>
    </w:lvl>
    <w:lvl w:ilvl="8">
      <w:start w:val="0"/>
      <w:numFmt w:val="bullet"/>
      <w:lvlText w:val=""/>
      <w:lvlJc w:val="left"/>
      <w:pPr>
        <w:tabs>
          <w:tab w:val="num" w:pos="0"/>
        </w:tabs>
        <w:ind w:left="7227" w:hanging="300"/>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8b61c0"/>
    <w:pPr>
      <w:widowControl w:val="false"/>
      <w:suppressAutoHyphens w:val="true"/>
      <w:bidi w:val="0"/>
      <w:spacing w:before="0" w:after="0"/>
      <w:jc w:val="left"/>
    </w:pPr>
    <w:rPr>
      <w:rFonts w:ascii="Arial" w:hAnsi="Arial" w:eastAsia="Arial" w:cs="Arial" w:cstheme="minorBidi"/>
      <w:color w:val="auto"/>
      <w:kern w:val="0"/>
      <w:sz w:val="22"/>
      <w:szCs w:val="22"/>
      <w:lang w:val="en-US" w:eastAsia="en-US" w:bidi="ar-SA"/>
    </w:rPr>
  </w:style>
  <w:style w:type="paragraph" w:styleId="Heading1">
    <w:name w:val="Heading 1"/>
    <w:basedOn w:val="Normal"/>
    <w:uiPriority w:val="1"/>
    <w:qFormat/>
    <w:rsid w:val="008b61c0"/>
    <w:pPr>
      <w:ind w:left="624" w:hanging="0"/>
      <w:outlineLvl w:val="0"/>
    </w:pPr>
    <w:rPr>
      <w:b/>
      <w:bCs/>
      <w:sz w:val="24"/>
      <w:szCs w:val="24"/>
    </w:rPr>
  </w:style>
  <w:style w:type="character" w:styleId="DefaultParagraphFont" w:default="1">
    <w:name w:val="Default Paragraph Font"/>
    <w:uiPriority w:val="1"/>
    <w:semiHidden/>
    <w:unhideWhenUsed/>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rsid w:val="008b61c0"/>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rsid w:val="008b61c0"/>
    <w:pPr>
      <w:ind w:left="1344" w:right="215" w:hanging="360"/>
      <w:jc w:val="both"/>
    </w:pPr>
    <w:rPr/>
  </w:style>
  <w:style w:type="paragraph" w:styleId="TableParagraph" w:customStyle="1">
    <w:name w:val="Table Paragraph"/>
    <w:basedOn w:val="Normal"/>
    <w:uiPriority w:val="1"/>
    <w:qFormat/>
    <w:rsid w:val="008b61c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Application>LibreOffice/6.4.7.2$Linux_X86_64 LibreOffice_project/40$Build-2</Application>
  <Pages>7</Pages>
  <Words>2868</Words>
  <Characters>15598</Characters>
  <CharactersWithSpaces>18517</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2019-02-12T07:39:00Z</dcterms:created>
  <dc:creator>nfs</dc:creator>
  <dc:description/>
  <dc:language>en-US</dc:language>
  <cp:lastModifiedBy/>
  <cp:lastPrinted>2019-02-12T06:33:00Z</cp:lastPrinted>
  <dcterms:modified xsi:type="dcterms:W3CDTF">2025-02-15T16:58:11Z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reated">
    <vt:filetime>2017-03-03T00:00:00Z</vt:filetime>
  </property>
  <property fmtid="{D5CDD505-2E9C-101B-9397-08002B2CF9AE}" pid="4" name="Creator">
    <vt:lpwstr>Microsoft® Office Word 2007</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2019-02-12T00:00:00Z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