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747CE8" w14:textId="77777777" w:rsidR="00775243" w:rsidRDefault="00775243" w:rsidP="00775243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both"/>
        <w:rPr>
          <w:rFonts w:ascii="Calibri" w:eastAsia="Calibri" w:hAnsi="Calibri" w:cs="Calibri"/>
          <w:color w:val="666666"/>
          <w:sz w:val="28"/>
          <w:szCs w:val="28"/>
        </w:rPr>
      </w:pPr>
      <w:r>
        <w:rPr>
          <w:rFonts w:ascii="Calibri" w:eastAsia="Calibri" w:hAnsi="Calibri" w:cs="Calibri"/>
          <w:color w:val="666666"/>
          <w:sz w:val="28"/>
          <w:szCs w:val="28"/>
        </w:rPr>
        <w:t>Alireza Limooie</w:t>
      </w:r>
    </w:p>
    <w:p w14:paraId="7CEC4008" w14:textId="10259326" w:rsidR="00EC0B59" w:rsidRPr="00EC0B59" w:rsidRDefault="00EC0B59" w:rsidP="00EC0B59">
      <w:pPr>
        <w:pStyle w:val="Title"/>
        <w:spacing w:before="240" w:after="240"/>
        <w:rPr>
          <w:rFonts w:ascii="Calibri" w:eastAsia="Calibri" w:hAnsi="Calibri" w:cs="Calibri"/>
          <w:b/>
          <w:sz w:val="48"/>
          <w:szCs w:val="48"/>
          <w:lang w:val="en-US"/>
        </w:rPr>
      </w:pPr>
      <w:bookmarkStart w:id="0" w:name="_mnenx15zxy1s" w:colFirst="0" w:colLast="0"/>
      <w:bookmarkEnd w:id="0"/>
      <w:r w:rsidRPr="00EC0B59">
        <w:rPr>
          <w:rFonts w:ascii="Calibri" w:eastAsia="Calibri" w:hAnsi="Calibri" w:cs="Calibri"/>
          <w:b/>
          <w:bCs/>
          <w:sz w:val="48"/>
          <w:szCs w:val="48"/>
          <w:lang w:val="en-US"/>
        </w:rPr>
        <w:t>Geometric Noise Augmentation for Roof Graph Reconstruction</w:t>
      </w:r>
    </w:p>
    <w:p w14:paraId="153D9427" w14:textId="0E615E48" w:rsidR="00775243" w:rsidRDefault="00775243" w:rsidP="00EC0B59">
      <w:pPr>
        <w:pStyle w:val="Title"/>
        <w:spacing w:before="240" w:after="240"/>
        <w:rPr>
          <w:rFonts w:ascii="Calibri" w:eastAsia="Calibri" w:hAnsi="Calibri" w:cs="Calibri"/>
          <w:sz w:val="12"/>
          <w:szCs w:val="12"/>
        </w:rPr>
      </w:pPr>
      <w:r>
        <w:rPr>
          <w:rFonts w:ascii="Calibri" w:eastAsia="Calibri" w:hAnsi="Calibri" w:cs="Calibri"/>
          <w:color w:val="000000"/>
          <w:sz w:val="44"/>
          <w:szCs w:val="44"/>
        </w:rPr>
        <w:t xml:space="preserve">Date: </w:t>
      </w:r>
      <w:r>
        <w:rPr>
          <w:rFonts w:ascii="Calibri" w:eastAsia="Calibri" w:hAnsi="Calibri" w:cs="Calibri"/>
          <w:color w:val="000000"/>
          <w:sz w:val="44"/>
          <w:szCs w:val="44"/>
        </w:rPr>
        <w:t>10</w:t>
      </w:r>
      <w:r>
        <w:rPr>
          <w:rFonts w:ascii="Calibri" w:eastAsia="Calibri" w:hAnsi="Calibri" w:cs="Calibri"/>
          <w:color w:val="000000"/>
          <w:sz w:val="44"/>
          <w:szCs w:val="44"/>
        </w:rPr>
        <w:t>/07/2025</w:t>
      </w:r>
    </w:p>
    <w:p w14:paraId="7669502A" w14:textId="77777777" w:rsidR="00775243" w:rsidRDefault="00775243" w:rsidP="00775243">
      <w:p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17DF46C6" wp14:editId="6BAAE12F">
            <wp:extent cx="5943600" cy="38100"/>
            <wp:effectExtent l="0" t="0" r="0" b="0"/>
            <wp:docPr id="8" name="image2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orizontal lin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72869" w14:textId="77777777" w:rsidR="00EC0B59" w:rsidRPr="00EC0B59" w:rsidRDefault="00EC0B59" w:rsidP="00EC0B59">
      <w:pPr>
        <w:spacing w:before="240" w:after="240" w:line="278" w:lineRule="auto"/>
        <w:ind w:left="0"/>
        <w:jc w:val="both"/>
        <w:rPr>
          <w:rFonts w:ascii="Calibri" w:eastAsia="Calibri" w:hAnsi="Calibri" w:cs="Calibri"/>
          <w:sz w:val="28"/>
          <w:szCs w:val="28"/>
          <w:lang w:val="en-US"/>
        </w:rPr>
      </w:pPr>
      <w:r w:rsidRPr="00EC0B59">
        <w:rPr>
          <w:rFonts w:ascii="Calibri" w:eastAsia="Calibri" w:hAnsi="Calibri" w:cs="Calibri"/>
          <w:b/>
          <w:bCs/>
          <w:sz w:val="28"/>
          <w:szCs w:val="28"/>
          <w:lang w:val="en-US"/>
        </w:rPr>
        <w:t>1. Objective &amp; Background</w:t>
      </w:r>
    </w:p>
    <w:p w14:paraId="42D624A7" w14:textId="77777777" w:rsidR="00EC0B59" w:rsidRPr="00EC0B59" w:rsidRDefault="00EC0B59" w:rsidP="00EC0B59">
      <w:pPr>
        <w:spacing w:before="240" w:after="240" w:line="278" w:lineRule="auto"/>
        <w:ind w:left="0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sz w:val="24"/>
          <w:szCs w:val="24"/>
          <w:lang w:val="en-US"/>
        </w:rPr>
        <w:t>This report details the recent development and implementation of a new, stateful geometric noise augmentation pipeline for our roof graph reconstruction model. The primary objective is to create a more realistic simulation of errors found in data from automated line detectors, thereby improving the model's robustness and its ability to perform fine-grained geometric refinement.</w:t>
      </w:r>
    </w:p>
    <w:p w14:paraId="2C48F2B6" w14:textId="77777777" w:rsidR="00EC0B59" w:rsidRPr="00EC0B59" w:rsidRDefault="00EC0B59" w:rsidP="00EC0B59">
      <w:pPr>
        <w:spacing w:before="240" w:after="240" w:line="278" w:lineRule="auto"/>
        <w:ind w:left="0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sz w:val="24"/>
          <w:szCs w:val="24"/>
          <w:lang w:val="en-US"/>
        </w:rPr>
        <w:t>Initial augmentation strategies, while effective, were based on a static topology approach that did not fully capture the progressive nature of data degradation. The work in this reporting period has centered on replacing that system with a dynamic, cumulative, and threshold-based noise model.</w:t>
      </w:r>
    </w:p>
    <w:p w14:paraId="0593F402" w14:textId="77777777" w:rsidR="00EC0B59" w:rsidRPr="00EC0B59" w:rsidRDefault="00EC0B59" w:rsidP="00EC0B59">
      <w:pPr>
        <w:spacing w:before="240" w:after="240" w:line="278" w:lineRule="auto"/>
        <w:ind w:left="0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2. A New Paradigm: Cumulative, Threshold-Based Noise</w:t>
      </w:r>
    </w:p>
    <w:p w14:paraId="18049392" w14:textId="6BEFB793" w:rsidR="00EC0B59" w:rsidRPr="00EC0B59" w:rsidRDefault="00EC0B59" w:rsidP="00EC0B59">
      <w:pPr>
        <w:spacing w:before="240" w:after="240" w:line="278" w:lineRule="auto"/>
        <w:ind w:left="0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sz w:val="24"/>
          <w:szCs w:val="24"/>
          <w:lang w:val="en-US"/>
        </w:rPr>
        <w:t>The core of the recent work is a complete re-architecture of the on-the-fly data augmentation process. This new paradigm moves away from independent probabilities and instead simulates a gradual "destruction" process over a diffusion-like schedule (T=10).</w:t>
      </w:r>
    </w:p>
    <w:p w14:paraId="029E0D47" w14:textId="77777777" w:rsidR="00EC0B59" w:rsidRPr="00EC0B59" w:rsidRDefault="00EC0B59" w:rsidP="00EC0B59">
      <w:pPr>
        <w:spacing w:before="240" w:after="240" w:line="278" w:lineRule="auto"/>
        <w:ind w:left="0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How It Works:</w:t>
      </w:r>
    </w:p>
    <w:p w14:paraId="047009FB" w14:textId="77777777" w:rsidR="00EC0B59" w:rsidRPr="00EC0B59" w:rsidRDefault="00EC0B59" w:rsidP="00EC0B59">
      <w:pPr>
        <w:numPr>
          <w:ilvl w:val="0"/>
          <w:numId w:val="6"/>
        </w:numPr>
        <w:spacing w:before="240" w:after="240" w:line="278" w:lineRule="auto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Per-Edge Effective Noise:</w:t>
      </w:r>
      <w:r w:rsidRPr="00EC0B59">
        <w:rPr>
          <w:rFonts w:ascii="Calibri" w:eastAsia="Calibri" w:hAnsi="Calibri" w:cs="Calibri"/>
          <w:sz w:val="24"/>
          <w:szCs w:val="24"/>
          <w:lang w:val="en-US"/>
        </w:rPr>
        <w:t> For each training instance, a maximum "destruction level" is randomly selected. Then, for each timestep t in the diffusion schedule, every edge calculates its own </w:t>
      </w:r>
      <w:proofErr w:type="spellStart"/>
      <w:r w:rsidRPr="00EC0B59">
        <w:rPr>
          <w:rFonts w:ascii="Calibri" w:eastAsia="Calibri" w:hAnsi="Calibri" w:cs="Calibri"/>
          <w:sz w:val="24"/>
          <w:szCs w:val="24"/>
          <w:lang w:val="en-US"/>
        </w:rPr>
        <w:t>effective_noise</w:t>
      </w:r>
      <w:proofErr w:type="spellEnd"/>
      <w:r w:rsidRPr="00EC0B59">
        <w:rPr>
          <w:rFonts w:ascii="Calibri" w:eastAsia="Calibri" w:hAnsi="Calibri" w:cs="Calibri"/>
          <w:sz w:val="24"/>
          <w:szCs w:val="24"/>
          <w:lang w:val="en-US"/>
        </w:rPr>
        <w:t> level. This value is a function of the global destruction level, the timestep t, and a randomly assigned, per-edge sensitivity. This ensures that some edges degrade faster than others, mimicking real-world conditions.</w:t>
      </w:r>
    </w:p>
    <w:p w14:paraId="560DFE40" w14:textId="77777777" w:rsidR="00EC0B59" w:rsidRDefault="00EC0B59">
      <w:pPr>
        <w:spacing w:before="0" w:after="160" w:line="278" w:lineRule="auto"/>
        <w:ind w:left="0"/>
        <w:rPr>
          <w:rFonts w:ascii="Calibri" w:eastAsia="Calibri" w:hAnsi="Calibri" w:cs="Calibri"/>
          <w:b/>
          <w:bCs/>
          <w:sz w:val="24"/>
          <w:szCs w:val="24"/>
          <w:lang w:val="en-US"/>
        </w:rPr>
      </w:pPr>
      <w:r>
        <w:rPr>
          <w:rFonts w:ascii="Calibri" w:eastAsia="Calibri" w:hAnsi="Calibri" w:cs="Calibri"/>
          <w:b/>
          <w:bCs/>
          <w:sz w:val="24"/>
          <w:szCs w:val="24"/>
          <w:lang w:val="en-US"/>
        </w:rPr>
        <w:br w:type="page"/>
      </w:r>
    </w:p>
    <w:p w14:paraId="7DBAD780" w14:textId="77777777" w:rsidR="00EC0B59" w:rsidRDefault="00EC0B59">
      <w:pPr>
        <w:spacing w:before="0" w:after="160" w:line="278" w:lineRule="auto"/>
        <w:ind w:left="0"/>
        <w:rPr>
          <w:rFonts w:ascii="Calibri" w:eastAsia="Calibri" w:hAnsi="Calibri" w:cs="Calibri"/>
          <w:b/>
          <w:bCs/>
          <w:sz w:val="24"/>
          <w:szCs w:val="24"/>
          <w:lang w:val="en-US"/>
        </w:rPr>
      </w:pPr>
    </w:p>
    <w:p w14:paraId="593B839A" w14:textId="5865D7A0" w:rsidR="00EC0B59" w:rsidRPr="00EC0B59" w:rsidRDefault="00EC0B59" w:rsidP="00EC0B59">
      <w:pPr>
        <w:numPr>
          <w:ilvl w:val="0"/>
          <w:numId w:val="6"/>
        </w:numPr>
        <w:spacing w:before="240" w:after="240" w:line="278" w:lineRule="auto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Cumulative Topology:</w:t>
      </w:r>
      <w:r w:rsidRPr="00EC0B59">
        <w:rPr>
          <w:rFonts w:ascii="Calibri" w:eastAsia="Calibri" w:hAnsi="Calibri" w:cs="Calibri"/>
          <w:sz w:val="24"/>
          <w:szCs w:val="24"/>
          <w:lang w:val="en-US"/>
        </w:rPr>
        <w:t> The state of the graph at timestep t is directly derived from the state at t-1. This is a critical departure from the previous model. If an edge is deleted or subdivided at t=5, it remains in that state for all subsequent steps (t=6, 7, ...).</w:t>
      </w:r>
    </w:p>
    <w:p w14:paraId="5B349C3A" w14:textId="77777777" w:rsidR="00EC0B59" w:rsidRPr="00EC0B59" w:rsidRDefault="00EC0B59" w:rsidP="00EC0B59">
      <w:pPr>
        <w:numPr>
          <w:ilvl w:val="0"/>
          <w:numId w:val="6"/>
        </w:numPr>
        <w:spacing w:before="240" w:after="240" w:line="278" w:lineRule="auto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Threshold-Based Augmentations:</w:t>
      </w:r>
      <w:r w:rsidRPr="00EC0B59">
        <w:rPr>
          <w:rFonts w:ascii="Calibri" w:eastAsia="Calibri" w:hAnsi="Calibri" w:cs="Calibri"/>
          <w:sz w:val="24"/>
          <w:szCs w:val="24"/>
          <w:lang w:val="en-US"/>
        </w:rPr>
        <w:t> Destructive topological changes are no longer triggered by simple probabilities. Instead, they occur when an edge's </w:t>
      </w:r>
      <w:proofErr w:type="spellStart"/>
      <w:r w:rsidRPr="00EC0B59">
        <w:rPr>
          <w:rFonts w:ascii="Calibri" w:eastAsia="Calibri" w:hAnsi="Calibri" w:cs="Calibri"/>
          <w:sz w:val="24"/>
          <w:szCs w:val="24"/>
          <w:lang w:val="en-US"/>
        </w:rPr>
        <w:t>effective_noise</w:t>
      </w:r>
      <w:proofErr w:type="spellEnd"/>
      <w:r w:rsidRPr="00EC0B59">
        <w:rPr>
          <w:rFonts w:ascii="Calibri" w:eastAsia="Calibri" w:hAnsi="Calibri" w:cs="Calibri"/>
          <w:sz w:val="24"/>
          <w:szCs w:val="24"/>
          <w:lang w:val="en-US"/>
        </w:rPr>
        <w:t> level surpasses a specific, configurable threshold. This creates a clear, causal link between the noise level and the severity of the damage.</w:t>
      </w:r>
    </w:p>
    <w:p w14:paraId="0C5A4034" w14:textId="77777777" w:rsidR="00EC0B59" w:rsidRPr="00EC0B59" w:rsidRDefault="00EC0B59" w:rsidP="00EC0B59">
      <w:pPr>
        <w:numPr>
          <w:ilvl w:val="1"/>
          <w:numId w:val="6"/>
        </w:numPr>
        <w:spacing w:before="240" w:after="240" w:line="278" w:lineRule="auto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Edge Deletion:</w:t>
      </w:r>
      <w:r w:rsidRPr="00EC0B59">
        <w:rPr>
          <w:rFonts w:ascii="Calibri" w:eastAsia="Calibri" w:hAnsi="Calibri" w:cs="Calibri"/>
          <w:sz w:val="24"/>
          <w:szCs w:val="24"/>
          <w:lang w:val="en-US"/>
        </w:rPr>
        <w:t> An edge is removed from the graph if its noise level exceeds </w:t>
      </w:r>
      <w:proofErr w:type="spellStart"/>
      <w:r w:rsidRPr="00EC0B59">
        <w:rPr>
          <w:rFonts w:ascii="Calibri" w:eastAsia="Calibri" w:hAnsi="Calibri" w:cs="Calibri"/>
          <w:sz w:val="24"/>
          <w:szCs w:val="24"/>
          <w:lang w:val="en-US"/>
        </w:rPr>
        <w:t>geom_noise_delete_edge_threshold</w:t>
      </w:r>
      <w:proofErr w:type="spellEnd"/>
      <w:r w:rsidRPr="00EC0B59">
        <w:rPr>
          <w:rFonts w:ascii="Calibri" w:eastAsia="Calibri" w:hAnsi="Calibri" w:cs="Calibri"/>
          <w:sz w:val="24"/>
          <w:szCs w:val="24"/>
          <w:lang w:val="en-US"/>
        </w:rPr>
        <w:t>.</w:t>
      </w:r>
    </w:p>
    <w:p w14:paraId="7D5DCA47" w14:textId="77777777" w:rsidR="00EC0B59" w:rsidRPr="00EC0B59" w:rsidRDefault="00EC0B59" w:rsidP="00EC0B59">
      <w:pPr>
        <w:numPr>
          <w:ilvl w:val="1"/>
          <w:numId w:val="6"/>
        </w:numPr>
        <w:spacing w:before="240" w:after="240" w:line="278" w:lineRule="auto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Edge Subdivision (Breaking):</w:t>
      </w:r>
      <w:r w:rsidRPr="00EC0B59">
        <w:rPr>
          <w:rFonts w:ascii="Calibri" w:eastAsia="Calibri" w:hAnsi="Calibri" w:cs="Calibri"/>
          <w:sz w:val="24"/>
          <w:szCs w:val="24"/>
          <w:lang w:val="en-US"/>
        </w:rPr>
        <w:t> An edge is fragmented into multiple smaller segments if its noise level exceeds </w:t>
      </w:r>
      <w:proofErr w:type="spellStart"/>
      <w:r w:rsidRPr="00EC0B59">
        <w:rPr>
          <w:rFonts w:ascii="Calibri" w:eastAsia="Calibri" w:hAnsi="Calibri" w:cs="Calibri"/>
          <w:sz w:val="24"/>
          <w:szCs w:val="24"/>
          <w:lang w:val="en-US"/>
        </w:rPr>
        <w:t>geom_noise_subdivide_edge_threshold</w:t>
      </w:r>
      <w:proofErr w:type="spellEnd"/>
      <w:r w:rsidRPr="00EC0B59">
        <w:rPr>
          <w:rFonts w:ascii="Calibri" w:eastAsia="Calibri" w:hAnsi="Calibri" w:cs="Calibri"/>
          <w:sz w:val="24"/>
          <w:szCs w:val="24"/>
          <w:lang w:val="en-US"/>
        </w:rPr>
        <w:t>.</w:t>
      </w:r>
    </w:p>
    <w:p w14:paraId="1225F943" w14:textId="77777777" w:rsidR="00EC0B59" w:rsidRPr="00EC0B59" w:rsidRDefault="00EC0B59" w:rsidP="00EC0B59">
      <w:pPr>
        <w:numPr>
          <w:ilvl w:val="1"/>
          <w:numId w:val="6"/>
        </w:numPr>
        <w:spacing w:before="240" w:after="240" w:line="278" w:lineRule="auto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Edge Duplication:</w:t>
      </w:r>
      <w:r w:rsidRPr="00EC0B59">
        <w:rPr>
          <w:rFonts w:ascii="Calibri" w:eastAsia="Calibri" w:hAnsi="Calibri" w:cs="Calibri"/>
          <w:sz w:val="24"/>
          <w:szCs w:val="24"/>
          <w:lang w:val="en-US"/>
        </w:rPr>
        <w:t> An edge is copied with a slight random offset if its noise level exceeds </w:t>
      </w:r>
      <w:proofErr w:type="spellStart"/>
      <w:r w:rsidRPr="00EC0B59">
        <w:rPr>
          <w:rFonts w:ascii="Calibri" w:eastAsia="Calibri" w:hAnsi="Calibri" w:cs="Calibri"/>
          <w:sz w:val="24"/>
          <w:szCs w:val="24"/>
          <w:lang w:val="en-US"/>
        </w:rPr>
        <w:t>geom_noise_duplicate_edge_threshold</w:t>
      </w:r>
      <w:proofErr w:type="spellEnd"/>
      <w:r w:rsidRPr="00EC0B59">
        <w:rPr>
          <w:rFonts w:ascii="Calibri" w:eastAsia="Calibri" w:hAnsi="Calibri" w:cs="Calibri"/>
          <w:sz w:val="24"/>
          <w:szCs w:val="24"/>
          <w:lang w:val="en-US"/>
        </w:rPr>
        <w:t>.</w:t>
      </w:r>
    </w:p>
    <w:p w14:paraId="4C17C736" w14:textId="77777777" w:rsidR="00EC0B59" w:rsidRDefault="00EC0B59">
      <w:pPr>
        <w:spacing w:before="0" w:after="160" w:line="278" w:lineRule="auto"/>
        <w:ind w:left="0"/>
        <w:rPr>
          <w:rFonts w:ascii="Calibri" w:eastAsia="Calibri" w:hAnsi="Calibri" w:cs="Calibri"/>
          <w:b/>
          <w:bCs/>
          <w:sz w:val="24"/>
          <w:szCs w:val="24"/>
          <w:lang w:val="en-US"/>
        </w:rPr>
      </w:pPr>
      <w:r>
        <w:rPr>
          <w:rFonts w:ascii="Calibri" w:eastAsia="Calibri" w:hAnsi="Calibri" w:cs="Calibri"/>
          <w:b/>
          <w:bCs/>
          <w:sz w:val="24"/>
          <w:szCs w:val="24"/>
          <w:lang w:val="en-US"/>
        </w:rPr>
        <w:br w:type="page"/>
      </w:r>
    </w:p>
    <w:p w14:paraId="545537D2" w14:textId="77777777" w:rsidR="00EC0B59" w:rsidRDefault="00EC0B59" w:rsidP="00EC0B59">
      <w:pPr>
        <w:spacing w:before="240" w:after="240" w:line="278" w:lineRule="auto"/>
        <w:ind w:left="0"/>
        <w:jc w:val="both"/>
        <w:rPr>
          <w:rFonts w:ascii="Calibri" w:eastAsia="Calibri" w:hAnsi="Calibri" w:cs="Calibri"/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0"/>
        <w:gridCol w:w="2225"/>
        <w:gridCol w:w="2910"/>
        <w:gridCol w:w="2105"/>
      </w:tblGrid>
      <w:tr w:rsidR="00EC0B59" w14:paraId="709390F1" w14:textId="77777777" w:rsidTr="00C243E1">
        <w:tc>
          <w:tcPr>
            <w:tcW w:w="2110" w:type="dxa"/>
          </w:tcPr>
          <w:p w14:paraId="61AA25A3" w14:textId="6CE67AE6" w:rsid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  <w:lang w:val="en-US"/>
              </w:rPr>
            </w:pPr>
            <w:r w:rsidRPr="00EC0B5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2225" w:type="dxa"/>
          </w:tcPr>
          <w:p w14:paraId="5772DA72" w14:textId="567A6E02" w:rsid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  <w:lang w:val="en-US"/>
              </w:rPr>
            </w:pPr>
            <w:r w:rsidRPr="00EC0B5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Previous Static Model</w:t>
            </w:r>
          </w:p>
        </w:tc>
        <w:tc>
          <w:tcPr>
            <w:tcW w:w="2910" w:type="dxa"/>
          </w:tcPr>
          <w:p w14:paraId="6C332765" w14:textId="49B34A10" w:rsid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  <w:lang w:val="en-US"/>
              </w:rPr>
            </w:pPr>
            <w:r w:rsidRPr="00EC0B5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New Cumulative Model</w:t>
            </w:r>
          </w:p>
        </w:tc>
        <w:tc>
          <w:tcPr>
            <w:tcW w:w="2105" w:type="dxa"/>
          </w:tcPr>
          <w:p w14:paraId="017B41AF" w14:textId="1F7AF987" w:rsid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  <w:lang w:val="en-US"/>
              </w:rPr>
            </w:pPr>
            <w:r w:rsidRPr="00EC0B5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Benefit of New Model</w:t>
            </w:r>
          </w:p>
        </w:tc>
      </w:tr>
      <w:tr w:rsidR="00EC0B59" w14:paraId="11D299A9" w14:textId="77777777" w:rsidTr="00C243E1">
        <w:tc>
          <w:tcPr>
            <w:tcW w:w="2110" w:type="dxa"/>
          </w:tcPr>
          <w:p w14:paraId="682C5A7F" w14:textId="7B97D322" w:rsid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  <w:lang w:val="en-US"/>
              </w:rPr>
            </w:pPr>
            <w:r w:rsidRPr="00EC0B5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Topology</w:t>
            </w:r>
          </w:p>
        </w:tc>
        <w:tc>
          <w:tcPr>
            <w:tcW w:w="2225" w:type="dxa"/>
          </w:tcPr>
          <w:p w14:paraId="0898A391" w14:textId="779C89D2" w:rsidR="00EC0B59" w:rsidRP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EC0B59">
              <w:rPr>
                <w:rFonts w:ascii="Calibri" w:eastAsia="Calibri" w:hAnsi="Calibri" w:cs="Calibri"/>
                <w:sz w:val="24"/>
                <w:szCs w:val="24"/>
              </w:rPr>
              <w:t>Decided once, upfront. Fixed for all timesteps.</w:t>
            </w:r>
          </w:p>
        </w:tc>
        <w:tc>
          <w:tcPr>
            <w:tcW w:w="2910" w:type="dxa"/>
          </w:tcPr>
          <w:p w14:paraId="62C79497" w14:textId="08BCE26A" w:rsidR="00EC0B59" w:rsidRP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EC0B59">
              <w:rPr>
                <w:rFonts w:ascii="Calibri" w:eastAsia="Calibri" w:hAnsi="Calibri" w:cs="Calibri"/>
                <w:sz w:val="24"/>
                <w:szCs w:val="24"/>
              </w:rPr>
              <w:t>Evolves at each timestep. Cumulative changes.</w:t>
            </w:r>
          </w:p>
        </w:tc>
        <w:tc>
          <w:tcPr>
            <w:tcW w:w="2105" w:type="dxa"/>
          </w:tcPr>
          <w:p w14:paraId="1D9C576C" w14:textId="34260AF0" w:rsidR="00EC0B59" w:rsidRP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EC0B59">
              <w:rPr>
                <w:rFonts w:ascii="Calibri" w:eastAsia="Calibri" w:hAnsi="Calibri" w:cs="Calibri"/>
                <w:sz w:val="24"/>
                <w:szCs w:val="24"/>
              </w:rPr>
              <w:t>More realistic simulation of progressive data corruption.</w:t>
            </w:r>
          </w:p>
        </w:tc>
      </w:tr>
      <w:tr w:rsidR="00EC0B59" w14:paraId="163F7A9A" w14:textId="77777777" w:rsidTr="00C243E1">
        <w:tc>
          <w:tcPr>
            <w:tcW w:w="2110" w:type="dxa"/>
          </w:tcPr>
          <w:p w14:paraId="575DB08D" w14:textId="2BD24794" w:rsid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  <w:lang w:val="en-US"/>
              </w:rPr>
            </w:pPr>
            <w:r w:rsidRPr="00EC0B5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Trigger Mechanism</w:t>
            </w:r>
          </w:p>
        </w:tc>
        <w:tc>
          <w:tcPr>
            <w:tcW w:w="2225" w:type="dxa"/>
          </w:tcPr>
          <w:p w14:paraId="404AE7FD" w14:textId="2ED1B9F7" w:rsidR="00EC0B59" w:rsidRP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EC0B59">
              <w:rPr>
                <w:rFonts w:ascii="Calibri" w:eastAsia="Calibri" w:hAnsi="Calibri" w:cs="Calibri"/>
                <w:sz w:val="24"/>
                <w:szCs w:val="24"/>
              </w:rPr>
              <w:t>Independent probabilities (</w:t>
            </w:r>
            <w:proofErr w:type="spellStart"/>
            <w:r w:rsidRPr="00EC0B59">
              <w:rPr>
                <w:rFonts w:ascii="Calibri" w:eastAsia="Calibri" w:hAnsi="Calibri" w:cs="Calibri"/>
                <w:sz w:val="24"/>
                <w:szCs w:val="24"/>
              </w:rPr>
              <w:t>geom_noise_p</w:t>
            </w:r>
            <w:proofErr w:type="spellEnd"/>
            <w:r w:rsidRPr="00EC0B59">
              <w:rPr>
                <w:rFonts w:ascii="Calibri" w:eastAsia="Calibri" w:hAnsi="Calibri" w:cs="Calibri"/>
                <w:sz w:val="24"/>
                <w:szCs w:val="24"/>
              </w:rPr>
              <w:t>).</w:t>
            </w:r>
          </w:p>
        </w:tc>
        <w:tc>
          <w:tcPr>
            <w:tcW w:w="2910" w:type="dxa"/>
          </w:tcPr>
          <w:p w14:paraId="14B2BBCA" w14:textId="3A5BA301" w:rsidR="00EC0B59" w:rsidRP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proofErr w:type="spellStart"/>
            <w:r w:rsidRPr="00EC0B59">
              <w:rPr>
                <w:rFonts w:ascii="Calibri" w:eastAsia="Calibri" w:hAnsi="Calibri" w:cs="Calibri"/>
                <w:sz w:val="24"/>
                <w:szCs w:val="24"/>
              </w:rPr>
              <w:t>effective_noise</w:t>
            </w:r>
            <w:proofErr w:type="spellEnd"/>
            <w:r w:rsidRPr="00EC0B59">
              <w:rPr>
                <w:rFonts w:ascii="Calibri" w:eastAsia="Calibri" w:hAnsi="Calibri" w:cs="Calibri"/>
                <w:sz w:val="24"/>
                <w:szCs w:val="24"/>
              </w:rPr>
              <w:t> crossing a set threshold (</w:t>
            </w:r>
            <w:proofErr w:type="spellStart"/>
            <w:r w:rsidRPr="00EC0B59">
              <w:rPr>
                <w:rFonts w:ascii="Calibri" w:eastAsia="Calibri" w:hAnsi="Calibri" w:cs="Calibri"/>
                <w:sz w:val="24"/>
                <w:szCs w:val="24"/>
              </w:rPr>
              <w:t>geom_noise</w:t>
            </w:r>
            <w:proofErr w:type="spellEnd"/>
            <w:r w:rsidRPr="00EC0B59">
              <w:rPr>
                <w:rFonts w:ascii="Calibri" w:eastAsia="Calibri" w:hAnsi="Calibri" w:cs="Calibri"/>
                <w:sz w:val="24"/>
                <w:szCs w:val="24"/>
              </w:rPr>
              <w:t>_*_threshold).</w:t>
            </w:r>
          </w:p>
        </w:tc>
        <w:tc>
          <w:tcPr>
            <w:tcW w:w="2105" w:type="dxa"/>
          </w:tcPr>
          <w:p w14:paraId="27DAF6EC" w14:textId="3CB4DA2B" w:rsidR="00EC0B59" w:rsidRP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EC0B59">
              <w:rPr>
                <w:rFonts w:ascii="Calibri" w:eastAsia="Calibri" w:hAnsi="Calibri" w:cs="Calibri"/>
                <w:sz w:val="24"/>
                <w:szCs w:val="24"/>
              </w:rPr>
              <w:t>Creates a direct, causal link between noise level and type of error.</w:t>
            </w:r>
          </w:p>
        </w:tc>
      </w:tr>
      <w:tr w:rsidR="00EC0B59" w14:paraId="642B5153" w14:textId="77777777" w:rsidTr="00C243E1">
        <w:tc>
          <w:tcPr>
            <w:tcW w:w="2110" w:type="dxa"/>
          </w:tcPr>
          <w:p w14:paraId="45C3BBDE" w14:textId="41A5C141" w:rsid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sz w:val="24"/>
                <w:szCs w:val="24"/>
                <w:lang w:val="en-US"/>
              </w:rPr>
            </w:pPr>
            <w:r w:rsidRPr="00EC0B5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Noise Correlation</w:t>
            </w:r>
          </w:p>
        </w:tc>
        <w:tc>
          <w:tcPr>
            <w:tcW w:w="2225" w:type="dxa"/>
          </w:tcPr>
          <w:p w14:paraId="010B0D0B" w14:textId="05F5A1EF" w:rsidR="00EC0B59" w:rsidRP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EC0B59">
              <w:rPr>
                <w:rFonts w:ascii="Calibri" w:eastAsia="Calibri" w:hAnsi="Calibri" w:cs="Calibri"/>
                <w:sz w:val="24"/>
                <w:szCs w:val="24"/>
              </w:rPr>
              <w:t>Coordinate and topological noise were independent.</w:t>
            </w:r>
          </w:p>
        </w:tc>
        <w:tc>
          <w:tcPr>
            <w:tcW w:w="2910" w:type="dxa"/>
          </w:tcPr>
          <w:p w14:paraId="200006DC" w14:textId="549EA3D4" w:rsidR="00EC0B59" w:rsidRP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EC0B59">
              <w:rPr>
                <w:rFonts w:ascii="Calibri" w:eastAsia="Calibri" w:hAnsi="Calibri" w:cs="Calibri"/>
                <w:sz w:val="24"/>
                <w:szCs w:val="24"/>
              </w:rPr>
              <w:t>All noise types (coordinate, deletion, etc.) are driven by the same </w:t>
            </w:r>
            <w:proofErr w:type="spellStart"/>
            <w:r w:rsidRPr="00EC0B59">
              <w:rPr>
                <w:rFonts w:ascii="Calibri" w:eastAsia="Calibri" w:hAnsi="Calibri" w:cs="Calibri"/>
                <w:sz w:val="24"/>
                <w:szCs w:val="24"/>
              </w:rPr>
              <w:t>effective_noise</w:t>
            </w:r>
            <w:proofErr w:type="spellEnd"/>
            <w:r w:rsidRPr="00EC0B59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105" w:type="dxa"/>
          </w:tcPr>
          <w:p w14:paraId="3C13F1AD" w14:textId="5CB03C79" w:rsidR="00EC0B59" w:rsidRPr="00EC0B59" w:rsidRDefault="00EC0B59" w:rsidP="00EC0B59">
            <w:pPr>
              <w:spacing w:before="240" w:after="240" w:line="278" w:lineRule="auto"/>
              <w:ind w:left="0"/>
              <w:jc w:val="center"/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EC0B59">
              <w:rPr>
                <w:rFonts w:ascii="Calibri" w:eastAsia="Calibri" w:hAnsi="Calibri" w:cs="Calibri"/>
                <w:sz w:val="24"/>
                <w:szCs w:val="24"/>
              </w:rPr>
              <w:t>More realistic, as severe coordinate noise often correlates with topological errors.</w:t>
            </w:r>
          </w:p>
        </w:tc>
      </w:tr>
    </w:tbl>
    <w:p w14:paraId="38399865" w14:textId="69D76A2E" w:rsidR="00C243E1" w:rsidRDefault="00C243E1" w:rsidP="00EC0B59">
      <w:pPr>
        <w:spacing w:before="240" w:after="240" w:line="278" w:lineRule="auto"/>
        <w:ind w:left="0"/>
        <w:jc w:val="both"/>
        <w:rPr>
          <w:rFonts w:ascii="Calibri" w:eastAsia="Calibri" w:hAnsi="Calibri" w:cs="Calibri"/>
          <w:b/>
          <w:bCs/>
          <w:sz w:val="24"/>
          <w:szCs w:val="24"/>
          <w:lang w:val="en-US"/>
        </w:rPr>
      </w:pPr>
    </w:p>
    <w:p w14:paraId="081168A4" w14:textId="77777777" w:rsidR="00C243E1" w:rsidRDefault="00C243E1">
      <w:pPr>
        <w:spacing w:before="0" w:after="160" w:line="278" w:lineRule="auto"/>
        <w:ind w:left="0"/>
        <w:rPr>
          <w:rFonts w:ascii="Calibri" w:eastAsia="Calibri" w:hAnsi="Calibri" w:cs="Calibri"/>
          <w:b/>
          <w:bCs/>
          <w:sz w:val="24"/>
          <w:szCs w:val="24"/>
          <w:lang w:val="en-US"/>
        </w:rPr>
      </w:pPr>
      <w:r>
        <w:rPr>
          <w:rFonts w:ascii="Calibri" w:eastAsia="Calibri" w:hAnsi="Calibri" w:cs="Calibri"/>
          <w:b/>
          <w:bCs/>
          <w:sz w:val="24"/>
          <w:szCs w:val="24"/>
          <w:lang w:val="en-US"/>
        </w:rPr>
        <w:br w:type="page"/>
      </w:r>
    </w:p>
    <w:p w14:paraId="4D705771" w14:textId="77777777" w:rsidR="00EC0B59" w:rsidRDefault="00EC0B59" w:rsidP="00EC0B59">
      <w:pPr>
        <w:spacing w:before="240" w:after="240" w:line="278" w:lineRule="auto"/>
        <w:ind w:left="0"/>
        <w:jc w:val="both"/>
        <w:rPr>
          <w:rFonts w:ascii="Calibri" w:eastAsia="Calibri" w:hAnsi="Calibri" w:cs="Calibri"/>
          <w:b/>
          <w:bCs/>
          <w:sz w:val="24"/>
          <w:szCs w:val="24"/>
          <w:lang w:val="en-US"/>
        </w:rPr>
      </w:pPr>
    </w:p>
    <w:p w14:paraId="78019836" w14:textId="644B4F99" w:rsidR="00EC0B59" w:rsidRPr="00EC0B59" w:rsidRDefault="00EC0B59" w:rsidP="00EC0B59">
      <w:pPr>
        <w:spacing w:before="240" w:after="240" w:line="278" w:lineRule="auto"/>
        <w:ind w:left="0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3. Initial Results &amp; Observations</w:t>
      </w:r>
    </w:p>
    <w:p w14:paraId="07632A3A" w14:textId="77777777" w:rsidR="0031002B" w:rsidRDefault="00EC0B59" w:rsidP="0031002B">
      <w:pPr>
        <w:spacing w:before="240" w:after="240" w:line="278" w:lineRule="auto"/>
        <w:ind w:left="0"/>
        <w:jc w:val="both"/>
        <w:rPr>
          <w:rFonts w:ascii="Calibri" w:eastAsia="Calibri" w:hAnsi="Calibri" w:cs="Calibri"/>
          <w:b/>
          <w:bCs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Figure 1: Example</w:t>
      </w:r>
      <w:r w:rsidR="0074173F">
        <w:rPr>
          <w:rFonts w:ascii="Calibri" w:eastAsia="Calibri" w:hAnsi="Calibri" w:cs="Calibri"/>
          <w:b/>
          <w:bCs/>
          <w:sz w:val="24"/>
          <w:szCs w:val="24"/>
          <w:lang w:val="en-US"/>
        </w:rPr>
        <w:t>s</w:t>
      </w: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 xml:space="preserve"> of Cumulative Noise Augmentation</w:t>
      </w:r>
      <w:r w:rsidR="0074173F">
        <w:rPr>
          <w:rFonts w:ascii="Calibri" w:eastAsia="Calibri" w:hAnsi="Calibri" w:cs="Calibri"/>
          <w:b/>
          <w:bCs/>
          <w:sz w:val="24"/>
          <w:szCs w:val="24"/>
          <w:lang w:val="en-US"/>
        </w:rPr>
        <w:tab/>
      </w:r>
    </w:p>
    <w:p w14:paraId="62FE9D7F" w14:textId="724976E5" w:rsidR="001129B6" w:rsidRDefault="00EC0B59" w:rsidP="0031002B">
      <w:pPr>
        <w:spacing w:before="240" w:after="240" w:line="278" w:lineRule="auto"/>
        <w:ind w:left="0"/>
        <w:jc w:val="center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sz w:val="24"/>
          <w:szCs w:val="24"/>
          <w:lang w:val="en-US"/>
        </w:rPr>
        <w:br/>
      </w:r>
      <w:r w:rsidR="001129B6">
        <w:rPr>
          <w:noProof/>
        </w:rPr>
        <w:drawing>
          <wp:inline distT="0" distB="0" distL="0" distR="0" wp14:anchorId="55943D51" wp14:editId="7C6A8EC6">
            <wp:extent cx="2451100" cy="6808028"/>
            <wp:effectExtent l="0" t="0" r="6350" b="0"/>
            <wp:docPr id="60707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783" cy="682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81FD" w14:textId="77777777" w:rsidR="001129B6" w:rsidRDefault="001129B6" w:rsidP="001129B6">
      <w:pPr>
        <w:spacing w:before="0" w:after="160" w:line="278" w:lineRule="auto"/>
        <w:ind w:left="0"/>
        <w:jc w:val="center"/>
        <w:rPr>
          <w:rFonts w:ascii="Calibri" w:eastAsia="Calibri" w:hAnsi="Calibri" w:cs="Calibr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F66F70" wp14:editId="1B4087F9">
            <wp:extent cx="2962910" cy="8229600"/>
            <wp:effectExtent l="0" t="0" r="8890" b="0"/>
            <wp:docPr id="604199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5902" w14:textId="77777777" w:rsidR="001129B6" w:rsidRDefault="001129B6" w:rsidP="001129B6">
      <w:pPr>
        <w:spacing w:before="0" w:after="160" w:line="278" w:lineRule="auto"/>
        <w:ind w:left="0"/>
        <w:jc w:val="center"/>
        <w:rPr>
          <w:rFonts w:ascii="Calibri" w:eastAsia="Calibri" w:hAnsi="Calibri" w:cs="Calibr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52FA1A" wp14:editId="26014F00">
            <wp:extent cx="2962910" cy="8229600"/>
            <wp:effectExtent l="0" t="0" r="8890" b="0"/>
            <wp:docPr id="1488892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88BE9" w14:textId="73557AB1" w:rsidR="0074173F" w:rsidRDefault="001129B6" w:rsidP="001129B6">
      <w:pPr>
        <w:spacing w:before="0" w:after="160" w:line="278" w:lineRule="auto"/>
        <w:ind w:left="0"/>
        <w:jc w:val="center"/>
        <w:rPr>
          <w:rFonts w:ascii="Calibri" w:eastAsia="Calibri" w:hAnsi="Calibri" w:cs="Calibr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C42618" wp14:editId="65EBE6C7">
            <wp:extent cx="2962910" cy="8229600"/>
            <wp:effectExtent l="0" t="0" r="8890" b="0"/>
            <wp:docPr id="10081094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173F">
        <w:rPr>
          <w:rFonts w:ascii="Calibri" w:eastAsia="Calibri" w:hAnsi="Calibri" w:cs="Calibri"/>
          <w:sz w:val="24"/>
          <w:szCs w:val="24"/>
          <w:lang w:val="en-US"/>
        </w:rPr>
        <w:br w:type="page"/>
      </w:r>
    </w:p>
    <w:p w14:paraId="6AAB2070" w14:textId="77777777" w:rsidR="0074173F" w:rsidRPr="00EC0B59" w:rsidRDefault="0074173F" w:rsidP="00EC0B59">
      <w:pPr>
        <w:spacing w:before="240" w:after="240" w:line="278" w:lineRule="auto"/>
        <w:ind w:left="0"/>
        <w:jc w:val="both"/>
        <w:rPr>
          <w:rFonts w:ascii="Calibri" w:eastAsia="Calibri" w:hAnsi="Calibri" w:cs="Calibri"/>
          <w:sz w:val="24"/>
          <w:szCs w:val="24"/>
          <w:lang w:val="en-US"/>
        </w:rPr>
      </w:pPr>
    </w:p>
    <w:p w14:paraId="0CA59436" w14:textId="77777777" w:rsidR="00EC0B59" w:rsidRPr="00EC0B59" w:rsidRDefault="00EC0B59" w:rsidP="00EC0B59">
      <w:pPr>
        <w:spacing w:before="240" w:after="240" w:line="278" w:lineRule="auto"/>
        <w:ind w:left="0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4. Future Work on Augmentation</w:t>
      </w:r>
    </w:p>
    <w:p w14:paraId="47338F9E" w14:textId="08E8CC22" w:rsidR="00EC0B59" w:rsidRPr="00EC0B59" w:rsidRDefault="001129B6" w:rsidP="00EC0B59">
      <w:pPr>
        <w:spacing w:before="240" w:after="240" w:line="278" w:lineRule="auto"/>
        <w:ind w:left="0"/>
        <w:jc w:val="both"/>
        <w:rPr>
          <w:rFonts w:ascii="Calibri" w:eastAsia="Calibri" w:hAnsi="Calibri" w:cs="Calibri"/>
          <w:sz w:val="24"/>
          <w:szCs w:val="24"/>
          <w:lang w:val="en-US"/>
        </w:rPr>
      </w:pPr>
      <w:r>
        <w:rPr>
          <w:rFonts w:ascii="Calibri" w:eastAsia="Calibri" w:hAnsi="Calibri" w:cs="Calibri"/>
          <w:sz w:val="24"/>
          <w:szCs w:val="24"/>
          <w:lang w:val="en-US"/>
        </w:rPr>
        <w:t>S</w:t>
      </w:r>
      <w:r w:rsidR="00EC0B59" w:rsidRPr="00EC0B59">
        <w:rPr>
          <w:rFonts w:ascii="Calibri" w:eastAsia="Calibri" w:hAnsi="Calibri" w:cs="Calibri"/>
          <w:sz w:val="24"/>
          <w:szCs w:val="24"/>
          <w:lang w:val="en-US"/>
        </w:rPr>
        <w:t>everal areas for refinement and expansion have been identified:</w:t>
      </w:r>
    </w:p>
    <w:p w14:paraId="20197C7D" w14:textId="77777777" w:rsidR="00EC0B59" w:rsidRPr="00EC0B59" w:rsidRDefault="00EC0B59" w:rsidP="00EC0B59">
      <w:pPr>
        <w:numPr>
          <w:ilvl w:val="0"/>
          <w:numId w:val="8"/>
        </w:numPr>
        <w:spacing w:before="240" w:after="240" w:line="278" w:lineRule="auto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Tuning Noise Thresholds:</w:t>
      </w:r>
      <w:r w:rsidRPr="00EC0B59">
        <w:rPr>
          <w:rFonts w:ascii="Calibri" w:eastAsia="Calibri" w:hAnsi="Calibri" w:cs="Calibri"/>
          <w:sz w:val="24"/>
          <w:szCs w:val="24"/>
          <w:lang w:val="en-US"/>
        </w:rPr>
        <w:t> The current thresholds for deletion, subdivision, and duplication are initial estimates. Systematic hyperparameter tuning is needed to find the optimal values that best mimic real-world detector error patterns.</w:t>
      </w:r>
    </w:p>
    <w:p w14:paraId="0CC983F5" w14:textId="77777777" w:rsidR="00EC0B59" w:rsidRPr="00EC0B59" w:rsidRDefault="00EC0B59" w:rsidP="00EC0B59">
      <w:pPr>
        <w:numPr>
          <w:ilvl w:val="0"/>
          <w:numId w:val="8"/>
        </w:numPr>
        <w:spacing w:before="240" w:after="240" w:line="278" w:lineRule="auto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False Positive/Negative Augmentation:</w:t>
      </w:r>
      <w:r w:rsidRPr="00EC0B59">
        <w:rPr>
          <w:rFonts w:ascii="Calibri" w:eastAsia="Calibri" w:hAnsi="Calibri" w:cs="Calibri"/>
          <w:sz w:val="24"/>
          <w:szCs w:val="24"/>
          <w:lang w:val="en-US"/>
        </w:rPr>
        <w:t> The framework can be extended to address more complex errors. Initial concepts, currently disabled, include:</w:t>
      </w:r>
    </w:p>
    <w:p w14:paraId="29D7F87D" w14:textId="77777777" w:rsidR="00EC0B59" w:rsidRPr="00EC0B59" w:rsidRDefault="00EC0B59" w:rsidP="00EC0B59">
      <w:pPr>
        <w:numPr>
          <w:ilvl w:val="1"/>
          <w:numId w:val="8"/>
        </w:numPr>
        <w:spacing w:before="240" w:after="240" w:line="278" w:lineRule="auto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False Negative Repair:</w:t>
      </w:r>
      <w:r w:rsidRPr="00EC0B59">
        <w:rPr>
          <w:rFonts w:ascii="Calibri" w:eastAsia="Calibri" w:hAnsi="Calibri" w:cs="Calibri"/>
          <w:sz w:val="24"/>
          <w:szCs w:val="24"/>
          <w:lang w:val="en-US"/>
        </w:rPr>
        <w:t> Intelligently adding new line segments to fill gaps where a detector may have failed. An experimental grid-based vector system was prototyped for this purpose.</w:t>
      </w:r>
    </w:p>
    <w:p w14:paraId="5D64ACE0" w14:textId="77777777" w:rsidR="00EC0B59" w:rsidRPr="00EC0B59" w:rsidRDefault="00EC0B59" w:rsidP="00EC0B59">
      <w:pPr>
        <w:numPr>
          <w:ilvl w:val="1"/>
          <w:numId w:val="8"/>
        </w:numPr>
        <w:spacing w:before="240" w:after="240" w:line="278" w:lineRule="auto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False Positive Deletion:</w:t>
      </w:r>
      <w:r w:rsidRPr="00EC0B59">
        <w:rPr>
          <w:rFonts w:ascii="Calibri" w:eastAsia="Calibri" w:hAnsi="Calibri" w:cs="Calibri"/>
          <w:sz w:val="24"/>
          <w:szCs w:val="24"/>
          <w:lang w:val="en-US"/>
        </w:rPr>
        <w:t> Developing a mechanism to identify and remove entirely spurious edges that have no basis in the ground truth.</w:t>
      </w:r>
    </w:p>
    <w:p w14:paraId="7A48E291" w14:textId="77777777" w:rsidR="00EC0B59" w:rsidRPr="00EC0B59" w:rsidRDefault="00EC0B59" w:rsidP="00EC0B59">
      <w:pPr>
        <w:numPr>
          <w:ilvl w:val="0"/>
          <w:numId w:val="8"/>
        </w:numPr>
        <w:spacing w:before="240" w:after="240" w:line="278" w:lineRule="auto"/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00EC0B59">
        <w:rPr>
          <w:rFonts w:ascii="Calibri" w:eastAsia="Calibri" w:hAnsi="Calibri" w:cs="Calibri"/>
          <w:b/>
          <w:bCs/>
          <w:sz w:val="24"/>
          <w:szCs w:val="24"/>
          <w:lang w:val="en-US"/>
        </w:rPr>
        <w:t>Integrating Advanced Augmentations:</w:t>
      </w:r>
      <w:r w:rsidRPr="00EC0B59">
        <w:rPr>
          <w:rFonts w:ascii="Calibri" w:eastAsia="Calibri" w:hAnsi="Calibri" w:cs="Calibri"/>
          <w:sz w:val="24"/>
          <w:szCs w:val="24"/>
          <w:lang w:val="en-US"/>
        </w:rPr>
        <w:t> The ultimate goal is to create a true end-to-end cleaning tool. This will involve seamlessly integrating the false positive/negative augmentations into the cumulative noise pipeline, allowing the model to learn not just how to refine geometry, but also how to correct the fundamental topology of the graph.</w:t>
      </w:r>
    </w:p>
    <w:p w14:paraId="69A381C1" w14:textId="77777777" w:rsidR="00775243" w:rsidRPr="00275DB2" w:rsidRDefault="00775243" w:rsidP="00775243">
      <w:pPr>
        <w:spacing w:before="240" w:after="240" w:line="278" w:lineRule="auto"/>
        <w:ind w:left="0"/>
        <w:jc w:val="both"/>
        <w:rPr>
          <w:rFonts w:ascii="Calibri" w:eastAsia="Calibri" w:hAnsi="Calibri" w:cs="Calibri"/>
          <w:sz w:val="24"/>
          <w:szCs w:val="24"/>
        </w:rPr>
      </w:pPr>
    </w:p>
    <w:p w14:paraId="40B5C1F9" w14:textId="77777777" w:rsidR="00775243" w:rsidRDefault="00775243" w:rsidP="00775243"/>
    <w:p w14:paraId="6A0E8671" w14:textId="77777777" w:rsidR="00E24633" w:rsidRDefault="00E24633" w:rsidP="00775243">
      <w:pPr>
        <w:jc w:val="both"/>
      </w:pPr>
    </w:p>
    <w:sectPr w:rsidR="00E24633" w:rsidSect="00775243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conomica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171C18" w14:textId="77777777" w:rsidR="00000000" w:rsidRDefault="00000000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63CFEA4A" wp14:editId="3A5C0827">
          <wp:extent cx="5943600" cy="25400"/>
          <wp:effectExtent l="0" t="0" r="0" b="0"/>
          <wp:docPr id="1" name="image3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E9D8622" w14:textId="77777777" w:rsidR="00000000" w:rsidRDefault="00000000">
    <w:pPr>
      <w:pBdr>
        <w:top w:val="nil"/>
        <w:left w:val="nil"/>
        <w:bottom w:val="nil"/>
        <w:right w:val="nil"/>
        <w:between w:val="nil"/>
      </w:pBdr>
      <w:spacing w:before="0" w:line="240" w:lineRule="auto"/>
      <w:ind w:firstLine="75"/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</w:p>
  <w:p w14:paraId="3C2F8FC8" w14:textId="77777777" w:rsidR="00000000" w:rsidRDefault="00000000">
    <w:pPr>
      <w:pBdr>
        <w:top w:val="nil"/>
        <w:left w:val="nil"/>
        <w:bottom w:val="nil"/>
        <w:right w:val="nil"/>
        <w:between w:val="nil"/>
      </w:pBdr>
      <w:spacing w:before="0" w:line="240" w:lineRule="auto"/>
      <w:ind w:firstLine="75"/>
      <w:rPr>
        <w:rFonts w:ascii="Economica" w:eastAsia="Economica" w:hAnsi="Economica" w:cs="Economic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561B48" w14:textId="77777777" w:rsidR="00000000" w:rsidRDefault="00000000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0CE27295" wp14:editId="66528529">
          <wp:extent cx="5943600" cy="25400"/>
          <wp:effectExtent l="0" t="0" r="0" b="0"/>
          <wp:docPr id="9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7616236" w14:textId="77777777" w:rsidR="00000000" w:rsidRDefault="00000000">
    <w:pPr>
      <w:pStyle w:val="Subtitle"/>
      <w:pBdr>
        <w:top w:val="nil"/>
        <w:left w:val="nil"/>
        <w:bottom w:val="nil"/>
        <w:right w:val="nil"/>
        <w:between w:val="nil"/>
      </w:pBdr>
    </w:pPr>
    <w:bookmarkStart w:id="2" w:name="_w494w0yg8rg0" w:colFirst="0" w:colLast="0"/>
    <w:bookmarkEnd w:id="2"/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5F3CD7" w14:textId="77777777" w:rsidR="00000000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</w:pPr>
    <w:bookmarkStart w:id="1" w:name="_leajue2ys1lr" w:colFirst="0" w:colLast="0"/>
    <w:bookmarkEnd w:id="1"/>
  </w:p>
  <w:p w14:paraId="42ADDB79" w14:textId="77777777" w:rsidR="00000000" w:rsidRDefault="00000000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27ADD37E" wp14:editId="52974AA2">
          <wp:extent cx="5943600" cy="25400"/>
          <wp:effectExtent l="0" t="0" r="0" b="0"/>
          <wp:docPr id="7" name="image4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B18FE3" w14:textId="77777777" w:rsidR="00000000" w:rsidRDefault="00000000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934FF8"/>
    <w:multiLevelType w:val="multilevel"/>
    <w:tmpl w:val="52CE4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4342B3"/>
    <w:multiLevelType w:val="multilevel"/>
    <w:tmpl w:val="0D1E8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403C48"/>
    <w:multiLevelType w:val="multilevel"/>
    <w:tmpl w:val="B72A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F673A0"/>
    <w:multiLevelType w:val="multilevel"/>
    <w:tmpl w:val="439E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1F6D4E"/>
    <w:multiLevelType w:val="multilevel"/>
    <w:tmpl w:val="20280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7F5A7D"/>
    <w:multiLevelType w:val="multilevel"/>
    <w:tmpl w:val="628CF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2249D7"/>
    <w:multiLevelType w:val="multilevel"/>
    <w:tmpl w:val="1FDA6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A90D37"/>
    <w:multiLevelType w:val="multilevel"/>
    <w:tmpl w:val="4CE8B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5700120">
    <w:abstractNumId w:val="6"/>
  </w:num>
  <w:num w:numId="2" w16cid:durableId="1225066333">
    <w:abstractNumId w:val="7"/>
  </w:num>
  <w:num w:numId="3" w16cid:durableId="47730673">
    <w:abstractNumId w:val="3"/>
  </w:num>
  <w:num w:numId="4" w16cid:durableId="1091198789">
    <w:abstractNumId w:val="1"/>
  </w:num>
  <w:num w:numId="5" w16cid:durableId="539705268">
    <w:abstractNumId w:val="0"/>
  </w:num>
  <w:num w:numId="6" w16cid:durableId="732856318">
    <w:abstractNumId w:val="5"/>
  </w:num>
  <w:num w:numId="7" w16cid:durableId="1864591431">
    <w:abstractNumId w:val="2"/>
  </w:num>
  <w:num w:numId="8" w16cid:durableId="20761284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AF9"/>
    <w:rsid w:val="001129B6"/>
    <w:rsid w:val="00275DB2"/>
    <w:rsid w:val="0031002B"/>
    <w:rsid w:val="003F2340"/>
    <w:rsid w:val="00473832"/>
    <w:rsid w:val="00475AF9"/>
    <w:rsid w:val="00512E05"/>
    <w:rsid w:val="006F4464"/>
    <w:rsid w:val="0074173F"/>
    <w:rsid w:val="00775243"/>
    <w:rsid w:val="007E0BC8"/>
    <w:rsid w:val="00C243E1"/>
    <w:rsid w:val="00E24633"/>
    <w:rsid w:val="00EC0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73DD1"/>
  <w15:chartTrackingRefBased/>
  <w15:docId w15:val="{47E2D7D8-A892-44C5-8EA5-A6FA05A87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243"/>
    <w:pPr>
      <w:spacing w:before="200" w:after="0" w:line="360" w:lineRule="auto"/>
      <w:ind w:left="-15"/>
    </w:pPr>
    <w:rPr>
      <w:rFonts w:ascii="Open Sans" w:eastAsia="Open Sans" w:hAnsi="Open Sans" w:cs="Open Sans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5A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5A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5A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5A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5A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5AF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5AF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5AF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5AF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5A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5A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5A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5A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5A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5A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5A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5A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5A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5A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A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5A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5A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5A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5A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5A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5A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5A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5A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5AF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75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3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3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0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5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712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70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53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9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1.xm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</dc:creator>
  <cp:keywords/>
  <dc:description/>
  <cp:lastModifiedBy>Alireza</cp:lastModifiedBy>
  <cp:revision>8</cp:revision>
  <dcterms:created xsi:type="dcterms:W3CDTF">2025-07-10T19:57:00Z</dcterms:created>
  <dcterms:modified xsi:type="dcterms:W3CDTF">2025-07-10T20:41:00Z</dcterms:modified>
</cp:coreProperties>
</file>