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D44614" w:rsidRDefault="00D44614" w:rsidP="00E56E53">
      <w:r>
        <w:t>- informational page for the global banner</w:t>
      </w:r>
      <w:r w:rsidR="00A7552C">
        <w:t>.</w:t>
      </w:r>
      <w:r w:rsidR="00432F16">
        <w:t xml:space="preserve"> </w:t>
      </w:r>
    </w:p>
    <w:p w:rsidR="00A7552C" w:rsidRDefault="00A7552C" w:rsidP="00E56E53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C43055" w:rsidRDefault="00C43055" w:rsidP="00C43055">
      <w:r>
        <w:t xml:space="preserve">model.js, function </w:t>
      </w:r>
      <w:proofErr w:type="spellStart"/>
      <w:r>
        <w:t>fetchData</w:t>
      </w:r>
      <w:proofErr w:type="spellEnd"/>
    </w:p>
    <w:p w:rsidR="00C43055" w:rsidRDefault="00C43055" w:rsidP="00C43055">
      <w:r>
        <w:t>Michael Chance: change the "expires" time to an hour</w:t>
      </w:r>
    </w:p>
    <w:p w:rsidR="00C43055" w:rsidRDefault="00C43055" w:rsidP="00C43055">
      <w:r>
        <w:t xml:space="preserve">Michael Chance: then just attach a </w:t>
      </w:r>
      <w:proofErr w:type="spellStart"/>
      <w:r>
        <w:t>setTimeout</w:t>
      </w:r>
      <w:proofErr w:type="spellEnd"/>
      <w:r>
        <w:t xml:space="preserve"> to all product and category pages of one hour that deletes itself from the DOM</w:t>
      </w:r>
    </w:p>
    <w:p w:rsidR="00C43055" w:rsidRDefault="00C43055" w:rsidP="00C43055">
      <w:r>
        <w:t>Michael Chance: then any time you visit the page after an hour it will request new data</w:t>
      </w:r>
    </w:p>
    <w:p w:rsidR="00C43055" w:rsidRPr="00D44614" w:rsidRDefault="00C43055" w:rsidP="00C43055">
      <w:r>
        <w:t>Michael Chance: if they're changing things more often than that, they're running into major SEO problems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r w:rsidRPr="004337F4">
        <w:rPr>
          <w:b/>
          <w:u w:val="single"/>
        </w:rPr>
        <w:t>productListTemplateResults</w:t>
      </w:r>
      <w:proofErr w:type="spell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r w:rsidRPr="001446C4">
        <w:rPr>
          <w:b/>
          <w:u w:val="single"/>
        </w:rPr>
        <w:t>productTemplateQuickViewAlternate</w:t>
      </w:r>
      <w:proofErr w:type="spell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E1811" w:rsidRDefault="00DE1811" w:rsidP="006D2F98">
      <w:pPr>
        <w:pStyle w:val="ListParagraph"/>
        <w:numPr>
          <w:ilvl w:val="0"/>
          <w:numId w:val="3"/>
        </w:numPr>
      </w:pPr>
      <w:r>
        <w:t>alphabetize the product lists.</w:t>
      </w:r>
      <w:r w:rsidR="00B4126F">
        <w:t xml:space="preserve"> **Can’t be done for product lists currently.**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DE1811" w:rsidRDefault="00DE1811" w:rsidP="00DE1811">
      <w:pPr>
        <w:pStyle w:val="ListParagraph"/>
        <w:numPr>
          <w:ilvl w:val="0"/>
          <w:numId w:val="2"/>
        </w:numPr>
      </w:pPr>
      <w:r>
        <w:t>alphabetize the product lists.</w:t>
      </w:r>
      <w:r w:rsidR="003C052B">
        <w:t xml:space="preserve"> **Can’t be done for product lists currently.**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lastRenderedPageBreak/>
        <w:t>Product page:</w:t>
      </w:r>
    </w:p>
    <w:p w:rsidR="00A42983" w:rsidRPr="00A42983" w:rsidRDefault="00A42983" w:rsidP="00A4298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quantities need to be limited before allowing customers to add products to the cart. If a customer requests more products than are in stock, they need to be prompted to re-enter a valid quantity amount. </w:t>
      </w:r>
      <w:r w:rsidR="006B4922">
        <w:t xml:space="preserve"> **Discuss with Michael how to implement this as it might already exist**</w:t>
      </w:r>
    </w:p>
    <w:p w:rsidR="00A15D57" w:rsidRPr="0084395A" w:rsidRDefault="00A15D57" w:rsidP="00A01A1C">
      <w:pPr>
        <w:rPr>
          <w:b/>
          <w:u w:val="single"/>
        </w:rPr>
      </w:pPr>
      <w:proofErr w:type="spellStart"/>
      <w:r w:rsidRPr="0084395A">
        <w:rPr>
          <w:b/>
          <w:u w:val="single"/>
        </w:rPr>
        <w:t>Cart</w:t>
      </w:r>
      <w:proofErr w:type="spellEnd"/>
      <w:r w:rsidRPr="0084395A">
        <w:rPr>
          <w:b/>
          <w:u w:val="single"/>
        </w:rPr>
        <w:t>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**POSSIBLY NEEDS TO BE FIXED IN THE FRAMEWORK. MENTION IT TO MICHAEL/JT**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p w:rsidR="001E6CA6" w:rsidRPr="00F408B5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</w:p>
    <w:sectPr w:rsidR="001E6CA6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052B"/>
    <w:rsid w:val="003C12A2"/>
    <w:rsid w:val="00406DD5"/>
    <w:rsid w:val="00411B9C"/>
    <w:rsid w:val="004178F2"/>
    <w:rsid w:val="00432F16"/>
    <w:rsid w:val="004337F4"/>
    <w:rsid w:val="00454C2A"/>
    <w:rsid w:val="004751D1"/>
    <w:rsid w:val="004755E6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54E60"/>
    <w:rsid w:val="00963865"/>
    <w:rsid w:val="00994A8D"/>
    <w:rsid w:val="009B229C"/>
    <w:rsid w:val="009B6E62"/>
    <w:rsid w:val="00A01A1C"/>
    <w:rsid w:val="00A15D57"/>
    <w:rsid w:val="00A16BF9"/>
    <w:rsid w:val="00A30D04"/>
    <w:rsid w:val="00A35806"/>
    <w:rsid w:val="00A42983"/>
    <w:rsid w:val="00A47AA0"/>
    <w:rsid w:val="00A602C6"/>
    <w:rsid w:val="00A61E59"/>
    <w:rsid w:val="00A7552C"/>
    <w:rsid w:val="00AA0D89"/>
    <w:rsid w:val="00AA2191"/>
    <w:rsid w:val="00AB233E"/>
    <w:rsid w:val="00AB3B38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7632"/>
    <w:rsid w:val="00C43055"/>
    <w:rsid w:val="00C44725"/>
    <w:rsid w:val="00C44FA7"/>
    <w:rsid w:val="00C460F3"/>
    <w:rsid w:val="00C6113E"/>
    <w:rsid w:val="00C93CD1"/>
    <w:rsid w:val="00CD19F5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E06604"/>
    <w:rsid w:val="00E34095"/>
    <w:rsid w:val="00E56E53"/>
    <w:rsid w:val="00E80E1C"/>
    <w:rsid w:val="00E8674C"/>
    <w:rsid w:val="00E9042A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118</cp:revision>
  <dcterms:created xsi:type="dcterms:W3CDTF">2013-03-20T23:19:00Z</dcterms:created>
  <dcterms:modified xsi:type="dcterms:W3CDTF">2013-05-29T22:45:00Z</dcterms:modified>
</cp:coreProperties>
</file>