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8461F" w14:textId="77777777" w:rsidR="006E277A" w:rsidRPr="006E277A" w:rsidRDefault="00480DB5" w:rsidP="006E277A">
      <w:pP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Colonial Adventure Tours Case Questions</w:t>
      </w:r>
    </w:p>
    <w:p w14:paraId="7ED6E0A9" w14:textId="77777777" w:rsidR="00940353" w:rsidRDefault="00480DB5" w:rsidP="00480DB5">
      <w:pPr>
        <w:rPr>
          <w:rFonts w:ascii="Times New Roman" w:eastAsia="Times New Roman" w:hAnsi="Times New Roman" w:cs="Times New Roman"/>
          <w:color w:val="000000"/>
          <w:sz w:val="24"/>
          <w:szCs w:val="24"/>
        </w:rPr>
      </w:pPr>
      <w:r w:rsidRPr="00480DB5">
        <w:rPr>
          <w:rFonts w:ascii="Times New Roman" w:eastAsia="Times New Roman" w:hAnsi="Times New Roman" w:cs="Times New Roman"/>
          <w:color w:val="000000"/>
          <w:sz w:val="24"/>
          <w:szCs w:val="24"/>
        </w:rPr>
        <w:t xml:space="preserve">The management of Colonial Adventure Tours wants you to complete the following exercises. </w:t>
      </w:r>
    </w:p>
    <w:p w14:paraId="1475A597" w14:textId="6EC6AF84" w:rsidR="00940353" w:rsidRDefault="00940353" w:rsidP="00940353">
      <w:pPr>
        <w:pStyle w:val="ListParagraph"/>
        <w:numPr>
          <w:ilvl w:val="0"/>
          <w:numId w:val="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80DB5" w:rsidRPr="001A32D2">
        <w:rPr>
          <w:rFonts w:ascii="Times New Roman" w:eastAsia="Times New Roman" w:hAnsi="Times New Roman" w:cs="Times New Roman"/>
          <w:b/>
          <w:bCs/>
          <w:color w:val="000000"/>
          <w:sz w:val="24"/>
          <w:szCs w:val="24"/>
        </w:rPr>
        <w:t>The DBA asks for your help in planning the data archive (not backup) for the fol</w:t>
      </w:r>
      <w:r w:rsidRPr="001A32D2">
        <w:rPr>
          <w:rFonts w:ascii="Times New Roman" w:eastAsia="Times New Roman" w:hAnsi="Times New Roman" w:cs="Times New Roman"/>
          <w:b/>
          <w:bCs/>
          <w:color w:val="000000"/>
          <w:sz w:val="24"/>
          <w:szCs w:val="24"/>
        </w:rPr>
        <w:t xml:space="preserve">lowing Colonial Adventure Tours </w:t>
      </w:r>
      <w:r w:rsidR="00480DB5" w:rsidRPr="001A32D2">
        <w:rPr>
          <w:rFonts w:ascii="Times New Roman" w:eastAsia="Times New Roman" w:hAnsi="Times New Roman" w:cs="Times New Roman"/>
          <w:b/>
          <w:bCs/>
          <w:color w:val="000000"/>
          <w:sz w:val="24"/>
          <w:szCs w:val="24"/>
        </w:rPr>
        <w:t>database:</w:t>
      </w:r>
      <w:r w:rsidR="00480DB5" w:rsidRPr="001A32D2">
        <w:rPr>
          <w:rFonts w:ascii="Times New Roman" w:eastAsia="Times New Roman" w:hAnsi="Times New Roman" w:cs="Times New Roman"/>
          <w:b/>
          <w:bCs/>
          <w:color w:val="000000"/>
          <w:sz w:val="24"/>
          <w:szCs w:val="24"/>
        </w:rPr>
        <w:cr/>
      </w:r>
      <w:r>
        <w:rPr>
          <w:noProof/>
        </w:rPr>
        <w:drawing>
          <wp:inline distT="0" distB="0" distL="0" distR="0" wp14:anchorId="6A496146" wp14:editId="1C25B7CA">
            <wp:extent cx="3492679" cy="17336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2679" cy="1733639"/>
                    </a:xfrm>
                    <a:prstGeom prst="rect">
                      <a:avLst/>
                    </a:prstGeom>
                  </pic:spPr>
                </pic:pic>
              </a:graphicData>
            </a:graphic>
          </wp:inline>
        </w:drawing>
      </w:r>
    </w:p>
    <w:p w14:paraId="005E3E71" w14:textId="484E9ED3" w:rsidR="00940353" w:rsidRPr="001A32D2" w:rsidRDefault="00940353" w:rsidP="00940353">
      <w:pPr>
        <w:pStyle w:val="ListParagraph"/>
        <w:rPr>
          <w:rFonts w:ascii="Times New Roman" w:eastAsia="Times New Roman" w:hAnsi="Times New Roman" w:cs="Times New Roman"/>
          <w:b/>
          <w:bCs/>
          <w:color w:val="000000"/>
          <w:sz w:val="24"/>
          <w:szCs w:val="24"/>
        </w:rPr>
      </w:pPr>
      <w:r w:rsidRPr="001A32D2">
        <w:rPr>
          <w:rFonts w:ascii="Times New Roman" w:eastAsia="Times New Roman" w:hAnsi="Times New Roman" w:cs="Times New Roman"/>
          <w:b/>
          <w:bCs/>
          <w:color w:val="000000"/>
          <w:sz w:val="24"/>
          <w:szCs w:val="24"/>
        </w:rPr>
        <w:t>Determine which data from the database to archive; that is, for each table, specify whether data needs to be archived. If it does, specify which data, when it should be archived, and whether it should be archived with data from another table.</w:t>
      </w:r>
    </w:p>
    <w:p w14:paraId="3337BDFE" w14:textId="5844EC8E" w:rsidR="00561AF9" w:rsidRDefault="00561AF9" w:rsidP="00561AF9">
      <w:pPr>
        <w:rPr>
          <w:rFonts w:ascii="Times New Roman" w:eastAsia="Times New Roman" w:hAnsi="Times New Roman" w:cs="Times New Roman"/>
          <w:color w:val="000000"/>
          <w:sz w:val="24"/>
          <w:szCs w:val="24"/>
        </w:rPr>
      </w:pPr>
    </w:p>
    <w:p w14:paraId="6733D6D4" w14:textId="64E6D812" w:rsidR="00561AF9" w:rsidRDefault="00561AF9" w:rsidP="00561AF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order to satisfy all necessary legal requirements, most of the data will need to be archived. However, there may be some data that does not need to be from each table. </w:t>
      </w:r>
    </w:p>
    <w:p w14:paraId="06FC2A5F" w14:textId="47969F12" w:rsidR="00561AF9" w:rsidRDefault="00561AF9" w:rsidP="00561AF9">
      <w:pPr>
        <w:pStyle w:val="ListParagraph"/>
        <w:numPr>
          <w:ilvl w:val="0"/>
          <w:numId w:val="5"/>
        </w:numPr>
        <w:rPr>
          <w:rFonts w:ascii="Times New Roman" w:eastAsia="Times New Roman" w:hAnsi="Times New Roman" w:cs="Times New Roman"/>
          <w:color w:val="000000"/>
          <w:sz w:val="24"/>
          <w:szCs w:val="24"/>
        </w:rPr>
      </w:pPr>
      <w:r w:rsidRPr="00561AF9">
        <w:rPr>
          <w:rFonts w:ascii="Times New Roman" w:eastAsia="Times New Roman" w:hAnsi="Times New Roman" w:cs="Times New Roman"/>
          <w:color w:val="000000"/>
          <w:sz w:val="24"/>
          <w:szCs w:val="24"/>
        </w:rPr>
        <w:t>For the Guide entity, all of the data</w:t>
      </w:r>
      <w:r>
        <w:rPr>
          <w:rFonts w:ascii="Times New Roman" w:eastAsia="Times New Roman" w:hAnsi="Times New Roman" w:cs="Times New Roman"/>
          <w:color w:val="000000"/>
          <w:sz w:val="24"/>
          <w:szCs w:val="24"/>
        </w:rPr>
        <w:t xml:space="preserve"> should be kept for accounting purposes. The </w:t>
      </w:r>
      <w:proofErr w:type="spellStart"/>
      <w:r>
        <w:rPr>
          <w:rFonts w:ascii="Times New Roman" w:eastAsia="Times New Roman" w:hAnsi="Times New Roman" w:cs="Times New Roman"/>
          <w:color w:val="000000"/>
          <w:sz w:val="24"/>
          <w:szCs w:val="24"/>
        </w:rPr>
        <w:t>HireDate</w:t>
      </w:r>
      <w:proofErr w:type="spellEnd"/>
      <w:r>
        <w:rPr>
          <w:rFonts w:ascii="Times New Roman" w:eastAsia="Times New Roman" w:hAnsi="Times New Roman" w:cs="Times New Roman"/>
          <w:color w:val="000000"/>
          <w:sz w:val="24"/>
          <w:szCs w:val="24"/>
        </w:rPr>
        <w:t xml:space="preserve"> field indicates that Colonial Adventure Tours hired all of the tour guides. In order to satisfy any legal accounting standards, and because the company may need to reference this information in the future, all data from this entity should be kept.</w:t>
      </w:r>
    </w:p>
    <w:p w14:paraId="78615A51" w14:textId="1055B81D" w:rsidR="00561AF9" w:rsidRDefault="00561AF9" w:rsidP="00561AF9">
      <w:pPr>
        <w:pStyle w:val="ListParagraph"/>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the Trip table, only the necessary information should be kept. Attributes such as the </w:t>
      </w:r>
      <w:proofErr w:type="spellStart"/>
      <w:r>
        <w:rPr>
          <w:rFonts w:ascii="Times New Roman" w:eastAsia="Times New Roman" w:hAnsi="Times New Roman" w:cs="Times New Roman"/>
          <w:color w:val="000000"/>
          <w:sz w:val="24"/>
          <w:szCs w:val="24"/>
        </w:rPr>
        <w:t>StartLocation</w:t>
      </w:r>
      <w:proofErr w:type="spellEnd"/>
      <w:r>
        <w:rPr>
          <w:rFonts w:ascii="Times New Roman" w:eastAsia="Times New Roman" w:hAnsi="Times New Roman" w:cs="Times New Roman"/>
          <w:color w:val="000000"/>
          <w:sz w:val="24"/>
          <w:szCs w:val="24"/>
        </w:rPr>
        <w:t xml:space="preserve">, Distance, and Type are not necessary information and may be removed for archival. </w:t>
      </w:r>
      <w:r w:rsidR="001A32D2">
        <w:rPr>
          <w:rFonts w:ascii="Times New Roman" w:eastAsia="Times New Roman" w:hAnsi="Times New Roman" w:cs="Times New Roman"/>
          <w:color w:val="000000"/>
          <w:sz w:val="24"/>
          <w:szCs w:val="24"/>
        </w:rPr>
        <w:t xml:space="preserve">The data used for recognition purposes should be kept, such as the </w:t>
      </w:r>
      <w:proofErr w:type="spellStart"/>
      <w:r w:rsidR="001A32D2">
        <w:rPr>
          <w:rFonts w:ascii="Times New Roman" w:eastAsia="Times New Roman" w:hAnsi="Times New Roman" w:cs="Times New Roman"/>
          <w:color w:val="000000"/>
          <w:sz w:val="24"/>
          <w:szCs w:val="24"/>
        </w:rPr>
        <w:t>TripID</w:t>
      </w:r>
      <w:proofErr w:type="spellEnd"/>
      <w:r w:rsidR="001A32D2">
        <w:rPr>
          <w:rFonts w:ascii="Times New Roman" w:eastAsia="Times New Roman" w:hAnsi="Times New Roman" w:cs="Times New Roman"/>
          <w:color w:val="000000"/>
          <w:sz w:val="24"/>
          <w:szCs w:val="24"/>
        </w:rPr>
        <w:t xml:space="preserve">, </w:t>
      </w:r>
      <w:proofErr w:type="spellStart"/>
      <w:r w:rsidR="001A32D2">
        <w:rPr>
          <w:rFonts w:ascii="Times New Roman" w:eastAsia="Times New Roman" w:hAnsi="Times New Roman" w:cs="Times New Roman"/>
          <w:color w:val="000000"/>
          <w:sz w:val="24"/>
          <w:szCs w:val="24"/>
        </w:rPr>
        <w:t>TripName</w:t>
      </w:r>
      <w:proofErr w:type="spellEnd"/>
      <w:r w:rsidR="001A32D2">
        <w:rPr>
          <w:rFonts w:ascii="Times New Roman" w:eastAsia="Times New Roman" w:hAnsi="Times New Roman" w:cs="Times New Roman"/>
          <w:color w:val="000000"/>
          <w:sz w:val="24"/>
          <w:szCs w:val="24"/>
        </w:rPr>
        <w:t xml:space="preserve">, and State. To help with accounting purposes, the </w:t>
      </w:r>
      <w:proofErr w:type="spellStart"/>
      <w:r w:rsidR="001A32D2">
        <w:rPr>
          <w:rFonts w:ascii="Times New Roman" w:eastAsia="Times New Roman" w:hAnsi="Times New Roman" w:cs="Times New Roman"/>
          <w:color w:val="000000"/>
          <w:sz w:val="24"/>
          <w:szCs w:val="24"/>
        </w:rPr>
        <w:t>MaxGrpSize</w:t>
      </w:r>
      <w:proofErr w:type="spellEnd"/>
      <w:r w:rsidR="001A32D2">
        <w:rPr>
          <w:rFonts w:ascii="Times New Roman" w:eastAsia="Times New Roman" w:hAnsi="Times New Roman" w:cs="Times New Roman"/>
          <w:color w:val="000000"/>
          <w:sz w:val="24"/>
          <w:szCs w:val="24"/>
        </w:rPr>
        <w:t xml:space="preserve"> and Season attributes should be kept. The archived entity will look as follows:</w:t>
      </w:r>
    </w:p>
    <w:p w14:paraId="4384F505" w14:textId="2DA81797" w:rsidR="001A32D2" w:rsidRDefault="001A32D2" w:rsidP="001A32D2">
      <w:pPr>
        <w:pStyle w:val="ListParagraph"/>
        <w:numPr>
          <w:ilvl w:val="1"/>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Trip (</w:t>
      </w:r>
      <w:proofErr w:type="spellStart"/>
      <w:r>
        <w:rPr>
          <w:rFonts w:ascii="Times New Roman" w:eastAsia="Times New Roman" w:hAnsi="Times New Roman" w:cs="Times New Roman"/>
          <w:color w:val="000000"/>
          <w:sz w:val="24"/>
          <w:szCs w:val="24"/>
          <w:u w:val="single"/>
        </w:rPr>
        <w:t>TripID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TripName</w:t>
      </w:r>
      <w:proofErr w:type="spellEnd"/>
      <w:r>
        <w:rPr>
          <w:rFonts w:ascii="Times New Roman" w:eastAsia="Times New Roman" w:hAnsi="Times New Roman" w:cs="Times New Roman"/>
          <w:color w:val="000000"/>
          <w:sz w:val="24"/>
          <w:szCs w:val="24"/>
        </w:rPr>
        <w:t xml:space="preserve">, State, </w:t>
      </w:r>
      <w:proofErr w:type="spellStart"/>
      <w:r>
        <w:rPr>
          <w:rFonts w:ascii="Times New Roman" w:eastAsia="Times New Roman" w:hAnsi="Times New Roman" w:cs="Times New Roman"/>
          <w:color w:val="000000"/>
          <w:sz w:val="24"/>
          <w:szCs w:val="24"/>
        </w:rPr>
        <w:t>MaxGrpSize</w:t>
      </w:r>
      <w:proofErr w:type="spellEnd"/>
      <w:r>
        <w:rPr>
          <w:rFonts w:ascii="Times New Roman" w:eastAsia="Times New Roman" w:hAnsi="Times New Roman" w:cs="Times New Roman"/>
          <w:color w:val="000000"/>
          <w:sz w:val="24"/>
          <w:szCs w:val="24"/>
        </w:rPr>
        <w:t>, Season)</w:t>
      </w:r>
    </w:p>
    <w:p w14:paraId="249DD698" w14:textId="7DC4D626" w:rsidR="001A32D2" w:rsidRDefault="001A32D2" w:rsidP="001A32D2">
      <w:pPr>
        <w:pStyle w:val="ListParagraph"/>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order to satisfy all legal requirement relating finances and accounting, all data from the Client entity should be kept. All data from this entity may be used for future reference for accounting purposes or legal audits. </w:t>
      </w:r>
    </w:p>
    <w:p w14:paraId="03587063" w14:textId="2EE9A5DD" w:rsidR="001A32D2" w:rsidRDefault="001A32D2" w:rsidP="001A32D2">
      <w:pPr>
        <w:pStyle w:val="ListParagraph"/>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order to satisfy all legal requirements relating to finance and accounting, all the data should be kept from the Reservation entity. This table in particular shows all the data relating to the transactions performed by Colonial Adventure Tours.</w:t>
      </w:r>
    </w:p>
    <w:p w14:paraId="548CCDB3" w14:textId="53B3CED7" w:rsidR="001A32D2" w:rsidRPr="00561AF9" w:rsidRDefault="001A32D2" w:rsidP="001A32D2">
      <w:pPr>
        <w:pStyle w:val="ListParagraph"/>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my view, the </w:t>
      </w:r>
      <w:proofErr w:type="spellStart"/>
      <w:r>
        <w:rPr>
          <w:rFonts w:ascii="Times New Roman" w:eastAsia="Times New Roman" w:hAnsi="Times New Roman" w:cs="Times New Roman"/>
          <w:color w:val="000000"/>
          <w:sz w:val="24"/>
          <w:szCs w:val="24"/>
        </w:rPr>
        <w:t>TripGuides</w:t>
      </w:r>
      <w:proofErr w:type="spellEnd"/>
      <w:r>
        <w:rPr>
          <w:rFonts w:ascii="Times New Roman" w:eastAsia="Times New Roman" w:hAnsi="Times New Roman" w:cs="Times New Roman"/>
          <w:color w:val="000000"/>
          <w:sz w:val="24"/>
          <w:szCs w:val="24"/>
        </w:rPr>
        <w:t xml:space="preserve"> entity does not need be archived. All of the information one could gather from this entity could probably be found through the other entities that were archived. However, if the amount a tour guide is </w:t>
      </w:r>
      <w:r w:rsidR="00845922">
        <w:rPr>
          <w:rFonts w:ascii="Times New Roman" w:eastAsia="Times New Roman" w:hAnsi="Times New Roman" w:cs="Times New Roman"/>
          <w:color w:val="000000"/>
          <w:sz w:val="24"/>
          <w:szCs w:val="24"/>
        </w:rPr>
        <w:t xml:space="preserve">paid from Colonial Adventure is related to the </w:t>
      </w:r>
      <w:proofErr w:type="gramStart"/>
      <w:r w:rsidR="00845922">
        <w:rPr>
          <w:rFonts w:ascii="Times New Roman" w:eastAsia="Times New Roman" w:hAnsi="Times New Roman" w:cs="Times New Roman"/>
          <w:color w:val="000000"/>
          <w:sz w:val="24"/>
          <w:szCs w:val="24"/>
        </w:rPr>
        <w:t>places</w:t>
      </w:r>
      <w:proofErr w:type="gramEnd"/>
      <w:r w:rsidR="00845922">
        <w:rPr>
          <w:rFonts w:ascii="Times New Roman" w:eastAsia="Times New Roman" w:hAnsi="Times New Roman" w:cs="Times New Roman"/>
          <w:color w:val="000000"/>
          <w:sz w:val="24"/>
          <w:szCs w:val="24"/>
        </w:rPr>
        <w:t xml:space="preserve"> they are tour guides for, then all the data from this entity should probably be kept.</w:t>
      </w:r>
    </w:p>
    <w:p w14:paraId="3A8E2B73" w14:textId="77777777" w:rsidR="00940353" w:rsidRDefault="00940353" w:rsidP="00940353">
      <w:pPr>
        <w:pStyle w:val="ListParagraph"/>
        <w:rPr>
          <w:rFonts w:ascii="Times New Roman" w:eastAsia="Times New Roman" w:hAnsi="Times New Roman" w:cs="Times New Roman"/>
          <w:color w:val="000000"/>
          <w:sz w:val="24"/>
          <w:szCs w:val="24"/>
        </w:rPr>
      </w:pPr>
    </w:p>
    <w:p w14:paraId="7B25AFAB" w14:textId="77777777" w:rsidR="00940353" w:rsidRPr="00940353" w:rsidRDefault="00940353" w:rsidP="00940353">
      <w:pPr>
        <w:pStyle w:val="ListParagraph"/>
        <w:numPr>
          <w:ilvl w:val="0"/>
          <w:numId w:val="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973393">
        <w:rPr>
          <w:rFonts w:ascii="Times New Roman" w:eastAsia="Times New Roman" w:hAnsi="Times New Roman" w:cs="Times New Roman"/>
          <w:b/>
          <w:bCs/>
          <w:color w:val="000000"/>
          <w:sz w:val="24"/>
          <w:szCs w:val="24"/>
        </w:rPr>
        <w:t>The DBA denormalized some of the data in the Colonial Adventure Tours database to improve performance, and one of the resulting tables is the following:</w:t>
      </w:r>
      <w:r w:rsidRPr="00973393">
        <w:rPr>
          <w:rFonts w:ascii="Times New Roman" w:eastAsia="Times New Roman" w:hAnsi="Times New Roman" w:cs="Times New Roman"/>
          <w:b/>
          <w:bCs/>
          <w:color w:val="000000"/>
          <w:sz w:val="24"/>
          <w:szCs w:val="24"/>
        </w:rPr>
        <w:cr/>
      </w:r>
      <w:r w:rsidRPr="00940353">
        <w:rPr>
          <w:noProof/>
        </w:rPr>
        <w:t xml:space="preserve"> </w:t>
      </w:r>
      <w:r>
        <w:rPr>
          <w:noProof/>
        </w:rPr>
        <w:drawing>
          <wp:inline distT="0" distB="0" distL="0" distR="0" wp14:anchorId="6E086F6F" wp14:editId="54A7F839">
            <wp:extent cx="3359323" cy="5969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9323" cy="596931"/>
                    </a:xfrm>
                    <a:prstGeom prst="rect">
                      <a:avLst/>
                    </a:prstGeom>
                  </pic:spPr>
                </pic:pic>
              </a:graphicData>
            </a:graphic>
          </wp:inline>
        </w:drawing>
      </w:r>
    </w:p>
    <w:p w14:paraId="6FD139FD" w14:textId="377F5A5C" w:rsidR="00940353" w:rsidRPr="00973393" w:rsidRDefault="00940353" w:rsidP="00940353">
      <w:pPr>
        <w:pStyle w:val="ListParagraph"/>
        <w:rPr>
          <w:rFonts w:ascii="Times New Roman" w:eastAsia="Times New Roman" w:hAnsi="Times New Roman" w:cs="Times New Roman"/>
          <w:b/>
          <w:bCs/>
          <w:color w:val="000000"/>
          <w:sz w:val="24"/>
          <w:szCs w:val="24"/>
        </w:rPr>
      </w:pPr>
      <w:r w:rsidRPr="00973393">
        <w:rPr>
          <w:rFonts w:ascii="Times New Roman" w:eastAsia="Times New Roman" w:hAnsi="Times New Roman" w:cs="Times New Roman"/>
          <w:b/>
          <w:bCs/>
          <w:color w:val="000000"/>
          <w:sz w:val="24"/>
          <w:szCs w:val="24"/>
        </w:rPr>
        <w:t xml:space="preserve">Which field or fields cause the table no longer to be in third normal form? </w:t>
      </w:r>
      <w:r w:rsidR="00845922" w:rsidRPr="00973393">
        <w:rPr>
          <w:rFonts w:ascii="Times New Roman" w:eastAsia="Times New Roman" w:hAnsi="Times New Roman" w:cs="Times New Roman"/>
          <w:b/>
          <w:bCs/>
          <w:color w:val="000000"/>
          <w:sz w:val="24"/>
          <w:szCs w:val="24"/>
        </w:rPr>
        <w:t>I</w:t>
      </w:r>
      <w:r w:rsidRPr="00973393">
        <w:rPr>
          <w:rFonts w:ascii="Times New Roman" w:eastAsia="Times New Roman" w:hAnsi="Times New Roman" w:cs="Times New Roman"/>
          <w:b/>
          <w:bCs/>
          <w:color w:val="000000"/>
          <w:sz w:val="24"/>
          <w:szCs w:val="24"/>
        </w:rPr>
        <w:t>n which normal form is the denormalized table?</w:t>
      </w:r>
    </w:p>
    <w:p w14:paraId="24624A76" w14:textId="655017D3" w:rsidR="00845922" w:rsidRPr="00845922" w:rsidRDefault="00845922" w:rsidP="0084592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fields that cause the table to no longer be in third normal form are the </w:t>
      </w:r>
      <w:proofErr w:type="spellStart"/>
      <w:r>
        <w:rPr>
          <w:rFonts w:ascii="Times New Roman" w:eastAsia="Times New Roman" w:hAnsi="Times New Roman" w:cs="Times New Roman"/>
          <w:color w:val="000000"/>
          <w:sz w:val="24"/>
          <w:szCs w:val="24"/>
        </w:rPr>
        <w:t>LastName</w:t>
      </w:r>
      <w:proofErr w:type="spellEnd"/>
      <w:r>
        <w:rPr>
          <w:rFonts w:ascii="Times New Roman" w:eastAsia="Times New Roman" w:hAnsi="Times New Roman" w:cs="Times New Roman"/>
          <w:color w:val="000000"/>
          <w:sz w:val="24"/>
          <w:szCs w:val="24"/>
        </w:rPr>
        <w:t xml:space="preserve"> and FirstName attributes. When these attributes are added</w:t>
      </w:r>
      <w:r w:rsidR="00973393">
        <w:rPr>
          <w:rFonts w:ascii="Times New Roman" w:eastAsia="Times New Roman" w:hAnsi="Times New Roman" w:cs="Times New Roman"/>
          <w:color w:val="000000"/>
          <w:sz w:val="24"/>
          <w:szCs w:val="24"/>
        </w:rPr>
        <w:t xml:space="preserve">, </w:t>
      </w:r>
      <w:proofErr w:type="spellStart"/>
      <w:r w:rsidR="00973393">
        <w:rPr>
          <w:rFonts w:ascii="Times New Roman" w:eastAsia="Times New Roman" w:hAnsi="Times New Roman" w:cs="Times New Roman"/>
          <w:color w:val="000000"/>
          <w:sz w:val="24"/>
          <w:szCs w:val="24"/>
        </w:rPr>
        <w:t>ClientNum</w:t>
      </w:r>
      <w:proofErr w:type="spellEnd"/>
      <w:r w:rsidR="00973393">
        <w:rPr>
          <w:rFonts w:ascii="Times New Roman" w:eastAsia="Times New Roman" w:hAnsi="Times New Roman" w:cs="Times New Roman"/>
          <w:color w:val="000000"/>
          <w:sz w:val="24"/>
          <w:szCs w:val="24"/>
        </w:rPr>
        <w:t xml:space="preserve"> becomes a determinant, but it is not the candidate key. The denormalized table is in second normal form because it is in first normal form (it does not contain any repeating groups) and “no </w:t>
      </w:r>
      <w:proofErr w:type="spellStart"/>
      <w:r w:rsidR="00973393">
        <w:rPr>
          <w:rFonts w:ascii="Times New Roman" w:eastAsia="Times New Roman" w:hAnsi="Times New Roman" w:cs="Times New Roman"/>
          <w:color w:val="000000"/>
          <w:sz w:val="24"/>
          <w:szCs w:val="24"/>
        </w:rPr>
        <w:t>nonkey</w:t>
      </w:r>
      <w:proofErr w:type="spellEnd"/>
      <w:r w:rsidR="00973393">
        <w:rPr>
          <w:rFonts w:ascii="Times New Roman" w:eastAsia="Times New Roman" w:hAnsi="Times New Roman" w:cs="Times New Roman"/>
          <w:color w:val="000000"/>
          <w:sz w:val="24"/>
          <w:szCs w:val="24"/>
        </w:rPr>
        <w:t xml:space="preserve"> column is dependent on only a portion of the primary key” </w:t>
      </w:r>
      <w:r w:rsidR="00973393" w:rsidRPr="00A51EB1">
        <w:rPr>
          <w:rFonts w:ascii="Times New Roman" w:hAnsi="Times New Roman" w:cs="Times New Roman"/>
          <w:sz w:val="24"/>
          <w:szCs w:val="24"/>
        </w:rPr>
        <w:t>(Starks et al, 2018)</w:t>
      </w:r>
      <w:r w:rsidR="00973393">
        <w:rPr>
          <w:rFonts w:ascii="Times New Roman" w:hAnsi="Times New Roman" w:cs="Times New Roman"/>
          <w:sz w:val="24"/>
          <w:szCs w:val="24"/>
        </w:rPr>
        <w:t>. However, the table is not in third normal form because it contains a determinant (</w:t>
      </w:r>
      <w:proofErr w:type="spellStart"/>
      <w:r w:rsidR="00973393">
        <w:rPr>
          <w:rFonts w:ascii="Times New Roman" w:hAnsi="Times New Roman" w:cs="Times New Roman"/>
          <w:sz w:val="24"/>
          <w:szCs w:val="24"/>
        </w:rPr>
        <w:t>ClientNum</w:t>
      </w:r>
      <w:proofErr w:type="spellEnd"/>
      <w:r w:rsidR="00973393">
        <w:rPr>
          <w:rFonts w:ascii="Times New Roman" w:hAnsi="Times New Roman" w:cs="Times New Roman"/>
          <w:sz w:val="24"/>
          <w:szCs w:val="24"/>
        </w:rPr>
        <w:t xml:space="preserve">) that is not also the candidate key </w:t>
      </w:r>
      <w:r w:rsidR="00973393" w:rsidRPr="00A51EB1">
        <w:rPr>
          <w:rFonts w:ascii="Times New Roman" w:hAnsi="Times New Roman" w:cs="Times New Roman"/>
          <w:sz w:val="24"/>
          <w:szCs w:val="24"/>
        </w:rPr>
        <w:t>(Starks et al, 2018)</w:t>
      </w:r>
      <w:r w:rsidR="00973393">
        <w:rPr>
          <w:rFonts w:ascii="Times New Roman" w:hAnsi="Times New Roman" w:cs="Times New Roman"/>
          <w:sz w:val="24"/>
          <w:szCs w:val="24"/>
        </w:rPr>
        <w:t>.</w:t>
      </w:r>
    </w:p>
    <w:p w14:paraId="48AA9D50" w14:textId="77777777" w:rsidR="00940353" w:rsidRDefault="00940353" w:rsidP="00940353">
      <w:pPr>
        <w:pStyle w:val="ListParagraph"/>
        <w:rPr>
          <w:rFonts w:ascii="Times New Roman" w:eastAsia="Times New Roman" w:hAnsi="Times New Roman" w:cs="Times New Roman"/>
          <w:color w:val="000000"/>
          <w:sz w:val="24"/>
          <w:szCs w:val="24"/>
        </w:rPr>
      </w:pPr>
    </w:p>
    <w:p w14:paraId="6A53362D" w14:textId="7BEC7FF8" w:rsidR="00973393" w:rsidRPr="009E2658" w:rsidRDefault="00940353" w:rsidP="00973393">
      <w:pPr>
        <w:pStyle w:val="ListParagraph"/>
        <w:numPr>
          <w:ilvl w:val="0"/>
          <w:numId w:val="4"/>
        </w:numPr>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 </w:t>
      </w:r>
      <w:r w:rsidRPr="009E2658">
        <w:rPr>
          <w:rFonts w:ascii="Times New Roman" w:eastAsia="Times New Roman" w:hAnsi="Times New Roman" w:cs="Times New Roman"/>
          <w:b/>
          <w:bCs/>
          <w:color w:val="000000"/>
          <w:sz w:val="24"/>
          <w:szCs w:val="24"/>
        </w:rPr>
        <w:t>Interview the DBA at your school or at a local business to determine the safeguards used to segregate the production system from the test system.</w:t>
      </w:r>
    </w:p>
    <w:p w14:paraId="3AF64C3F" w14:textId="5E1553A4" w:rsidR="00973393" w:rsidRDefault="00B061B4" w:rsidP="0097339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was unable to interview a DBA. However, I was able to interview my father, Jim McConville, on the subject</w:t>
      </w:r>
      <w:r w:rsidR="00432157">
        <w:rPr>
          <w:rFonts w:ascii="Times New Roman" w:eastAsia="Times New Roman" w:hAnsi="Times New Roman" w:cs="Times New Roman"/>
          <w:color w:val="000000"/>
          <w:sz w:val="24"/>
          <w:szCs w:val="24"/>
        </w:rPr>
        <w:t>. McConville is an IT Programming Expert</w:t>
      </w:r>
      <w:r w:rsidR="00C65970">
        <w:rPr>
          <w:rFonts w:ascii="Times New Roman" w:eastAsia="Times New Roman" w:hAnsi="Times New Roman" w:cs="Times New Roman"/>
          <w:color w:val="000000"/>
          <w:sz w:val="24"/>
          <w:szCs w:val="24"/>
        </w:rPr>
        <w:t>, Data Engineer, and Project Manager</w:t>
      </w:r>
      <w:r w:rsidR="00432157">
        <w:rPr>
          <w:rFonts w:ascii="Times New Roman" w:eastAsia="Times New Roman" w:hAnsi="Times New Roman" w:cs="Times New Roman"/>
          <w:color w:val="000000"/>
          <w:sz w:val="24"/>
          <w:szCs w:val="24"/>
        </w:rPr>
        <w:t xml:space="preserve"> at the General Services Administration (GSA) and has done much work </w:t>
      </w:r>
      <w:r w:rsidR="00C65970">
        <w:rPr>
          <w:rFonts w:ascii="Times New Roman" w:eastAsia="Times New Roman" w:hAnsi="Times New Roman" w:cs="Times New Roman"/>
          <w:color w:val="000000"/>
          <w:sz w:val="24"/>
          <w:szCs w:val="24"/>
        </w:rPr>
        <w:t>on</w:t>
      </w:r>
      <w:r w:rsidR="00432157">
        <w:rPr>
          <w:rFonts w:ascii="Times New Roman" w:eastAsia="Times New Roman" w:hAnsi="Times New Roman" w:cs="Times New Roman"/>
          <w:color w:val="000000"/>
          <w:sz w:val="24"/>
          <w:szCs w:val="24"/>
        </w:rPr>
        <w:t xml:space="preserve"> various databases</w:t>
      </w:r>
      <w:r w:rsidR="00C65970">
        <w:rPr>
          <w:rFonts w:ascii="Times New Roman" w:eastAsia="Times New Roman" w:hAnsi="Times New Roman" w:cs="Times New Roman"/>
          <w:color w:val="000000"/>
          <w:sz w:val="24"/>
          <w:szCs w:val="24"/>
        </w:rPr>
        <w:t xml:space="preserve"> for the organization</w:t>
      </w:r>
      <w:r w:rsidR="00432157">
        <w:rPr>
          <w:rFonts w:ascii="Times New Roman" w:eastAsia="Times New Roman" w:hAnsi="Times New Roman" w:cs="Times New Roman"/>
          <w:color w:val="000000"/>
          <w:sz w:val="24"/>
          <w:szCs w:val="24"/>
        </w:rPr>
        <w:t>. Through his work, he has been granted various administrative privileges similar to that of a DBA.</w:t>
      </w:r>
      <w:r w:rsidR="00C65970">
        <w:rPr>
          <w:rFonts w:ascii="Times New Roman" w:eastAsia="Times New Roman" w:hAnsi="Times New Roman" w:cs="Times New Roman"/>
          <w:color w:val="000000"/>
          <w:sz w:val="24"/>
          <w:szCs w:val="24"/>
        </w:rPr>
        <w:t xml:space="preserve"> </w:t>
      </w:r>
    </w:p>
    <w:p w14:paraId="7336B096" w14:textId="6AF68504" w:rsidR="00C65970" w:rsidRPr="00973393" w:rsidRDefault="00C65970" w:rsidP="0097339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Some of the safeguards used to segregate the production system from the test system on some the databases McConville has worked on include placing the test system and production system on different servers</w:t>
      </w:r>
      <w:r w:rsidR="009E2658">
        <w:rPr>
          <w:rFonts w:ascii="Times New Roman" w:eastAsia="Times New Roman" w:hAnsi="Times New Roman" w:cs="Times New Roman"/>
          <w:color w:val="000000"/>
          <w:sz w:val="24"/>
          <w:szCs w:val="24"/>
        </w:rPr>
        <w:t xml:space="preserve"> (McConville, 2021)</w:t>
      </w:r>
      <w:r>
        <w:rPr>
          <w:rFonts w:ascii="Times New Roman" w:eastAsia="Times New Roman" w:hAnsi="Times New Roman" w:cs="Times New Roman"/>
          <w:color w:val="000000"/>
          <w:sz w:val="24"/>
          <w:szCs w:val="24"/>
        </w:rPr>
        <w:t>. Each server has controls which allows certain users access. Though there are several different controls for each server, there tend to be many more on the production system</w:t>
      </w:r>
      <w:r w:rsidR="009E2658">
        <w:rPr>
          <w:rFonts w:ascii="Times New Roman" w:eastAsia="Times New Roman" w:hAnsi="Times New Roman" w:cs="Times New Roman"/>
          <w:color w:val="000000"/>
          <w:sz w:val="24"/>
          <w:szCs w:val="24"/>
        </w:rPr>
        <w:t xml:space="preserve"> </w:t>
      </w:r>
      <w:r w:rsidR="009E2658">
        <w:rPr>
          <w:rFonts w:ascii="Times New Roman" w:eastAsia="Times New Roman" w:hAnsi="Times New Roman" w:cs="Times New Roman"/>
          <w:color w:val="000000"/>
          <w:sz w:val="24"/>
          <w:szCs w:val="24"/>
        </w:rPr>
        <w:t>(McConville, 2021)</w:t>
      </w:r>
      <w:r>
        <w:rPr>
          <w:rFonts w:ascii="Times New Roman" w:eastAsia="Times New Roman" w:hAnsi="Times New Roman" w:cs="Times New Roman"/>
          <w:color w:val="000000"/>
          <w:sz w:val="24"/>
          <w:szCs w:val="24"/>
        </w:rPr>
        <w:t>. Those controls on the production system also tend to be more stringent</w:t>
      </w:r>
      <w:r w:rsidR="009E2658">
        <w:rPr>
          <w:rFonts w:ascii="Times New Roman" w:eastAsia="Times New Roman" w:hAnsi="Times New Roman" w:cs="Times New Roman"/>
          <w:color w:val="000000"/>
          <w:sz w:val="24"/>
          <w:szCs w:val="24"/>
        </w:rPr>
        <w:t xml:space="preserve"> (i</w:t>
      </w:r>
      <w:r>
        <w:rPr>
          <w:rFonts w:ascii="Times New Roman" w:eastAsia="Times New Roman" w:hAnsi="Times New Roman" w:cs="Times New Roman"/>
          <w:color w:val="000000"/>
          <w:sz w:val="24"/>
          <w:szCs w:val="24"/>
        </w:rPr>
        <w:t>.</w:t>
      </w:r>
      <w:r w:rsidR="009E2658">
        <w:rPr>
          <w:rFonts w:ascii="Times New Roman" w:eastAsia="Times New Roman" w:hAnsi="Times New Roman" w:cs="Times New Roman"/>
          <w:color w:val="000000"/>
          <w:sz w:val="24"/>
          <w:szCs w:val="24"/>
        </w:rPr>
        <w:t>e. the number of users who have access is much more limited).</w:t>
      </w:r>
      <w:r>
        <w:rPr>
          <w:rFonts w:ascii="Times New Roman" w:eastAsia="Times New Roman" w:hAnsi="Times New Roman" w:cs="Times New Roman"/>
          <w:color w:val="000000"/>
          <w:sz w:val="24"/>
          <w:szCs w:val="24"/>
        </w:rPr>
        <w:t xml:space="preserve"> The data contained on the test system differs from that on the production system but is similar enough to retain the same functionality of the production system</w:t>
      </w:r>
      <w:r w:rsidR="009E2658">
        <w:rPr>
          <w:rFonts w:ascii="Times New Roman" w:eastAsia="Times New Roman" w:hAnsi="Times New Roman" w:cs="Times New Roman"/>
          <w:color w:val="000000"/>
          <w:sz w:val="24"/>
          <w:szCs w:val="24"/>
        </w:rPr>
        <w:t xml:space="preserve"> </w:t>
      </w:r>
      <w:r w:rsidR="009E2658">
        <w:rPr>
          <w:rFonts w:ascii="Times New Roman" w:eastAsia="Times New Roman" w:hAnsi="Times New Roman" w:cs="Times New Roman"/>
          <w:color w:val="000000"/>
          <w:sz w:val="24"/>
          <w:szCs w:val="24"/>
        </w:rPr>
        <w:t>(McConville, 2021)</w:t>
      </w:r>
      <w:r>
        <w:rPr>
          <w:rFonts w:ascii="Times New Roman" w:eastAsia="Times New Roman" w:hAnsi="Times New Roman" w:cs="Times New Roman"/>
          <w:color w:val="000000"/>
          <w:sz w:val="24"/>
          <w:szCs w:val="24"/>
        </w:rPr>
        <w:t xml:space="preserve">. </w:t>
      </w:r>
      <w:r w:rsidR="009E2658">
        <w:rPr>
          <w:rFonts w:ascii="Times New Roman" w:eastAsia="Times New Roman" w:hAnsi="Times New Roman" w:cs="Times New Roman"/>
          <w:color w:val="000000"/>
          <w:sz w:val="24"/>
          <w:szCs w:val="24"/>
        </w:rPr>
        <w:t>An example of one change that is made on the test server is a</w:t>
      </w:r>
      <w:r>
        <w:rPr>
          <w:rFonts w:ascii="Times New Roman" w:eastAsia="Times New Roman" w:hAnsi="Times New Roman" w:cs="Times New Roman"/>
          <w:color w:val="000000"/>
          <w:sz w:val="24"/>
          <w:szCs w:val="24"/>
        </w:rPr>
        <w:t>ny personal</w:t>
      </w:r>
      <w:r w:rsidR="009E2658">
        <w:rPr>
          <w:rFonts w:ascii="Times New Roman" w:eastAsia="Times New Roman" w:hAnsi="Times New Roman" w:cs="Times New Roman"/>
          <w:color w:val="000000"/>
          <w:sz w:val="24"/>
          <w:szCs w:val="24"/>
        </w:rPr>
        <w:t>ly</w:t>
      </w:r>
      <w:r>
        <w:rPr>
          <w:rFonts w:ascii="Times New Roman" w:eastAsia="Times New Roman" w:hAnsi="Times New Roman" w:cs="Times New Roman"/>
          <w:color w:val="000000"/>
          <w:sz w:val="24"/>
          <w:szCs w:val="24"/>
        </w:rPr>
        <w:t xml:space="preserve"> identifiable information is removed</w:t>
      </w:r>
      <w:r w:rsidR="009E2658">
        <w:rPr>
          <w:rFonts w:ascii="Times New Roman" w:eastAsia="Times New Roman" w:hAnsi="Times New Roman" w:cs="Times New Roman"/>
          <w:color w:val="000000"/>
          <w:sz w:val="24"/>
          <w:szCs w:val="24"/>
        </w:rPr>
        <w:t xml:space="preserve"> </w:t>
      </w:r>
      <w:r w:rsidR="009E2658">
        <w:rPr>
          <w:rFonts w:ascii="Times New Roman" w:eastAsia="Times New Roman" w:hAnsi="Times New Roman" w:cs="Times New Roman"/>
          <w:color w:val="000000"/>
          <w:sz w:val="24"/>
          <w:szCs w:val="24"/>
        </w:rPr>
        <w:t>(McConville, 2021)</w:t>
      </w:r>
      <w:r>
        <w:rPr>
          <w:rFonts w:ascii="Times New Roman" w:eastAsia="Times New Roman" w:hAnsi="Times New Roman" w:cs="Times New Roman"/>
          <w:color w:val="000000"/>
          <w:sz w:val="24"/>
          <w:szCs w:val="24"/>
        </w:rPr>
        <w:t>.</w:t>
      </w:r>
      <w:r w:rsidR="009E2658">
        <w:rPr>
          <w:rFonts w:ascii="Times New Roman" w:eastAsia="Times New Roman" w:hAnsi="Times New Roman" w:cs="Times New Roman"/>
          <w:color w:val="000000"/>
          <w:sz w:val="24"/>
          <w:szCs w:val="24"/>
        </w:rPr>
        <w:t xml:space="preserve"> When changes are made in the test server that need to be implemented in the production system, these changes must also be approved by the</w:t>
      </w:r>
      <w:r w:rsidR="00565F0B">
        <w:rPr>
          <w:rFonts w:ascii="Times New Roman" w:eastAsia="Times New Roman" w:hAnsi="Times New Roman" w:cs="Times New Roman"/>
          <w:color w:val="000000"/>
          <w:sz w:val="24"/>
          <w:szCs w:val="24"/>
        </w:rPr>
        <w:t xml:space="preserve"> acting</w:t>
      </w:r>
      <w:r w:rsidR="009E2658">
        <w:rPr>
          <w:rFonts w:ascii="Times New Roman" w:eastAsia="Times New Roman" w:hAnsi="Times New Roman" w:cs="Times New Roman"/>
          <w:color w:val="000000"/>
          <w:sz w:val="24"/>
          <w:szCs w:val="24"/>
        </w:rPr>
        <w:t xml:space="preserve"> DBA, as well as other security officials </w:t>
      </w:r>
      <w:r w:rsidR="009E2658">
        <w:rPr>
          <w:rFonts w:ascii="Times New Roman" w:eastAsia="Times New Roman" w:hAnsi="Times New Roman" w:cs="Times New Roman"/>
          <w:color w:val="000000"/>
          <w:sz w:val="24"/>
          <w:szCs w:val="24"/>
        </w:rPr>
        <w:t>(McConville, 2021)</w:t>
      </w:r>
      <w:r w:rsidR="009E2658">
        <w:rPr>
          <w:rFonts w:ascii="Times New Roman" w:eastAsia="Times New Roman" w:hAnsi="Times New Roman" w:cs="Times New Roman"/>
          <w:color w:val="000000"/>
          <w:sz w:val="24"/>
          <w:szCs w:val="24"/>
        </w:rPr>
        <w:t xml:space="preserve">. </w:t>
      </w:r>
    </w:p>
    <w:p w14:paraId="4C4FD623" w14:textId="77777777" w:rsidR="00940353" w:rsidRDefault="00940353" w:rsidP="00940353">
      <w:pPr>
        <w:pStyle w:val="ListParagraph"/>
        <w:rPr>
          <w:rFonts w:ascii="Times New Roman" w:eastAsia="Times New Roman" w:hAnsi="Times New Roman" w:cs="Times New Roman"/>
          <w:color w:val="000000"/>
          <w:sz w:val="24"/>
          <w:szCs w:val="24"/>
        </w:rPr>
      </w:pPr>
    </w:p>
    <w:p w14:paraId="2DD6E431" w14:textId="26A26E95" w:rsidR="00940353" w:rsidRPr="00B061B4" w:rsidRDefault="00940353" w:rsidP="00940353">
      <w:pPr>
        <w:pStyle w:val="ListParagraph"/>
        <w:numPr>
          <w:ilvl w:val="0"/>
          <w:numId w:val="4"/>
        </w:numPr>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 </w:t>
      </w:r>
      <w:r w:rsidRPr="00B061B4">
        <w:rPr>
          <w:rFonts w:ascii="Times New Roman" w:eastAsia="Times New Roman" w:hAnsi="Times New Roman" w:cs="Times New Roman"/>
          <w:b/>
          <w:bCs/>
          <w:color w:val="000000"/>
          <w:sz w:val="24"/>
          <w:szCs w:val="24"/>
        </w:rPr>
        <w:t xml:space="preserve">You are the DBA for Colonial Adventure Tours. The company is considering accepting reservations from sports clubs, such as hiking clubs. The reservation would be for the entire group. What changes to the database structure would you </w:t>
      </w:r>
      <w:r w:rsidRPr="00B061B4">
        <w:rPr>
          <w:rFonts w:ascii="Times New Roman" w:eastAsia="Times New Roman" w:hAnsi="Times New Roman" w:cs="Times New Roman"/>
          <w:b/>
          <w:bCs/>
          <w:color w:val="000000"/>
          <w:sz w:val="24"/>
          <w:szCs w:val="24"/>
        </w:rPr>
        <w:lastRenderedPageBreak/>
        <w:t>need to make to accommodate accepting reservations from groups or organizations as well as individuals?</w:t>
      </w:r>
    </w:p>
    <w:p w14:paraId="40790D1D" w14:textId="308D579A" w:rsidR="006F2070" w:rsidRDefault="006F2070" w:rsidP="006F207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order to accommodate the accepting of reservation</w:t>
      </w:r>
      <w:r w:rsidR="0073504A">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from groups or organizations, as well as individuals, some changes would need to be made to the database structure. </w:t>
      </w:r>
      <w:r w:rsidR="006E6B31">
        <w:rPr>
          <w:rFonts w:ascii="Times New Roman" w:eastAsia="Times New Roman" w:hAnsi="Times New Roman" w:cs="Times New Roman"/>
          <w:color w:val="000000"/>
          <w:sz w:val="24"/>
          <w:szCs w:val="24"/>
        </w:rPr>
        <w:t>There would not have to be ma</w:t>
      </w:r>
      <w:r w:rsidR="0073504A">
        <w:rPr>
          <w:rFonts w:ascii="Times New Roman" w:eastAsia="Times New Roman" w:hAnsi="Times New Roman" w:cs="Times New Roman"/>
          <w:color w:val="000000"/>
          <w:sz w:val="24"/>
          <w:szCs w:val="24"/>
        </w:rPr>
        <w:t>de to</w:t>
      </w:r>
      <w:r w:rsidR="006E6B31">
        <w:rPr>
          <w:rFonts w:ascii="Times New Roman" w:eastAsia="Times New Roman" w:hAnsi="Times New Roman" w:cs="Times New Roman"/>
          <w:color w:val="000000"/>
          <w:sz w:val="24"/>
          <w:szCs w:val="24"/>
        </w:rPr>
        <w:t xml:space="preserve"> the Client Table.</w:t>
      </w:r>
      <w:r>
        <w:rPr>
          <w:rFonts w:ascii="Times New Roman" w:eastAsia="Times New Roman" w:hAnsi="Times New Roman" w:cs="Times New Roman"/>
          <w:color w:val="000000"/>
          <w:sz w:val="24"/>
          <w:szCs w:val="24"/>
        </w:rPr>
        <w:t xml:space="preserve"> </w:t>
      </w:r>
      <w:r w:rsidR="006E6B31">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 xml:space="preserve">club can still have a </w:t>
      </w:r>
      <w:proofErr w:type="spellStart"/>
      <w:r>
        <w:rPr>
          <w:rFonts w:ascii="Times New Roman" w:eastAsia="Times New Roman" w:hAnsi="Times New Roman" w:cs="Times New Roman"/>
          <w:color w:val="000000"/>
          <w:sz w:val="24"/>
          <w:szCs w:val="24"/>
        </w:rPr>
        <w:t>ClientNum</w:t>
      </w:r>
      <w:proofErr w:type="spellEnd"/>
      <w:r>
        <w:rPr>
          <w:rFonts w:ascii="Times New Roman" w:eastAsia="Times New Roman" w:hAnsi="Times New Roman" w:cs="Times New Roman"/>
          <w:color w:val="000000"/>
          <w:sz w:val="24"/>
          <w:szCs w:val="24"/>
        </w:rPr>
        <w:t xml:space="preserve"> as its primary key.</w:t>
      </w:r>
      <w:r w:rsidR="006E6B31">
        <w:rPr>
          <w:rFonts w:ascii="Times New Roman" w:eastAsia="Times New Roman" w:hAnsi="Times New Roman" w:cs="Times New Roman"/>
          <w:color w:val="000000"/>
          <w:sz w:val="24"/>
          <w:szCs w:val="24"/>
        </w:rPr>
        <w:t xml:space="preserve"> T</w:t>
      </w:r>
      <w:r>
        <w:rPr>
          <w:rFonts w:ascii="Times New Roman" w:eastAsia="Times New Roman" w:hAnsi="Times New Roman" w:cs="Times New Roman"/>
          <w:color w:val="000000"/>
          <w:sz w:val="24"/>
          <w:szCs w:val="24"/>
        </w:rPr>
        <w:t>he</w:t>
      </w:r>
      <w:r w:rsidR="006E6B31">
        <w:rPr>
          <w:rFonts w:ascii="Times New Roman" w:eastAsia="Times New Roman" w:hAnsi="Times New Roman" w:cs="Times New Roman"/>
          <w:color w:val="000000"/>
          <w:sz w:val="24"/>
          <w:szCs w:val="24"/>
        </w:rPr>
        <w:t xml:space="preserve"> FirstName and </w:t>
      </w:r>
      <w:proofErr w:type="spellStart"/>
      <w:r w:rsidR="006E6B31">
        <w:rPr>
          <w:rFonts w:ascii="Times New Roman" w:eastAsia="Times New Roman" w:hAnsi="Times New Roman" w:cs="Times New Roman"/>
          <w:color w:val="000000"/>
          <w:sz w:val="24"/>
          <w:szCs w:val="24"/>
        </w:rPr>
        <w:t>LastName</w:t>
      </w:r>
      <w:proofErr w:type="spellEnd"/>
      <w:r w:rsidR="006E6B31">
        <w:rPr>
          <w:rFonts w:ascii="Times New Roman" w:eastAsia="Times New Roman" w:hAnsi="Times New Roman" w:cs="Times New Roman"/>
          <w:color w:val="000000"/>
          <w:sz w:val="24"/>
          <w:szCs w:val="24"/>
        </w:rPr>
        <w:t xml:space="preserve"> attributes should be based on the leader of the group or club. The Address and other contact information attributes should be that of the group or club. Next a new entity should be made that helps to give information regarding all the groups or clubs Colonial Adventure Tours does business with. The entity could be called something like </w:t>
      </w:r>
      <w:proofErr w:type="spellStart"/>
      <w:r w:rsidR="006E6B31">
        <w:rPr>
          <w:rFonts w:ascii="Times New Roman" w:eastAsia="Times New Roman" w:hAnsi="Times New Roman" w:cs="Times New Roman"/>
          <w:color w:val="000000"/>
          <w:sz w:val="24"/>
          <w:szCs w:val="24"/>
        </w:rPr>
        <w:t>ClubClients</w:t>
      </w:r>
      <w:proofErr w:type="spellEnd"/>
      <w:r w:rsidR="006E6B31">
        <w:rPr>
          <w:rFonts w:ascii="Times New Roman" w:eastAsia="Times New Roman" w:hAnsi="Times New Roman" w:cs="Times New Roman"/>
          <w:color w:val="000000"/>
          <w:sz w:val="24"/>
          <w:szCs w:val="24"/>
        </w:rPr>
        <w:t xml:space="preserve">. </w:t>
      </w:r>
      <w:r w:rsidR="0073504A">
        <w:rPr>
          <w:rFonts w:ascii="Times New Roman" w:eastAsia="Times New Roman" w:hAnsi="Times New Roman" w:cs="Times New Roman"/>
          <w:color w:val="000000"/>
          <w:sz w:val="24"/>
          <w:szCs w:val="24"/>
        </w:rPr>
        <w:t xml:space="preserve">The entity can have attributes pertaining the group leader’s first and last name called something like </w:t>
      </w:r>
      <w:proofErr w:type="spellStart"/>
      <w:r w:rsidR="0073504A">
        <w:rPr>
          <w:rFonts w:ascii="Times New Roman" w:eastAsia="Times New Roman" w:hAnsi="Times New Roman" w:cs="Times New Roman"/>
          <w:color w:val="000000"/>
          <w:sz w:val="24"/>
          <w:szCs w:val="24"/>
        </w:rPr>
        <w:t>LdrFirstNme</w:t>
      </w:r>
      <w:proofErr w:type="spellEnd"/>
      <w:r w:rsidR="0073504A">
        <w:rPr>
          <w:rFonts w:ascii="Times New Roman" w:eastAsia="Times New Roman" w:hAnsi="Times New Roman" w:cs="Times New Roman"/>
          <w:color w:val="000000"/>
          <w:sz w:val="24"/>
          <w:szCs w:val="24"/>
        </w:rPr>
        <w:t xml:space="preserve"> and </w:t>
      </w:r>
      <w:proofErr w:type="spellStart"/>
      <w:r w:rsidR="0073504A">
        <w:rPr>
          <w:rFonts w:ascii="Times New Roman" w:eastAsia="Times New Roman" w:hAnsi="Times New Roman" w:cs="Times New Roman"/>
          <w:color w:val="000000"/>
          <w:sz w:val="24"/>
          <w:szCs w:val="24"/>
        </w:rPr>
        <w:t>LdrLastNme</w:t>
      </w:r>
      <w:proofErr w:type="spellEnd"/>
      <w:r w:rsidR="0073504A">
        <w:rPr>
          <w:rFonts w:ascii="Times New Roman" w:eastAsia="Times New Roman" w:hAnsi="Times New Roman" w:cs="Times New Roman"/>
          <w:color w:val="000000"/>
          <w:sz w:val="24"/>
          <w:szCs w:val="24"/>
        </w:rPr>
        <w:t xml:space="preserve">. The entity should also have an attribute that shows the size of the club or group. Lastly, there should be an attribute that shows the name of the club or group. This attribute can be </w:t>
      </w:r>
      <w:r w:rsidR="006E6B31">
        <w:rPr>
          <w:rFonts w:ascii="Times New Roman" w:eastAsia="Times New Roman" w:hAnsi="Times New Roman" w:cs="Times New Roman"/>
          <w:color w:val="000000"/>
          <w:sz w:val="24"/>
          <w:szCs w:val="24"/>
        </w:rPr>
        <w:t xml:space="preserve">called </w:t>
      </w:r>
      <w:r w:rsidR="0073504A">
        <w:rPr>
          <w:rFonts w:ascii="Times New Roman" w:eastAsia="Times New Roman" w:hAnsi="Times New Roman" w:cs="Times New Roman"/>
          <w:color w:val="000000"/>
          <w:sz w:val="24"/>
          <w:szCs w:val="24"/>
        </w:rPr>
        <w:t xml:space="preserve">something like </w:t>
      </w:r>
      <w:proofErr w:type="spellStart"/>
      <w:r w:rsidR="006E6B31">
        <w:rPr>
          <w:rFonts w:ascii="Times New Roman" w:eastAsia="Times New Roman" w:hAnsi="Times New Roman" w:cs="Times New Roman"/>
          <w:color w:val="000000"/>
          <w:sz w:val="24"/>
          <w:szCs w:val="24"/>
        </w:rPr>
        <w:t>ClubName</w:t>
      </w:r>
      <w:proofErr w:type="spellEnd"/>
      <w:r w:rsidR="0073504A">
        <w:rPr>
          <w:rFonts w:ascii="Times New Roman" w:eastAsia="Times New Roman" w:hAnsi="Times New Roman" w:cs="Times New Roman"/>
          <w:color w:val="000000"/>
          <w:sz w:val="24"/>
          <w:szCs w:val="24"/>
        </w:rPr>
        <w:t>.</w:t>
      </w:r>
      <w:r w:rsidR="006E6B31">
        <w:rPr>
          <w:rFonts w:ascii="Times New Roman" w:eastAsia="Times New Roman" w:hAnsi="Times New Roman" w:cs="Times New Roman"/>
          <w:color w:val="000000"/>
          <w:sz w:val="24"/>
          <w:szCs w:val="24"/>
        </w:rPr>
        <w:t xml:space="preserve"> </w:t>
      </w:r>
      <w:r w:rsidR="0073504A">
        <w:rPr>
          <w:rFonts w:ascii="Times New Roman" w:eastAsia="Times New Roman" w:hAnsi="Times New Roman" w:cs="Times New Roman"/>
          <w:color w:val="000000"/>
          <w:sz w:val="24"/>
          <w:szCs w:val="24"/>
        </w:rPr>
        <w:t xml:space="preserve">The new </w:t>
      </w:r>
      <w:r w:rsidR="006E6B31">
        <w:rPr>
          <w:rFonts w:ascii="Times New Roman" w:eastAsia="Times New Roman" w:hAnsi="Times New Roman" w:cs="Times New Roman"/>
          <w:color w:val="000000"/>
          <w:sz w:val="24"/>
          <w:szCs w:val="24"/>
        </w:rPr>
        <w:t>entity would look as follows:</w:t>
      </w:r>
    </w:p>
    <w:p w14:paraId="28E38EE9" w14:textId="18205FD5" w:rsidR="0073504A" w:rsidRDefault="006E6B31" w:rsidP="0073504A">
      <w:pP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ClubClients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u w:val="single"/>
        </w:rPr>
        <w:t>ClientNum</w:t>
      </w:r>
      <w:proofErr w:type="spellEnd"/>
      <w:r>
        <w:rPr>
          <w:rFonts w:ascii="Times New Roman" w:eastAsia="Times New Roman" w:hAnsi="Times New Roman" w:cs="Times New Roman"/>
          <w:b/>
          <w:bCs/>
          <w:color w:val="000000"/>
          <w:sz w:val="24"/>
          <w:szCs w:val="24"/>
          <w:u w:val="single"/>
        </w:rPr>
        <w: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ClubName</w:t>
      </w:r>
      <w:proofErr w:type="spellEnd"/>
      <w:r>
        <w:rPr>
          <w:rFonts w:ascii="Times New Roman" w:eastAsia="Times New Roman" w:hAnsi="Times New Roman" w:cs="Times New Roman"/>
          <w:color w:val="000000"/>
          <w:sz w:val="24"/>
          <w:szCs w:val="24"/>
        </w:rPr>
        <w:t>,</w:t>
      </w:r>
      <w:r w:rsidR="0073504A">
        <w:rPr>
          <w:rFonts w:ascii="Times New Roman" w:eastAsia="Times New Roman" w:hAnsi="Times New Roman" w:cs="Times New Roman"/>
          <w:color w:val="000000"/>
          <w:sz w:val="24"/>
          <w:szCs w:val="24"/>
        </w:rPr>
        <w:t xml:space="preserve"> </w:t>
      </w:r>
      <w:proofErr w:type="spellStart"/>
      <w:r w:rsidR="0073504A">
        <w:rPr>
          <w:rFonts w:ascii="Times New Roman" w:eastAsia="Times New Roman" w:hAnsi="Times New Roman" w:cs="Times New Roman"/>
          <w:color w:val="000000"/>
          <w:sz w:val="24"/>
          <w:szCs w:val="24"/>
        </w:rPr>
        <w:t>ClubSize</w:t>
      </w:r>
      <w:proofErr w:type="spellEnd"/>
      <w:r w:rsidR="0073504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LdrLastNme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LdrFirstNme</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Address, City, State,</w:t>
      </w:r>
    </w:p>
    <w:p w14:paraId="2486BF43" w14:textId="54E88343" w:rsidR="006E6B31" w:rsidRPr="006E6B31" w:rsidRDefault="006E6B31" w:rsidP="0073504A">
      <w:pPr>
        <w:spacing w:after="0"/>
        <w:ind w:firstLine="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ZipCode</w:t>
      </w:r>
      <w:proofErr w:type="spellEnd"/>
      <w:r>
        <w:rPr>
          <w:rFonts w:ascii="Times New Roman" w:eastAsia="Times New Roman" w:hAnsi="Times New Roman" w:cs="Times New Roman"/>
          <w:color w:val="000000"/>
          <w:sz w:val="24"/>
          <w:szCs w:val="24"/>
        </w:rPr>
        <w:t>,</w:t>
      </w:r>
      <w:r w:rsidR="0073504A">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PhoneNum</w:t>
      </w:r>
      <w:proofErr w:type="spellEnd"/>
      <w:r>
        <w:rPr>
          <w:rFonts w:ascii="Times New Roman" w:eastAsia="Times New Roman" w:hAnsi="Times New Roman" w:cs="Times New Roman"/>
          <w:color w:val="000000"/>
          <w:sz w:val="24"/>
          <w:szCs w:val="24"/>
        </w:rPr>
        <w:t>)</w:t>
      </w:r>
    </w:p>
    <w:p w14:paraId="27FCFFB9" w14:textId="77777777" w:rsidR="00940353" w:rsidRPr="00940353" w:rsidRDefault="00940353" w:rsidP="00940353">
      <w:pPr>
        <w:pStyle w:val="ListParagraph"/>
        <w:rPr>
          <w:rFonts w:ascii="Times New Roman" w:eastAsia="Times New Roman" w:hAnsi="Times New Roman" w:cs="Times New Roman"/>
          <w:color w:val="000000"/>
          <w:sz w:val="24"/>
          <w:szCs w:val="24"/>
        </w:rPr>
      </w:pPr>
    </w:p>
    <w:p w14:paraId="2FEB2078" w14:textId="55DE3EEE" w:rsidR="0073504A" w:rsidRDefault="0073504A">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4A21074D" w14:textId="13EA1754" w:rsidR="00BA3170" w:rsidRDefault="0073504A" w:rsidP="0073504A">
      <w:pPr>
        <w:pStyle w:val="ListParagraph"/>
        <w:ind w:left="0"/>
        <w:jc w:val="center"/>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lastRenderedPageBreak/>
        <w:t>References</w:t>
      </w:r>
    </w:p>
    <w:p w14:paraId="168DA97D" w14:textId="53ABEE2F" w:rsidR="0073504A" w:rsidRDefault="0073504A" w:rsidP="0073504A">
      <w:pPr>
        <w:pStyle w:val="ListParagraph"/>
        <w:ind w:left="0"/>
        <w:jc w:val="center"/>
        <w:rPr>
          <w:rFonts w:ascii="Times New Roman" w:eastAsia="Times New Roman" w:hAnsi="Times New Roman" w:cs="Times New Roman"/>
          <w:iCs/>
          <w:color w:val="000000"/>
          <w:sz w:val="24"/>
          <w:szCs w:val="24"/>
        </w:rPr>
      </w:pPr>
    </w:p>
    <w:p w14:paraId="58FE0FA8" w14:textId="1902EE51" w:rsidR="009E2658" w:rsidRPr="009E2658" w:rsidRDefault="009E2658" w:rsidP="009E2658">
      <w:pPr>
        <w:spacing w:before="100" w:beforeAutospacing="1" w:after="100" w:afterAutospacing="1" w:line="240" w:lineRule="auto"/>
        <w:ind w:left="567" w:hanging="567"/>
        <w:rPr>
          <w:rFonts w:ascii="Times New Roman" w:eastAsia="Times New Roman" w:hAnsi="Times New Roman" w:cs="Times New Roman"/>
          <w:sz w:val="24"/>
          <w:szCs w:val="24"/>
        </w:rPr>
      </w:pPr>
      <w:r w:rsidRPr="009E2658">
        <w:rPr>
          <w:rFonts w:ascii="Times New Roman" w:eastAsia="Times New Roman" w:hAnsi="Times New Roman" w:cs="Times New Roman"/>
          <w:sz w:val="24"/>
          <w:szCs w:val="24"/>
        </w:rPr>
        <w:t>McConville, J. (2021, April 18). Week 7 Assignment Interview [Telephone interview].</w:t>
      </w:r>
    </w:p>
    <w:p w14:paraId="10F92E4E" w14:textId="0D118DF8" w:rsidR="0073504A" w:rsidRDefault="0073504A" w:rsidP="0073504A">
      <w:pPr>
        <w:spacing w:after="0"/>
        <w:rPr>
          <w:rFonts w:ascii="Times New Roman" w:hAnsi="Times New Roman" w:cs="Times New Roman"/>
          <w:sz w:val="24"/>
          <w:szCs w:val="24"/>
        </w:rPr>
      </w:pPr>
      <w:r w:rsidRPr="00A51EB1">
        <w:rPr>
          <w:rFonts w:ascii="Times New Roman" w:hAnsi="Times New Roman" w:cs="Times New Roman"/>
          <w:sz w:val="24"/>
          <w:szCs w:val="24"/>
        </w:rPr>
        <w:t xml:space="preserve">Starks J. L., Pratt P. J., &amp; Last M. Z. (2018). </w:t>
      </w:r>
      <w:r w:rsidRPr="00A51EB1">
        <w:rPr>
          <w:rFonts w:ascii="Times New Roman" w:hAnsi="Times New Roman" w:cs="Times New Roman"/>
          <w:i/>
          <w:iCs/>
          <w:sz w:val="24"/>
          <w:szCs w:val="24"/>
        </w:rPr>
        <w:t>Concepts of Database Management</w:t>
      </w:r>
      <w:r w:rsidRPr="00A51EB1">
        <w:rPr>
          <w:rFonts w:ascii="Times New Roman" w:hAnsi="Times New Roman" w:cs="Times New Roman"/>
          <w:sz w:val="24"/>
          <w:szCs w:val="24"/>
        </w:rPr>
        <w:t>. [VitalSource</w:t>
      </w:r>
    </w:p>
    <w:p w14:paraId="5E43EA8A" w14:textId="1B7274D7" w:rsidR="0073504A" w:rsidRDefault="0073504A" w:rsidP="0073504A">
      <w:pPr>
        <w:spacing w:after="0"/>
        <w:ind w:firstLine="720"/>
        <w:rPr>
          <w:rFonts w:ascii="Times New Roman" w:hAnsi="Times New Roman" w:cs="Times New Roman"/>
          <w:sz w:val="24"/>
          <w:szCs w:val="24"/>
        </w:rPr>
      </w:pPr>
      <w:r w:rsidRPr="00A51EB1">
        <w:rPr>
          <w:rFonts w:ascii="Times New Roman" w:hAnsi="Times New Roman" w:cs="Times New Roman"/>
          <w:sz w:val="24"/>
          <w:szCs w:val="24"/>
        </w:rPr>
        <w:t>Bookshelf]. Retrieved from https://online.vitalsource.com/#/books/9780357246856/</w:t>
      </w:r>
    </w:p>
    <w:p w14:paraId="05DD6FBF" w14:textId="2D998961" w:rsidR="0073504A" w:rsidRDefault="0073504A" w:rsidP="0073504A">
      <w:pPr>
        <w:pStyle w:val="ListParagraph"/>
        <w:ind w:left="0"/>
        <w:rPr>
          <w:rFonts w:ascii="Times New Roman" w:eastAsia="Times New Roman" w:hAnsi="Times New Roman" w:cs="Times New Roman"/>
          <w:iCs/>
          <w:color w:val="000000"/>
          <w:sz w:val="24"/>
          <w:szCs w:val="24"/>
        </w:rPr>
      </w:pPr>
    </w:p>
    <w:p w14:paraId="7638089B" w14:textId="77777777" w:rsidR="009E2658" w:rsidRPr="0073504A" w:rsidRDefault="009E2658" w:rsidP="0073504A">
      <w:pPr>
        <w:pStyle w:val="ListParagraph"/>
        <w:ind w:left="0"/>
        <w:rPr>
          <w:rFonts w:ascii="Times New Roman" w:eastAsia="Times New Roman" w:hAnsi="Times New Roman" w:cs="Times New Roman"/>
          <w:iCs/>
          <w:color w:val="000000"/>
          <w:sz w:val="24"/>
          <w:szCs w:val="24"/>
        </w:rPr>
      </w:pPr>
    </w:p>
    <w:sectPr w:rsidR="009E2658" w:rsidRPr="00735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874A6"/>
    <w:multiLevelType w:val="hybridMultilevel"/>
    <w:tmpl w:val="B4DC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712A8"/>
    <w:multiLevelType w:val="hybridMultilevel"/>
    <w:tmpl w:val="FBD84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0557EA"/>
    <w:multiLevelType w:val="hybridMultilevel"/>
    <w:tmpl w:val="E9980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662312"/>
    <w:multiLevelType w:val="hybridMultilevel"/>
    <w:tmpl w:val="A70E7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02451A"/>
    <w:multiLevelType w:val="hybridMultilevel"/>
    <w:tmpl w:val="9000B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A44"/>
    <w:rsid w:val="001A32D2"/>
    <w:rsid w:val="001E22F0"/>
    <w:rsid w:val="00432157"/>
    <w:rsid w:val="00480DB5"/>
    <w:rsid w:val="00561AF9"/>
    <w:rsid w:val="00565F0B"/>
    <w:rsid w:val="00692B82"/>
    <w:rsid w:val="006B40FB"/>
    <w:rsid w:val="006E277A"/>
    <w:rsid w:val="006E6B31"/>
    <w:rsid w:val="006F2070"/>
    <w:rsid w:val="0073504A"/>
    <w:rsid w:val="00845922"/>
    <w:rsid w:val="00940353"/>
    <w:rsid w:val="00973393"/>
    <w:rsid w:val="00982A44"/>
    <w:rsid w:val="009E2658"/>
    <w:rsid w:val="00B061B4"/>
    <w:rsid w:val="00B806B8"/>
    <w:rsid w:val="00BA3170"/>
    <w:rsid w:val="00C65970"/>
    <w:rsid w:val="00DE5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C2CE"/>
  <w15:chartTrackingRefBased/>
  <w15:docId w15:val="{18C14E85-7472-46D0-8D57-4793FD944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2A4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E2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546375">
      <w:bodyDiv w:val="1"/>
      <w:marLeft w:val="0"/>
      <w:marRight w:val="0"/>
      <w:marTop w:val="0"/>
      <w:marBottom w:val="0"/>
      <w:divBdr>
        <w:top w:val="none" w:sz="0" w:space="0" w:color="auto"/>
        <w:left w:val="none" w:sz="0" w:space="0" w:color="auto"/>
        <w:bottom w:val="none" w:sz="0" w:space="0" w:color="auto"/>
        <w:right w:val="none" w:sz="0" w:space="0" w:color="auto"/>
      </w:divBdr>
    </w:div>
    <w:div w:id="733285577">
      <w:bodyDiv w:val="1"/>
      <w:marLeft w:val="0"/>
      <w:marRight w:val="0"/>
      <w:marTop w:val="0"/>
      <w:marBottom w:val="0"/>
      <w:divBdr>
        <w:top w:val="none" w:sz="0" w:space="0" w:color="auto"/>
        <w:left w:val="none" w:sz="0" w:space="0" w:color="auto"/>
        <w:bottom w:val="none" w:sz="0" w:space="0" w:color="auto"/>
        <w:right w:val="none" w:sz="0" w:space="0" w:color="auto"/>
      </w:divBdr>
    </w:div>
    <w:div w:id="122414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Hankins</dc:creator>
  <cp:keywords/>
  <dc:description/>
  <cp:lastModifiedBy>Sean McConville</cp:lastModifiedBy>
  <cp:revision>3</cp:revision>
  <dcterms:created xsi:type="dcterms:W3CDTF">2021-04-18T17:59:00Z</dcterms:created>
  <dcterms:modified xsi:type="dcterms:W3CDTF">2021-04-18T18:50:00Z</dcterms:modified>
</cp:coreProperties>
</file>