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Lean-Verified Derivation of the Complete Elliptic Series for the Perimeter of an Ellipse</w:t>
      </w:r>
    </w:p>
    <w:p>
      <w:pPr>
        <w:pStyle w:val="Author"/>
      </w:pPr>
      <w:r>
        <w:t xml:space="preserve">S. McColm</w:t>
      </w:r>
    </w:p>
    <w:p>
      <w:pPr>
        <w:pStyle w:val="Date"/>
      </w:pPr>
      <w:r>
        <w:t xml:space="preserve">Draft v1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The perimeter of an ellipse is a classical example of a natural geometric quantity whose exact expression is not elementary.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the semiaxes, with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the usual reduction 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complete elliptic integral of the second kind. This paper gives a self-contained derivation of the corresponding infinite series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proof is organized to match a Lean formalization. It starts from the full-loop parametric arc-length integral, reduces the geometric integral to Legendre’s complete elliptic integral</w:t>
      </w:r>
      <w:r>
        <w:t xml:space="preserve"> </w:t>
      </w:r>
      <m:oMath>
        <m:r>
          <m:t>E</m:t>
        </m:r>
      </m:oMath>
      <w:r>
        <w:t xml:space="preserve">, proves the square-root binomial series needed for the integrand, justifies termwise integration by a uniform domination argument, evaluates the resulting even sine-power integrals by Wallis’ recurrence, and treats the endpoint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separately by a Wallis squeeze. The final statement covers all nonnegative semiaxes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using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 Thus the ordinary ellipse case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, the circle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 the degenerate line-segment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handled in one theorem.</w:t>
      </w:r>
    </w:p>
    <w:bookmarkEnd w:id="9"/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circumference of a circle is elementary, but the circumference of an ellipse is not. For an ellipse with semiaxes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the full-loop arc length is obtained from the parametrization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2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speed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integrating this speed gives</w:t>
      </w:r>
      <w:r>
        <w:t xml:space="preserve"> </w:t>
      </w:r>
      <m:oMath>
        <m:r>
          <m:t>2</m:t>
        </m:r>
        <m:r>
          <m:t>π</m:t>
        </m:r>
        <m:r>
          <m:t>A</m:t>
        </m:r>
      </m:oMath>
      <w:r>
        <w:t xml:space="preserve">.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, the same integral is no longer elementary and is expressed through the complete elliptic integral of the second kind,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standard perimeter formula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corresponding power series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Combining these gives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purpose of this paper is not merely to cite this formula. The purpose is to account for the analytic steps in a form suitable for machine checking. The natural-language proof therefore follows the same decomposition as the Lean proof. That decomposition has several advantages. It separates geometry from analysis, it isolates the scalar binomial-series identity, and it treats the endpoint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without pretending that the open-interval binomial argument applies there.</w:t>
      </w:r>
    </w:p>
    <w:p>
      <w:pPr>
        <w:pStyle w:val="BodyText"/>
      </w:pPr>
      <w:r>
        <w:t xml:space="preserve">The main theorem is stated symmetrically in the original semiaxes. 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one has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≤</m:t>
        </m:r>
        <m:r>
          <m:t>1</m:t>
        </m:r>
      </m:oMath>
      <w:r>
        <w:t xml:space="preserve">. The final result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includes three boundary checks that are often a source of mistakes.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formula reduces to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π</m:t>
        </m:r>
        <m:r>
          <m:t>A</m:t>
        </m:r>
      </m:oMath>
      <w:r>
        <w:t xml:space="preserve">.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formula reduces to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t xml:space="preserve">.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interchanged, the expression is unchanged because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defined by maximum and minimum.</w:t>
      </w:r>
    </w:p>
    <w:bookmarkEnd w:id="10"/>
    <w:bookmarkStart w:id="11" w:name="statement-of-the-result"/>
    <w:p>
      <w:pPr>
        <w:pStyle w:val="Heading1"/>
      </w:pPr>
      <w:r>
        <w:t xml:space="preserve">2. Statement of the result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coefficients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series begins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64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256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geometric theorem can then be stated as follows.</w:t>
      </w:r>
    </w:p>
    <w:p>
      <w:pPr>
        <w:pStyle w:val="BodyText"/>
      </w:pPr>
      <w:r>
        <w:rPr>
          <w:b/>
          <w:bCs/>
        </w:rPr>
        <w:t xml:space="preserve">Theorem 2.1.</w:t>
      </w:r>
      <w:r>
        <w:br/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 Put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the full parametric arc length of the ellipse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2</m:t>
          </m:r>
          <m:r>
            <m:t>π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Lean theorem corresponding to this statement is named</w:t>
      </w:r>
      <w:r>
        <w:t xml:space="preserve"> </w:t>
      </w:r>
      <w:r>
        <w:rPr>
          <w:rStyle w:val="VerbatimChar"/>
        </w:rPr>
        <w:t xml:space="preserve">ellipse_perimeter_series</w:t>
      </w:r>
      <w:r>
        <w:t xml:space="preserve">. In Lean syntax, the conclusion is expressed as</w:t>
      </w:r>
    </w:p>
    <w:p>
      <w:pPr>
        <w:pStyle w:val="SourceCode"/>
      </w:pPr>
      <w:r>
        <w:rPr>
          <w:rStyle w:val="VerbatimChar"/>
        </w:rPr>
        <w:t xml:space="preserve">ellipseParametricPerimeter a b =</w:t>
      </w:r>
      <w:r>
        <w:br/>
      </w:r>
      <w:r>
        <w:rPr>
          <w:rStyle w:val="VerbatimChar"/>
        </w:rPr>
        <w:t xml:space="preserve">  2 * Real.pi * max a b *</w:t>
      </w:r>
      <w:r>
        <w:br/>
      </w:r>
      <w:r>
        <w:rPr>
          <w:rStyle w:val="VerbatimChar"/>
        </w:rPr>
        <w:t xml:space="preserve">    ∑' n : ℕ,</w:t>
      </w:r>
      <w:r>
        <w:br/>
      </w:r>
      <w:r>
        <w:rPr>
          <w:rStyle w:val="VerbatimChar"/>
        </w:rPr>
        <w:t xml:space="preserve">      ellipticESeriesCoeff n *</w:t>
      </w:r>
      <w:r>
        <w:br/>
      </w:r>
      <w:r>
        <w:rPr>
          <w:rStyle w:val="VerbatimChar"/>
        </w:rPr>
        <w:t xml:space="preserve">        eccentricity (max a b) (min a b) ^ (2 * n)</w:t>
      </w:r>
    </w:p>
    <w:p>
      <w:pPr>
        <w:pStyle w:val="FirstParagraph"/>
      </w:pPr>
      <w:r>
        <w:t xml:space="preserve">under the hypotheses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b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bookmarkEnd w:id="11"/>
    <w:bookmarkStart w:id="12" w:name="Xad3908cfab1464de3628c8726d1d450b02e0d8f"/>
    <w:p>
      <w:pPr>
        <w:pStyle w:val="Heading1"/>
      </w:pPr>
      <w:r>
        <w:t xml:space="preserve">3. From the parametric ellipse to a quadrant integral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. The full parametric perimeter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invariant under the usual quadrant symmetries. Hence the full integral is four times a quadrant integral: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convenient reparametrization of the quadrant gives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A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ϕ</m:t>
                  </m:r>
                </m:e>
              </m:rad>
            </m:e>
          </m:nary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ϕ</m:t>
                  </m:r>
                </m:e>
              </m:rad>
            </m:e>
          </m:nary>
          <m:r>
            <m:t> 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Lean development keeps this geometry separate from the later series proof. The final geometric object is the full-loop parametric arc length, and a chain of bridge theorems proves that it agrees with the model perimeter. In conceptual form, the bridge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full loop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quadrant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separation matters because the analytic series proof is naturally a theorem about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while the final theorem is a theorem about the geometric perimeter.</w:t>
      </w:r>
    </w:p>
    <w:bookmarkEnd w:id="12"/>
    <w:bookmarkStart w:id="13" w:name="Xa69915613c9ec11fdf7feb9c2aa35791aa3f68b"/>
    <w:p>
      <w:pPr>
        <w:pStyle w:val="Heading1"/>
      </w:pPr>
      <w:r>
        <w:t xml:space="preserve">4. The complete elliptic integral and the coefficient sequence</w:t>
      </w:r>
    </w:p>
    <w:p>
      <w:pPr>
        <w:pStyle w:val="FirstParagraph"/>
      </w:pPr>
      <w:r>
        <w:t xml:space="preserve">The complete elliptic integral of the second kind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, the integrand can be expanded using the scalar binomial series for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. The coefficient sequence used throughout the proof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even Wallis coefficient. The square-root coefficient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elliptic coefficient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reason two factors of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appear is structural. One factor comes from the binomial expansion of the square root. The other factor comes from evaluating the integral of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  <m:r>
              <m:t>n</m:t>
            </m:r>
          </m:sup>
        </m:sSup>
        <m:r>
          <m:t>θ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. This is the main accounting identity: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  <m:r>
                <m:t>n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once termwise integration is justified,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3"/>
    <w:bookmarkStart w:id="14" w:name="the-scalar-binomial-series"/>
    <w:p>
      <w:pPr>
        <w:pStyle w:val="Heading1"/>
      </w:pPr>
      <w:r>
        <w:t xml:space="preserve">5. The scalar binomial series</w:t>
      </w:r>
    </w:p>
    <w:p>
      <w:pPr>
        <w:pStyle w:val="FirstParagraph"/>
      </w:pPr>
      <w:r>
        <w:t xml:space="preserve">The scalar analytic core is the identity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proof, this is represented using the coefficient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few terms are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16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⋯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Lean proof avoids relying on a black-box analytic theorem for this specific identity. Instead it builds the series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x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and proves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proof has three main parts.</w:t>
      </w:r>
    </w:p>
    <w:p>
      <w:pPr>
        <w:pStyle w:val="BodyText"/>
      </w:pPr>
      <w:r>
        <w:t xml:space="preserve">First, the series is absolutely summable 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The recurrence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implies the ratio estimate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 the ratio test gives summability.</w:t>
      </w:r>
    </w:p>
    <w:p>
      <w:pPr>
        <w:pStyle w:val="BodyText"/>
      </w:pPr>
      <w:r>
        <w:t xml:space="preserve">Second, the square of the sum is computed by the Cauchy product. Writing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obtains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sub>
                    <m:sup>
                      <m:r>
                        <m:t>​</m:t>
                      </m:r>
                    </m: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2</m:t>
                              </m:r>
                            </m:num>
                            <m:den>
                              <m:r>
                                <m:t>i</m:t>
                              </m:r>
                            </m:den>
                          </m:f>
                        </m:e>
                      </m:d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num>
                        <m:den>
                          <m:r>
                            <m:t>j</m:t>
                          </m:r>
                        </m:den>
                      </m:f>
                    </m:e>
                  </m:d>
                </m:e>
              </m:d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Vandermonde’s identity gives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d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j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Third, the sign is fixed. The equation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alone gives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</m:oMath>
      <w:r>
        <w:t xml:space="preserve">. The proof shows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 negative value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would force a zero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continuity. At such a zero</w:t>
      </w:r>
      <w:r>
        <w:t xml:space="preserve"> </w:t>
      </w:r>
      <m:oMath>
        <m:r>
          <m:t>y</m:t>
        </m:r>
      </m:oMath>
      <w:r>
        <w:t xml:space="preserve">, the identity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would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contradicting</w:t>
      </w:r>
      <w:r>
        <w:t xml:space="preserve"> 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Hence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and so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argument is well suited to formalization because it reduces the branch choice for the square root to continuity and the intermediate value theorem, rather than informal sign reasoning.</w:t>
      </w:r>
    </w:p>
    <w:bookmarkEnd w:id="14"/>
    <w:bookmarkStart w:id="15" w:name="substitution-into-the-elliptic-integrand"/>
    <w:p>
      <w:pPr>
        <w:pStyle w:val="Heading1"/>
      </w:pPr>
      <w:r>
        <w:t xml:space="preserve">6. Substitution into the elliptic integrand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Applying the scalar identity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  <m:r>
                <m:t>n</m:t>
              </m:r>
            </m:sup>
          </m:sSup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  <m:r>
                <m:t>n</m:t>
              </m:r>
            </m:sup>
          </m:sSup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next step is to justify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not a cosmetic step. It is the point at which convergence and integration interact. In the formal proof, the interchange is obtained using dominated convergence for interval integrals.</w:t>
      </w:r>
    </w:p>
    <w:p>
      <w:pPr>
        <w:pStyle w:val="BodyText"/>
      </w:pPr>
      <w:r>
        <w:t xml:space="preserve">For all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r>
            <m:t>k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bounding series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t> </m:t>
          </m:r>
          <m:r>
            <m:rPr>
              <m:sty m:val="p"/>
            </m:rPr>
            <m:t>|</m:t>
          </m:r>
          <m:r>
            <m:t>k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converges by the same ratio estimate used for the scalar series, because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. The bound is independent of</w:t>
      </w:r>
      <w:r>
        <w:t xml:space="preserve"> </w:t>
      </w:r>
      <m:oMath>
        <m:r>
          <m:t>θ</m:t>
        </m:r>
      </m:oMath>
      <w:r>
        <w:t xml:space="preserve">, and hence it is integrable on the finite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. This gives a clean dominated-convergence proof of termwise integration.</w:t>
      </w:r>
    </w:p>
    <w:p>
      <w:pPr>
        <w:pStyle w:val="BodyText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5"/>
    <w:bookmarkStart w:id="16" w:name="wallis-integrals"/>
    <w:p>
      <w:pPr>
        <w:pStyle w:val="Heading1"/>
      </w:pPr>
      <w:r>
        <w:t xml:space="preserve">7. Wallis integrals</w:t>
      </w:r>
    </w:p>
    <w:p>
      <w:pPr>
        <w:pStyle w:val="FirstParagraph"/>
      </w:pPr>
      <w:r>
        <w:t xml:space="preserve">It remains to evaluate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Wallis recurrence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follows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product is exactly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into the termwise-integrated expression gives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  <m:sSub>
            <m:e>
              <m:r>
                <m:t>w</m:t>
              </m:r>
            </m:e>
            <m:sub>
              <m:r>
                <m:t>n</m:t>
              </m:r>
            </m:sub>
          </m:sSub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proves the series for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bookmarkEnd w:id="16"/>
    <w:bookmarkStart w:id="17" w:name="the-endpoint-k1"/>
    <w:p>
      <w:pPr>
        <w:pStyle w:val="Heading1"/>
      </w:pPr>
      <w:r>
        <w:t xml:space="preserve">8. The endpoint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t xml:space="preserve">The binomial-series argument proves the expansion for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The degenerate ellipse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however, gives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. The proof therefore handles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separately.</w:t>
      </w:r>
    </w:p>
    <w:p>
      <w:pPr>
        <w:pStyle w:val="BodyText"/>
      </w:pPr>
      <w:r>
        <w:t xml:space="preserve">The integral value is direct: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series value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more delicate. The proof shows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partial sums,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coefficient algebra gives the closed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Wallis’ inequalities give the squeeze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bSup>
            <m:e>
              <m:r>
                <m:t>w</m:t>
              </m:r>
            </m:e>
            <m:sub>
              <m:r>
                <m:t>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right-hand side tends to</w:t>
      </w:r>
      <w:r>
        <w:t xml:space="preserve"> </w:t>
      </w:r>
      <m:oMath>
        <m:r>
          <m:t>1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series also gives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This is exactly what is needed for the degenerate semiaxis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since then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Geometrically, this agrees with the limiting ellipse, a line segment of length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traced forth and back by the parametric loop.</w:t>
      </w:r>
    </w:p>
    <w:bookmarkEnd w:id="17"/>
    <w:bookmarkStart w:id="18" w:name="completing-the-perimeter-series"/>
    <w:p>
      <w:pPr>
        <w:pStyle w:val="Heading1"/>
      </w:pPr>
      <w:r>
        <w:t xml:space="preserve">9. Completing the perimeter series</w:t>
      </w:r>
    </w:p>
    <w:p>
      <w:pPr>
        <w:pStyle w:val="FirstParagraph"/>
      </w:pPr>
      <w:r>
        <w:t xml:space="preserve">Combining the geometric reduction with the elliptic-series theorem gives the result.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perimeter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e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Unfolding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desired series.</w:t>
      </w:r>
    </w:p>
    <w:bookmarkEnd w:id="18"/>
    <w:bookmarkStart w:id="23" w:name="boundary-and-consistency-checks"/>
    <w:p>
      <w:pPr>
        <w:pStyle w:val="Heading1"/>
      </w:pPr>
      <w:r>
        <w:t xml:space="preserve">10. Boundary and consistency checks</w:t>
      </w:r>
    </w:p>
    <w:p>
      <w:pPr>
        <w:pStyle w:val="FirstParagraph"/>
      </w:pPr>
      <w:r>
        <w:t xml:space="preserve">The proof includes several checks that are worth stating explicitly.</w:t>
      </w:r>
    </w:p>
    <w:bookmarkStart w:id="19" w:name="circle-case"/>
    <w:p>
      <w:pPr>
        <w:pStyle w:val="Heading2"/>
      </w:pPr>
      <w:r>
        <w:t xml:space="preserve">10.1. Circle case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series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e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ordinary circumference of a circle.</w:t>
      </w:r>
    </w:p>
    <w:bookmarkEnd w:id="19"/>
    <w:bookmarkStart w:id="20" w:name="degenerate-case"/>
    <w:p>
      <w:pPr>
        <w:pStyle w:val="Heading2"/>
      </w:pPr>
      <w:r>
        <w:t xml:space="preserve">10.2. Degenerate case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endpoint result gives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matches the full-loop parametrization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traverses the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twice.</w:t>
      </w:r>
    </w:p>
    <w:bookmarkEnd w:id="20"/>
    <w:bookmarkStart w:id="21" w:name="symmetry-in-the-semiaxes"/>
    <w:p>
      <w:pPr>
        <w:pStyle w:val="Heading2"/>
      </w:pPr>
      <w:r>
        <w:t xml:space="preserve">10.3. Symmetry in the semiaxes</w:t>
      </w:r>
    </w:p>
    <w:p>
      <w:pPr>
        <w:pStyle w:val="FirstParagraph"/>
      </w:pPr>
      <w:r>
        <w:t xml:space="preserve">The formula is symmetric in the original inputs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because it is written using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same theorem applies whether the larger semiaxis is originally called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</m:oMath>
      <w:r>
        <w:t xml:space="preserve">.</w:t>
      </w:r>
    </w:p>
    <w:bookmarkEnd w:id="21"/>
    <w:bookmarkStart w:id="22" w:name="bounds"/>
    <w:p>
      <w:pPr>
        <w:pStyle w:val="Heading2"/>
      </w:pPr>
      <w:r>
        <w:t xml:space="preserve">10.4. Bounds</w:t>
      </w:r>
    </w:p>
    <w:p>
      <w:pPr>
        <w:pStyle w:val="FirstParagraph"/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perimeter satisfies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r>
            <m:t>A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r>
            <m:t>π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lower endpoint corresponds to the degenerate segment, and the upper endpoint corresponds to the circle.</w:t>
      </w:r>
    </w:p>
    <w:bookmarkEnd w:id="22"/>
    <w:bookmarkEnd w:id="23"/>
    <w:bookmarkStart w:id="24" w:name="structure-of-the-lean-formalization"/>
    <w:p>
      <w:pPr>
        <w:pStyle w:val="Heading1"/>
      </w:pPr>
      <w:r>
        <w:t xml:space="preserve">11. Structure of the Lean formalization</w:t>
      </w:r>
    </w:p>
    <w:p>
      <w:pPr>
        <w:pStyle w:val="FirstParagraph"/>
      </w:pPr>
      <w:r>
        <w:t xml:space="preserve">The Lean proof mirrors the natural proof above, but every analytic transition is made explicit. The main objects are as follows.</w:t>
      </w:r>
    </w:p>
    <w:p>
      <w:pPr>
        <w:pStyle w:val="BodyText"/>
      </w:pPr>
      <w:r>
        <w:t xml:space="preserve">The geometric endpoint is</w:t>
      </w:r>
      <w:r>
        <w:t xml:space="preserve"> </w:t>
      </w:r>
      <w:r>
        <w:rPr>
          <w:rStyle w:val="VerbatimChar"/>
        </w:rPr>
        <w:t xml:space="preserve">ellipseParametricPerimeter</w:t>
      </w:r>
      <w:r>
        <w:t xml:space="preserve">. This is the full-loop arc-length definition. The theorem</w:t>
      </w:r>
      <w:r>
        <w:t xml:space="preserve"> </w:t>
      </w:r>
      <w:r>
        <w:rPr>
          <w:rStyle w:val="VerbatimChar"/>
        </w:rPr>
        <w:t xml:space="preserve">ellipseParametricPerimeter_eq_ellipsePerimeter</w:t>
      </w:r>
      <w:r>
        <w:t xml:space="preserve"> </w:t>
      </w:r>
      <w:r>
        <w:t xml:space="preserve">connects the geometric definition to the earlier analytic model.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completeEllipticEModulus_eq_trig</w:t>
      </w:r>
      <w:r>
        <w:t xml:space="preserve"> </w:t>
      </w:r>
      <w:r>
        <w:t xml:space="preserve">proves that the parameter form and the trigonometric form of the complete elliptic integral agree. This accounts for 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sqrtOneSubSeriesTarget_of_abs_lt_one</w:t>
      </w:r>
      <w:r>
        <w:t xml:space="preserve"> </w:t>
      </w:r>
      <w:r>
        <w:t xml:space="preserve">proves the scalar identity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The proof proceeds through summability, Cauchy products, Vandermonde’s identity, and the nonnegativity argument described above.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eTrigTermwiseTarget_of_abs_lt_one</w:t>
      </w:r>
      <w:r>
        <w:t xml:space="preserve"> </w:t>
      </w:r>
      <w:r>
        <w:t xml:space="preserve">justifies termwise integration for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by dominated convergence.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wallisTarget_all</w:t>
      </w:r>
      <w:r>
        <w:t xml:space="preserve"> </w:t>
      </w:r>
      <w:r>
        <w:t xml:space="preserve">evaluates the even sine-power integrals. In mathematical notation, it proves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seriesExpansionTarget_final_clean</w:t>
      </w:r>
      <w:r>
        <w:t xml:space="preserve"> </w:t>
      </w:r>
      <w:r>
        <w:t xml:space="preserve">combines the scalar binomial identity, termwise integration, and Wallis integral evaluation to prove the elliptic series for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completeEllipticESeries_one_eq_one</w:t>
      </w:r>
      <w:r>
        <w:t xml:space="preserve"> </w:t>
      </w:r>
      <w:r>
        <w:t xml:space="preserve">proves the endpoint value of the series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 It is separate from the open interval proof.</w:t>
      </w:r>
    </w:p>
    <w:p>
      <w:pPr>
        <w:pStyle w:val="BodyText"/>
      </w:pPr>
      <w:r>
        <w:t xml:space="preserve">The theorem</w:t>
      </w:r>
      <w:r>
        <w:t xml:space="preserve"> </w:t>
      </w:r>
      <w:r>
        <w:rPr>
          <w:rStyle w:val="VerbatimChar"/>
        </w:rPr>
        <w:t xml:space="preserve">ellipsePerimeterModel_eq_completeEllipticESeries</w:t>
      </w:r>
      <w:r>
        <w:t xml:space="preserve"> </w:t>
      </w:r>
      <w:r>
        <w:t xml:space="preserve">proves the all-cases model theorem for nonnegative semiaxes.</w:t>
      </w:r>
    </w:p>
    <w:p>
      <w:pPr>
        <w:pStyle w:val="BodyText"/>
      </w:pPr>
      <w:r>
        <w:t xml:space="preserve">The final theorem</w:t>
      </w:r>
      <w:r>
        <w:t xml:space="preserve"> </w:t>
      </w:r>
      <w:r>
        <w:rPr>
          <w:rStyle w:val="VerbatimChar"/>
        </w:rPr>
        <w:t xml:space="preserve">ellipse_perimeter_series</w:t>
      </w:r>
      <w:r>
        <w:t xml:space="preserve"> </w:t>
      </w:r>
      <w:r>
        <w:t xml:space="preserve">states the result for the full geometric parametric perimeter: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Perim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rPr>
              <m:sty m:val="p"/>
            </m:rPr>
            <m:t>ecc</m:t>
          </m:r>
          <m:r>
            <m:rPr>
              <m:sty m:val="p"/>
            </m:rPr>
            <m:t>(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proof is consequently not a single clever calculation. It is a sequence of bridges, each one small enough to be checked independently.</w:t>
      </w:r>
    </w:p>
    <w:bookmarkEnd w:id="24"/>
    <w:bookmarkStart w:id="25" w:name="why-the-formalization-matters"/>
    <w:p>
      <w:pPr>
        <w:pStyle w:val="Heading1"/>
      </w:pPr>
      <w:r>
        <w:t xml:space="preserve">12. Why the formalization matters</w:t>
      </w:r>
    </w:p>
    <w:p>
      <w:pPr>
        <w:pStyle w:val="FirstParagraph"/>
      </w:pPr>
      <w:r>
        <w:t xml:space="preserve">The standard derivation of the ellipse perimeter series is short on paper, but it contains several points at which informal exposition can conceal real obligations.</w:t>
      </w:r>
    </w:p>
    <w:p>
      <w:pPr>
        <w:pStyle w:val="BodyText"/>
      </w:pPr>
      <w:r>
        <w:t xml:space="preserve">First, the square-root binomial series is only directly valid for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. Since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, this covers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 but not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The endpoint must therefore be handled separately.</w:t>
      </w:r>
    </w:p>
    <w:p>
      <w:pPr>
        <w:pStyle w:val="BodyText"/>
      </w:pPr>
      <w:r>
        <w:t xml:space="preserve">Second, termwise integration is not automatic. It requires a convergence theorem. The proof uses a dominating summable series independent of</w:t>
      </w:r>
      <w:r>
        <w:t xml:space="preserve"> </w:t>
      </w:r>
      <m:oMath>
        <m:r>
          <m:t>θ</m:t>
        </m:r>
      </m:oMath>
      <w:r>
        <w:t xml:space="preserve">, which is a standard and robust way to justify the interchange.</w:t>
      </w:r>
    </w:p>
    <w:p>
      <w:pPr>
        <w:pStyle w:val="BodyText"/>
      </w:pPr>
      <w:r>
        <w:t xml:space="preserve">Third, the sign of the square root matters. Showing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does not by itself identify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nonnegative square root. The Lean proof records the necessary nonnegativity argument.</w:t>
      </w:r>
    </w:p>
    <w:p>
      <w:pPr>
        <w:pStyle w:val="BodyText"/>
      </w:pPr>
      <w:r>
        <w:t xml:space="preserve">Fourth, the final theorem is geometric, not merely analytic. A proof of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e>
          </m:nary>
          <m:sSup>
            <m:e>
              <m:r>
                <m:t>k</m:t>
              </m:r>
            </m:e>
            <m:sup>
              <m:r>
                <m:t>2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does not by itself prove the ellipse perimeter formula. One still has to connect the full-loop parametric arc length to</w:t>
      </w:r>
      <w:r>
        <w:t xml:space="preserve"> </w:t>
      </w:r>
      <m:oMath>
        <m:r>
          <m:t>4</m:t>
        </m:r>
        <m:r>
          <m:t>A</m:t>
        </m:r>
        <m:r>
          <m:t>E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. The formalization makes this bridge explicit.</w:t>
      </w:r>
    </w:p>
    <w:p>
      <w:pPr>
        <w:pStyle w:val="BodyText"/>
      </w:pPr>
      <w:r>
        <w:t xml:space="preserve">These are exactly the sorts of details that can disappear in a familiar textbook derivation. A machine-checked proof forces the argument to account for them.</w:t>
      </w:r>
    </w:p>
    <w:bookmarkEnd w:id="25"/>
    <w:bookmarkStart w:id="26" w:name="conclusion"/>
    <w:p>
      <w:pPr>
        <w:pStyle w:val="Heading1"/>
      </w:pPr>
      <w:r>
        <w:t xml:space="preserve">13. Conclusion</w:t>
      </w:r>
    </w:p>
    <w:p>
      <w:pPr>
        <w:pStyle w:val="FirstParagraph"/>
      </w:pPr>
      <w:r>
        <w:t xml:space="preserve">The perimeter of an ellipse with nonnegative semiaxes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not both zero, admits the series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num>
                        <m:den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proof proceeds by reducing the full-loop arc length to</w:t>
      </w:r>
      <w:r>
        <w:t xml:space="preserve"> </w:t>
      </w:r>
      <m:oMath>
        <m:r>
          <m:t>4</m:t>
        </m:r>
        <m:r>
          <m:t>A</m:t>
        </m:r>
        <m:r>
          <m:t>E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 proving the series for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 and then proving the endpoint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Wallis partial sums. The Lean formalization confirms the complete chain from the parametric geometric definition to the infinite series statement.</w:t>
      </w:r>
    </w:p>
    <w:bookmarkEnd w:id="26"/>
    <w:bookmarkStart w:id="27" w:name="appendix-a.-lean-theorem-map"/>
    <w:p>
      <w:pPr>
        <w:pStyle w:val="Heading1"/>
      </w:pPr>
      <w:r>
        <w:t xml:space="preserve">Appendix A. Lean theorem map</w:t>
      </w:r>
    </w:p>
    <w:p>
      <w:pPr>
        <w:pStyle w:val="FirstParagraph"/>
      </w:pPr>
      <w:r>
        <w:t xml:space="preserve">The final proof can be read through the following dependency map.</w:t>
      </w:r>
    </w:p>
    <w:p>
      <w:pPr>
        <w:pStyle w:val="Compact"/>
        <w:numPr>
          <w:ilvl w:val="0"/>
          <w:numId w:val="1001"/>
        </w:numPr>
      </w:pPr>
      <w:r>
        <w:t xml:space="preserve">Geometry: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ellipseFullLoopArcLength_eq_four_mul_quadrant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ellipseParametricPerimeter_eq_ellipseGeometricPerimeter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ellipseParametricPerimeter_eq_ellipsePerimeter</w:t>
      </w:r>
    </w:p>
    <w:p>
      <w:pPr>
        <w:pStyle w:val="Compact"/>
        <w:numPr>
          <w:ilvl w:val="0"/>
          <w:numId w:val="1001"/>
        </w:numPr>
      </w:pPr>
      <w:r>
        <w:t xml:space="preserve">Model and elliptic integral: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ellipsePerimeterModel_eq_classicalIntegral_of_nonneg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completeEllipticEModulus_eq_trig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ellipsePerimeterModel_eq_four_mul_completeEllipticETrig_of_nonneg</w:t>
      </w:r>
    </w:p>
    <w:p>
      <w:pPr>
        <w:pStyle w:val="Compact"/>
        <w:numPr>
          <w:ilvl w:val="0"/>
          <w:numId w:val="1001"/>
        </w:numPr>
      </w:pPr>
      <w:r>
        <w:t xml:space="preserve">Coefficients: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wallisEvenCoeff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sqrtOneSubCoeff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ellipticESeriesCoeff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ellipticESeriesCoeff_eq_bridge</w:t>
      </w:r>
    </w:p>
    <w:p>
      <w:pPr>
        <w:pStyle w:val="Compact"/>
        <w:numPr>
          <w:ilvl w:val="0"/>
          <w:numId w:val="1001"/>
        </w:numPr>
      </w:pPr>
      <w:r>
        <w:t xml:space="preserve">Scalar binomial series: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sqrtOneSubSeriesSummable_of_abs_lt_one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sqrtOneSubSeries_sq_eq_one_sub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sqrtOneSubSeries_nonneg_of_abs_lt_one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sqrtOneSubSeriesTarget_of_abs_lt_one</w:t>
      </w:r>
    </w:p>
    <w:p>
      <w:pPr>
        <w:pStyle w:val="Compact"/>
        <w:numPr>
          <w:ilvl w:val="0"/>
          <w:numId w:val="1001"/>
        </w:numPr>
      </w:pPr>
      <w:r>
        <w:t xml:space="preserve">Termwise integration: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eTrigBinomialTarget_of_sqrtOneSubSeriesTarget_of_abs_lt_one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eTrigTermwiseTarget_of_abs_lt_one</w:t>
      </w:r>
    </w:p>
    <w:p>
      <w:pPr>
        <w:pStyle w:val="Compact"/>
        <w:numPr>
          <w:ilvl w:val="0"/>
          <w:numId w:val="1001"/>
        </w:numPr>
      </w:pPr>
      <w:r>
        <w:t xml:space="preserve">Wallis integrals: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wallisRecurrenceTarget_proved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wallisTarget_all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integral_eTrigBinomialTerm_eq_scaled_seriesTerm</w:t>
      </w:r>
    </w:p>
    <w:p>
      <w:pPr>
        <w:pStyle w:val="Compact"/>
        <w:numPr>
          <w:ilvl w:val="0"/>
          <w:numId w:val="1001"/>
        </w:numPr>
      </w:pPr>
      <w:r>
        <w:t xml:space="preserve">Open-interval elliptic series: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seriesExpansionTarget_final_clean</w:t>
      </w:r>
    </w:p>
    <w:p>
      <w:pPr>
        <w:pStyle w:val="Compact"/>
        <w:numPr>
          <w:ilvl w:val="0"/>
          <w:numId w:val="1001"/>
        </w:numPr>
      </w:pPr>
      <w:r>
        <w:t xml:space="preserve">Endpoint: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completeEllipticETrig_one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ellipticESeriesCoeff_partialSum_closed_form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wallisScaledPartial_squeeze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completeEllipticESeries_one_eq_one</w:t>
      </w:r>
    </w:p>
    <w:p>
      <w:pPr>
        <w:pStyle w:val="Compact"/>
        <w:numPr>
          <w:ilvl w:val="0"/>
          <w:numId w:val="1001"/>
        </w:numPr>
      </w:pPr>
      <w:r>
        <w:t xml:space="preserve">Public model theorem: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ellipsePerimeterModel_eq_completeEllipticESeries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ellipsePerimeter_eq_four_mul_tsum_of_nonneg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ellipsePerimeter_eq_series</w:t>
      </w:r>
    </w:p>
    <w:p>
      <w:pPr>
        <w:pStyle w:val="Compact"/>
        <w:numPr>
          <w:ilvl w:val="0"/>
          <w:numId w:val="1001"/>
        </w:numPr>
      </w:pPr>
      <w:r>
        <w:t xml:space="preserve">Final geometric theorem: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ellipse_perimeter_series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Abramowitz, Milton, and Irene A. Stegun, eds. </w:t>
      </w:r>
      <w:r>
        <w:rPr>
          <w:i/>
          <w:iCs/>
        </w:rPr>
        <w:t xml:space="preserve">Handbook of Mathematical Functions with Formulas, Graphs, and Mathematical Tables</w:t>
      </w:r>
      <w:r>
        <w:t xml:space="preserve">. National Bureau of Standards, 1964.</w:t>
      </w:r>
    </w:p>
    <w:p>
      <w:pPr>
        <w:pStyle w:val="BodyText"/>
      </w:pPr>
      <w:r>
        <w:t xml:space="preserve">de Moura, Leonardo, and Sebastian Ullrich.</w:t>
      </w:r>
      <w:r>
        <w:t xml:space="preserve"> </w:t>
      </w:r>
      <w:r>
        <w:t xml:space="preserve">“The Lean 4 Theorem Prover and Programming Language.”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Automated Deduction, CADE 28</w:t>
      </w:r>
      <w:r>
        <w:t xml:space="preserve">, Lecture Notes in Computer Science 12699, 625-635. Springer, 2021.</w:t>
      </w:r>
    </w:p>
    <w:p>
      <w:pPr>
        <w:pStyle w:val="BodyText"/>
      </w:pPr>
      <w:r>
        <w:t xml:space="preserve">NIST Digital Library of Mathematical Functions.</w:t>
      </w:r>
      <w:r>
        <w:t xml:space="preserve"> </w:t>
      </w:r>
      <w:r>
        <w:t xml:space="preserve">“Chapter 19: Elliptic Integrals.”</w:t>
      </w:r>
      <w:r>
        <w:t xml:space="preserve"> </w:t>
      </w:r>
      <w:r>
        <w:t xml:space="preserve">Version 1.2.6. National Institute of Standards and Technology. https://dlmf.nist.gov/19</w:t>
      </w:r>
    </w:p>
    <w:p>
      <w:pPr>
        <w:pStyle w:val="BodyText"/>
      </w:pPr>
      <w:r>
        <w:t xml:space="preserve">The mathlib Community.</w:t>
      </w:r>
      <w:r>
        <w:t xml:space="preserve"> </w:t>
      </w:r>
      <w:r>
        <w:t xml:space="preserve">“The Lean Mathematical Library.”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9th ACM SIGPLAN International Conference on Certified Programs and Proofs</w:t>
      </w:r>
      <w:r>
        <w:t xml:space="preserve">, 367-381. ACM, 2020.</w:t>
      </w:r>
    </w:p>
    <w:p>
      <w:pPr>
        <w:pStyle w:val="BodyText"/>
      </w:pPr>
      <w:r>
        <w:t xml:space="preserve">Whittaker, E. T., and G. N. Watson.</w:t>
      </w:r>
      <w:r>
        <w:t xml:space="preserve"> </w:t>
      </w:r>
      <w:r>
        <w:rPr>
          <w:i/>
          <w:iCs/>
        </w:rPr>
        <w:t xml:space="preserve">A Course of Modern Analysis</w:t>
      </w:r>
      <w:r>
        <w:t xml:space="preserve">. 4th ed. Cambridge University Press, 1927.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Lean-Verified Derivation of the Complete Elliptic Series for the Perimeter of an Ellipse</dc:title>
  <dc:creator>S. McColm</dc:creator>
  <cp:keywords/>
  <dcterms:created xsi:type="dcterms:W3CDTF">2026-09-08T02:07:02Z</dcterms:created>
  <dcterms:modified xsi:type="dcterms:W3CDTF">2026-09-08T02:07:02Z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</vt:lpwstr>
  </property>
</Properties>
</file>