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Mechanized Formalization of Critical Line Symmetries, Hardy Z-Function Properties, and Boundary Non-Vanishing in Lean 4</w:t>
      </w:r>
    </w:p>
    <w:p>
      <w:pPr>
        <w:pStyle w:val="Author"/>
      </w:pPr>
      <w:r>
        <w:t xml:space="preserve">Scott McColm &amp; Antigravity AI</w:t>
      </w:r>
    </w:p>
    <w:p>
      <w:pPr>
        <w:pStyle w:val="Date"/>
      </w:pPr>
      <w:r>
        <w:t xml:space="preserve">August 2,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present a machine-checked, formal proof of fundamental analytic symmetries and boundary non-vanishing theorems for the Riemann Zeta function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completed form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 Formulated within the Lean 4 interactive theorem prover using the Mathlib 4 library, the proof verifies: (1) the exact reflection invariance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−</m:t>
        </m:r>
        <m:r>
          <m:t>i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under complex conjugation and functional equation dualities, and (2) the non-vanishing theorem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p"/>
          </m:rPr>
          <m:t>Re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 All theorems have been verified by Lean 4 without open axioms (</w:t>
      </w:r>
      <w:r>
        <w:rPr>
          <w:rStyle w:val="VerbatimChar"/>
        </w:rPr>
        <w:t xml:space="preserve">sorry</w:t>
      </w:r>
      <w:r>
        <w:t xml:space="preserve">). We export the full analytical proof with LaTeX equations into native Microsoft Word (</w:t>
      </w:r>
      <w:r>
        <w:rPr>
          <w:rStyle w:val="VerbatimChar"/>
        </w:rPr>
        <w:t xml:space="preserve">.docx</w:t>
      </w:r>
      <w:r>
        <w:t xml:space="preserve">) format to academic publication standards.</w:t>
      </w:r>
    </w:p>
    <w:bookmarkStart w:id="9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The Riemann Zeta function</w:t>
      </w:r>
      <w:r>
        <w:t xml:space="preserve"> </w:t>
      </w:r>
      <m:oMath>
        <m:r>
          <m:t>ζ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C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is defined for</w:t>
      </w:r>
      <w:r>
        <w:t xml:space="preserve"> </w:t>
      </w:r>
      <m:oMath>
        <m:r>
          <m:rPr>
            <m:nor/>
            <m:sty m:val="p"/>
          </m:rPr>
          <m:t>Re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by the Dirichlet series:</w:t>
      </w:r>
    </w:p>
    <w:p>
      <w:pPr>
        <w:pStyle w:val="BodyText"/>
      </w:pPr>
      <m:oMathPara>
        <m:oMathParaPr>
          <m:jc m:val="center"/>
        </m:oMathParaPr>
        <m:oMath>
          <m:r>
            <m:t>ζ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w:r>
        <w:t xml:space="preserve">and extends analytically to a meromorphic function on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with a simple pole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 The completed Riemann Zeta function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by: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t> </m:t>
          </m:r>
          <m:r>
            <m:rPr>
              <m:sty m:val="p"/>
            </m:rPr>
            <m:t>Γ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r>
                    <m:t>2</m:t>
                  </m:r>
                </m:den>
              </m:f>
            </m:e>
          </m:d>
          <m:r>
            <m:t>ζ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which satisfies the symmetric functional equation: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 this paper, we formally analyze the trajectory of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restricted to the critical line</w:t>
      </w:r>
      <w:r>
        <w:t xml:space="preserve"> </w:t>
      </w:r>
      <m:oMath>
        <m:r>
          <m:rPr>
            <m:nor/>
            <m:sty m:val="p"/>
          </m:rPr>
          <m:t>Re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 establish the non-vanishing bounds on the boundary of the critical strip</w:t>
      </w:r>
      <w:r>
        <w:t xml:space="preserve"> </w:t>
      </w:r>
      <m:oMath>
        <m:r>
          <m:rPr>
            <m:nor/>
            <m:sty m:val="p"/>
          </m:rPr>
          <m:t>Re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X617938a118fbbe29da3727c7ac0b00bc6c30705"/>
    <w:p>
      <w:pPr>
        <w:pStyle w:val="Heading1"/>
      </w:pPr>
      <w:r>
        <w:t xml:space="preserve">2. Critical Line Parametrization &amp; Complex Conjugation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parameterize the critical line via the map: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i</m:t>
          </m:r>
          <m:r>
            <m:t>t</m:t>
          </m:r>
        </m:oMath>
      </m:oMathPara>
    </w:p>
    <w:bookmarkStart w:id="10" w:name="X19c1e727cd2c6a0df1ed4ce98ab99da99cb6ed0"/>
    <w:p>
      <w:pPr>
        <w:pStyle w:val="Heading2"/>
      </w:pPr>
      <w:r>
        <w:t xml:space="preserve">Lemma 1 (Critical Line Conjugation Symmetry)</w:t>
      </w:r>
    </w:p>
    <w:p>
      <w:pPr>
        <w:pStyle w:val="FirstParagraph"/>
      </w:pPr>
      <w:r>
        <w:t xml:space="preserve">For any real parameter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complex conjugate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ba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Expanding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i</m:t>
        </m:r>
        <m:r>
          <m:t>t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bar>
          <m:r>
            <m:rPr>
              <m:sty m:val="p"/>
            </m:rPr>
            <m:t>=</m:t>
          </m:r>
          <m:bar>
            <m:barPr>
              <m:pos m:val="top"/>
            </m:bar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▫</m:t>
          </m:r>
        </m:oMath>
      </m:oMathPara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Xdb8e426dc44a854c672ebc030ea838c78869461"/>
    <w:p>
      <w:pPr>
        <w:pStyle w:val="Heading1"/>
      </w:pPr>
      <w:r>
        <w:t xml:space="preserve">3. Reflection Symmetry of the Completed Zeta Function</w:t>
      </w:r>
    </w:p>
    <w:bookmarkStart w:id="12" w:name="Xa251bd44c0fa27432f8e7abfd047ae8ed7b3395"/>
    <w:p>
      <w:pPr>
        <w:pStyle w:val="Heading2"/>
      </w:pPr>
      <w:r>
        <w:t xml:space="preserve">Theorem 1 (Critical Line Functional Equality)</w:t>
      </w:r>
    </w:p>
    <w:p>
      <w:pPr>
        <w:pStyle w:val="FirstParagraph"/>
      </w:pPr>
      <w:r>
        <w:t xml:space="preserve">For all real parameters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completed Zeta function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Λ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Applying the functional equation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i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Λ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t</m:t>
                  </m:r>
                </m:e>
              </m:d>
            </m:e>
          </m:d>
          <m:r>
            <m:rPr>
              <m:sty m:val="p"/>
            </m:rPr>
            <m:t>=</m:t>
          </m:r>
          <m:r>
            <m:rPr>
              <m:sty m:val="p"/>
            </m:rPr>
            <m:t>Λ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</m:e>
          </m:d>
          <m:r>
            <m:t> </m:t>
          </m:r>
          <m:r>
            <m:rPr>
              <m:sty m:val="p"/>
            </m:rPr>
            <m:t>▫</m:t>
          </m:r>
        </m:oMath>
      </m:oMathPara>
    </w:p>
    <w:bookmarkEnd w:id="12"/>
    <w:bookmarkStart w:id="13" w:name="corollary-1-modulus-reflection-equality"/>
    <w:p>
      <w:pPr>
        <w:pStyle w:val="Heading2"/>
      </w:pPr>
      <w:r>
        <w:t xml:space="preserve">Corollary 1 (Modulus Reflection Equality)</w:t>
      </w:r>
    </w:p>
    <w:p>
      <w:pPr>
        <w:pStyle w:val="FirstParagraph"/>
      </w:pPr>
      <w:r>
        <w:t xml:space="preserve">The norm of the completed Zeta function is symmetric under parameter inversion: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p"/>
                </m:rPr>
                <m:t>Λ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t</m:t>
                  </m:r>
                </m:e>
              </m:d>
            </m:e>
          </m:d>
          <m:r>
            <m:rPr>
              <m:sty m:val="p"/>
            </m:rPr>
            <m:t>=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p"/>
                </m:rPr>
                <m:t>Λ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t</m:t>
                  </m:r>
                </m:e>
              </m:d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f054a1cd21d69682c473385eb77ac2c36b59fba"/>
    <w:p>
      <w:pPr>
        <w:pStyle w:val="Heading1"/>
      </w:pPr>
      <w:r>
        <w:t xml:space="preserve">4. Non-Vanishing on the Critical Strip Boundary</w:t>
      </w:r>
      <w:r>
        <w:t xml:space="preserve"> </w:t>
      </w:r>
      <m:oMath>
        <m:r>
          <m:rPr>
            <m:nor/>
            <m:sty m:val="p"/>
          </m:rPr>
          <m:t>Re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</w:p>
    <w:p>
      <w:pPr>
        <w:pStyle w:val="FirstParagraph"/>
      </w:pPr>
      <w:r>
        <w:t xml:space="preserve">A crucial requirement for the Prime Number Theorem is that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possesses no zeros on the boundary line</w:t>
      </w:r>
      <w:r>
        <w:t xml:space="preserve"> </w:t>
      </w:r>
      <m:oMath>
        <m:r>
          <m:rPr>
            <m:nor/>
            <m:sty m:val="p"/>
          </m:rPr>
          <m:t>Re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" w:name="theorem-2-boundary-non-vanishing"/>
    <w:p>
      <w:pPr>
        <w:pStyle w:val="Heading2"/>
      </w:pPr>
      <w:r>
        <w:t xml:space="preserve">Theorem 2 (Boundary Non-Vanishing)</w:t>
      </w:r>
    </w:p>
    <w:p>
      <w:pPr>
        <w:pStyle w:val="FirstParagraph"/>
      </w:pPr>
      <w:r>
        <w:t xml:space="preserve">For any complex number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rPr>
            <m:nor/>
            <m:sty m:val="p"/>
          </m:rPr>
          <m:t>Re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ζ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pStyle w:val="FirstParagraph"/>
      </w:pPr>
      <w:r>
        <w:t xml:space="preserve">In particular, for any real frequency parameter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ζ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The result follows from the trigonometric identity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2</m:t>
        </m:r>
        <m:r>
          <m:t>θ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θ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which yields the product inequality: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ζ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3</m:t>
              </m:r>
            </m:sup>
          </m:sSup>
          <m:r>
            <m:t> </m:t>
          </m:r>
          <m:r>
            <m:rPr>
              <m:sty m:val="p"/>
            </m:rPr>
            <m:t>|</m:t>
          </m:r>
          <m:r>
            <m:t>ζ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4</m:t>
              </m:r>
            </m:sup>
          </m:sSup>
          <m:r>
            <m:t> </m:t>
          </m:r>
          <m:r>
            <m:rPr>
              <m:sty m:val="p"/>
            </m:rPr>
            <m:t>|</m:t>
          </m:r>
          <m:r>
            <m:t>ζ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+</m:t>
          </m:r>
          <m:r>
            <m:t>2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1</m:t>
          </m:r>
          <m:r>
            <m:t> 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Taking</w:t>
      </w:r>
      <w:r>
        <w:t xml:space="preserve"> </w:t>
      </w:r>
      <m:oMath>
        <m:r>
          <m:t>σ</m:t>
        </m:r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 if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 simple pole of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be overwhelmed by the 4th-order zero of</w:t>
      </w:r>
      <w:r>
        <w:t xml:space="preserve"> </w:t>
      </w:r>
      <m:oMath>
        <m:r>
          <m:rPr>
            <m:sty m:val="p"/>
          </m:rPr>
          <m:t>|</m:t>
        </m:r>
        <m:r>
          <m:t>ζ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|</m:t>
            </m:r>
          </m:e>
          <m:sup>
            <m:r>
              <m:t>4</m:t>
            </m:r>
          </m:sup>
        </m:sSup>
      </m:oMath>
      <w:r>
        <w:t xml:space="preserve">, forcing the product to 0, contradicting the lower bound</w:t>
      </w:r>
      <w:r>
        <w:t xml:space="preserve"> </w:t>
      </w:r>
      <m:oMath>
        <m:r>
          <m:rPr>
            <m:sty m:val="p"/>
          </m:rPr>
          <m:t>≥</m:t>
        </m:r>
        <m:r>
          <m:t>1</m:t>
        </m:r>
      </m:oMath>
      <w:r>
        <w:t xml:space="preserve">. Hence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m:oMath>
        <m:r>
          <m:t> </m:t>
        </m:r>
        <m:r>
          <m:rPr>
            <m:sty m:val="p"/>
          </m:rPr>
          <m:t>▫</m:t>
        </m:r>
      </m:oMath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an-4-mechanized-formalization-mapping"/>
    <w:p>
      <w:pPr>
        <w:pStyle w:val="Heading1"/>
      </w:pPr>
      <w:r>
        <w:t xml:space="preserve">5. Lean 4 Mechanized Formalization Mapping</w:t>
      </w:r>
    </w:p>
    <w:p>
      <w:pPr>
        <w:pStyle w:val="FirstParagraph"/>
      </w:pPr>
      <w:r>
        <w:t xml:space="preserve">The analytical proofs presented above have been fully formalized and verified in Lean 4 without open axioms or unproven steps (</w:t>
      </w:r>
      <w:r>
        <w:rPr>
          <w:rStyle w:val="VerbatimChar"/>
        </w:rPr>
        <w:t xml:space="preserve">sorry</w:t>
      </w:r>
      <w:r>
        <w:t xml:space="preserve">). The table below maps classical mathematical statements to their mechanized Lean 4 declarations in modules</w:t>
      </w:r>
      <w:r>
        <w:t xml:space="preserve"> </w:t>
      </w:r>
      <w:r>
        <w:rPr>
          <w:rStyle w:val="VerbatimChar"/>
        </w:rPr>
        <w:t xml:space="preserve">ReimannZeta.HardyZ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ReimannZeta.Nonvanishing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Mathematical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Lean 4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criticalLinePoint (t : ℝ) : 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bar>
                <m:barPr>
                  <m:pos m:val="top"/>
                </m:bar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conj_criticalLinePoint (t : 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completedRiemannZeta_criticalLine_functional_eq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completedRiemannZeta_criticalLine_symm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hardyZ_abs_eq_riemannZeta_abs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∀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⟹</m:t>
              </m:r>
              <m:r>
                <m:t>ζ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riemannZeta_ne_zero_of_re_ge_one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∀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ζ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riemannZeta_ne_zero_boundary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conclusion-future-outlook"/>
    <w:p>
      <w:pPr>
        <w:pStyle w:val="Heading1"/>
      </w:pPr>
      <w:r>
        <w:t xml:space="preserve">6. Conclusion &amp; Future Outlook</w:t>
      </w:r>
    </w:p>
    <w:p>
      <w:pPr>
        <w:pStyle w:val="FirstParagraph"/>
      </w:pPr>
      <w:r>
        <w:t xml:space="preserve">This formalization establishes a machine-checked foundation for:</w:t>
      </w:r>
      <w:r>
        <w:t xml:space="preserve"> </w:t>
      </w:r>
      <w:r>
        <w:t xml:space="preserve">1. Proving real-valued sign-change properties of the Hardy</w:t>
      </w:r>
      <w:r>
        <w:t xml:space="preserve"> </w:t>
      </w:r>
      <m:oMath>
        <m:r>
          <m:t>Z</m:t>
        </m:r>
      </m:oMath>
      <w:r>
        <w:t xml:space="preserve">-function</w:t>
      </w:r>
      <w:r>
        <w:t xml:space="preserve"> </w:t>
      </w:r>
      <m:oMath>
        <m:r>
          <m:t>Z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t>ζ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2. Machine-checking contour integral zero-density bounds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in Lean 4.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Mechanized Formalization of Critical Line Symmetries, Hardy Z-Function Properties, and Boundary Non-Vanishing in Lean 4</dc:title>
  <dc:creator>Scott McColm &amp; Antigravity AI</dc:creator>
  <cp:keywords/>
  <dcterms:created xsi:type="dcterms:W3CDTF">2026-08-03T00:31:56Z</dcterms:created>
  <dcterms:modified xsi:type="dcterms:W3CDTF">2026-08-03T00:31:56Z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present a machine-checked, formal proof of fundamental analytic symmetries and boundary non-vanishing theorems for the Riemann Zeta function \zeta(s) and its completed form \Lambda(s). Formulated within the Lean 4 interactive theorem prover using the Mathlib 4 library, the proof verifies: (1) the exact reflection invariance \Lambda(1/2 + it) = \Lambda(1/2 - it) under complex conjugation and functional equation dualities, and (2) the non-vanishing theorem \zeta(s) \neq 0 for all s \in \mathbb{C} with \text{Re}(s) \ge 1. All theorems have been verified by Lean 4 without open axioms (sorry). We export the full analytical proof with LaTeX equations into native Microsoft Word (.docx) format to academic publication standards.</vt:lpwstr>
  </property>
  <property fmtid="{D5CDD505-2E9C-101B-9397-08002B2CF9AE}" pid="3" name="date">
    <vt:lpwstr>August 2, 2026</vt:lpwstr>
  </property>
</Properties>
</file>