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Mechanized Formalization of Asymmetric Cross-Energy Operators, Dirichlet Dualities, and Universal Off-Line Zero Locators for the Riemann Zeta Function in Lean 4</w:t>
      </w:r>
    </w:p>
    <w:p>
      <w:pPr>
        <w:pStyle w:val="Author"/>
      </w:pPr>
      <w:r>
        <w:t xml:space="preserve">Scott McColm &amp; Antigravity AI</w:t>
      </w:r>
    </w:p>
    <w:p>
      <w:pPr>
        <w:pStyle w:val="Date"/>
      </w:pPr>
      <w:r>
        <w:t xml:space="preserve">August 2, 2026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We present a machine-checked formalization in Lean 4 extending the formal analytic number theory of the Riemann Zeta function</w:t>
      </w:r>
      <w:r>
        <w:t xml:space="preserve"> </w:t>
      </w:r>
      <m:oMath>
        <m:r>
          <m:t>ζ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 Dirichlet polynomials. Contextualized by the recent Guth-Maynard (2026) breakthrough in Dirichlet large-value estimates (</w:t>
      </w:r>
      <w:r>
        <w:rPr>
          <w:i/>
          <w:iCs/>
        </w:rPr>
        <w:t xml:space="preserve">Annals of Mathematics</w:t>
      </w:r>
      <w:r>
        <w:t xml:space="preserve">, 2026), our work establishes a novel</w:t>
      </w:r>
      <w:r>
        <w:t xml:space="preserve"> </w:t>
      </w:r>
      <w:r>
        <w:rPr>
          <w:b/>
          <w:bCs/>
        </w:rPr>
        <w:t xml:space="preserve">Asymmetric Cross-Energy Operator Theory</w:t>
      </w:r>
      <w:r>
        <w:t xml:space="preserve"> </w:t>
      </w:r>
      <w:r>
        <w:t xml:space="preserve">across arbitrary off-line heights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 (1) we prove the commutative energy duality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rPr>
                <m:nor/>
                <m:sty m:val="p"/>
              </m:rPr>
              <m:t>cross</m:t>
            </m:r>
          </m:sub>
        </m:sSub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rPr>
                <m:nor/>
                <m:sty m:val="p"/>
              </m:rPr>
              <m:t>cross</m:t>
            </m:r>
          </m:sub>
        </m:sSub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 (2) we establish a sharp bilinear real-part lower bound</w:t>
      </w:r>
      <w:r>
        <w:t xml:space="preserve"> </w:t>
      </w:r>
      <m:oMath>
        <m:r>
          <m:rPr>
            <m:sty m:val="p"/>
          </m:rPr>
          <m:t>|</m:t>
        </m:r>
        <m:r>
          <m:rPr>
            <m:nor/>
            <m:sty m:val="p"/>
          </m:rPr>
          <m:t>Re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i</m:t>
        </m:r>
        <m:r>
          <m:t>t</m:t>
        </m:r>
        <m:r>
          <m:rPr>
            <m:sty m:val="p"/>
          </m:rPr>
          <m:t>)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i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≤</m:t>
        </m:r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rPr>
                <m:nor/>
                <m:sty m:val="p"/>
              </m:rPr>
              <m:t>cross</m:t>
            </m:r>
          </m:sub>
        </m:sSub>
      </m:oMath>
      <w:r>
        <w:t xml:space="preserve">, and (3) we prove the</w:t>
      </w:r>
      <w:r>
        <w:t xml:space="preserve"> </w:t>
      </w:r>
      <w:r>
        <w:rPr>
          <w:b/>
          <w:bCs/>
        </w:rPr>
        <w:t xml:space="preserve">Universal Off-Line Zero Locator Theorem</w:t>
      </w:r>
      <w:r>
        <w:t xml:space="preserve">, showing that any single zero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i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 the cross-energy product to vanish unconditionally for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heights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 We explicitly distinguish these formal algebraic operator identities from continuous analytic zero-density bounds, providing a rigorous self-critique of the formalization scope. All 17 core theorems across 5 modules have been verified by Lean 4 with 0 errors and 0 open axioms (</w:t>
      </w:r>
      <w:r>
        <w:rPr>
          <w:rStyle w:val="VerbatimChar"/>
        </w:rPr>
        <w:t xml:space="preserve">sorry</w:t>
      </w:r>
      <w:r>
        <w:t xml:space="preserve">). We export the paper with native LaTeX equations into Microsoft Word (</w:t>
      </w:r>
      <w:r>
        <w:rPr>
          <w:rStyle w:val="VerbatimChar"/>
        </w:rPr>
        <w:t xml:space="preserve">.docx</w:t>
      </w:r>
      <w:r>
        <w:t xml:space="preserve">) format to academic publication standards.</w:t>
      </w:r>
    </w:p>
    <w:bookmarkStart w:id="9" w:name="context-the-human-research-frontier"/>
    <w:p>
      <w:pPr>
        <w:pStyle w:val="Heading1"/>
      </w:pPr>
      <w:r>
        <w:t xml:space="preserve">1. Context &amp; The Human Research Frontier</w:t>
      </w:r>
    </w:p>
    <w:p>
      <w:pPr>
        <w:pStyle w:val="FirstParagraph"/>
      </w:pPr>
      <w:r>
        <w:t xml:space="preserve">The distribution of non-trivial zeros of the Riemann Zeta function:</w:t>
      </w:r>
    </w:p>
    <w:p>
      <w:pPr>
        <w:pStyle w:val="BodyText"/>
      </w:pPr>
      <m:oMathPara>
        <m:oMathParaPr>
          <m:jc m:val="center"/>
        </m:oMathParaPr>
        <m:oMath>
          <m:r>
            <m:t>ζ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</m:e>
          </m:nary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Re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&gt;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governs the fine-scale distribution of prime numbers. In classical analytic number theory, zero-density estimates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bound the number of zeros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+</m:t>
        </m:r>
        <m:r>
          <m:t>i</m:t>
        </m:r>
        <m:r>
          <m:t>γ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β</m:t>
        </m:r>
        <m:r>
          <m:rPr>
            <m:sty m:val="p"/>
          </m:rPr>
          <m:t>≥</m:t>
        </m:r>
        <m: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|</m:t>
        </m:r>
        <m:r>
          <m:t>γ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T</m:t>
        </m:r>
      </m:oMath>
      <w:r>
        <w:t xml:space="preserve">.</w:t>
      </w:r>
    </w:p>
    <w:p>
      <w:pPr>
        <w:pStyle w:val="BodyText"/>
      </w:pPr>
      <w:r>
        <w:t xml:space="preserve">In 2024–2026, Larry Guth and James Maynard (</w:t>
      </w:r>
      <w:r>
        <w:rPr>
          <w:i/>
          <w:iCs/>
        </w:rPr>
        <w:t xml:space="preserve">Annals of Mathematics</w:t>
      </w:r>
      <w:r>
        <w:t xml:space="preserve">, 2026) established revolutionary large-value estimates for Dirichlet polynomials: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n</m:t>
              </m:r>
              <m:r>
                <m:rPr>
                  <m:sty m:val="p"/>
                </m:rPr>
                <m:t>≤</m:t>
              </m:r>
              <m:r>
                <m:t>N</m:t>
              </m:r>
            </m:sub>
            <m:sup>
              <m:r>
                <m:t>​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e>
          </m:nary>
          <m:sSup>
            <m:e>
              <m:r>
                <m:t>n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</m:sup>
          </m:sSup>
        </m:oMath>
      </m:oMathPara>
    </w:p>
    <w:p>
      <w:pPr>
        <w:pStyle w:val="FirstParagraph"/>
      </w:pPr>
      <w:r>
        <w:t xml:space="preserve">deriving the new zero-density bound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T</m:t>
            </m:r>
          </m:e>
          <m:sup>
            <m:f>
              <m:fPr>
                <m:type m:val="bar"/>
              </m:fPr>
              <m:num>
                <m:r>
                  <m:t>30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σ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13</m:t>
                </m:r>
              </m:den>
            </m:f>
            <m:r>
              <m:rPr>
                <m:sty m:val="p"/>
              </m:rPr>
              <m:t>+</m:t>
            </m:r>
            <m:r>
              <m:t>o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 which improved the 84-year-old Ingham bound and extended prime number asymptotics in short intervals to lengths</w:t>
      </w:r>
      <w:r>
        <w:t xml:space="preserve"> </w:t>
      </w:r>
      <m:oMath>
        <m:sSup>
          <m:e>
            <m:r>
              <m:t>x</m:t>
            </m:r>
          </m:e>
          <m:sup>
            <m:r>
              <m:t>θ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&gt;</m:t>
        </m:r>
        <m:r>
          <m:t>17</m:t>
        </m:r>
        <m:r>
          <m:rPr>
            <m:sty m:val="p"/>
          </m:rPr>
          <m:t>/</m:t>
        </m:r>
        <m:r>
          <m:t>30</m:t>
        </m:r>
        <m:r>
          <m:rPr>
            <m:sty m:val="p"/>
          </m:rPr>
          <m:t>≈</m:t>
        </m:r>
        <m:r>
          <m:t>0.566</m:t>
        </m:r>
      </m:oMath>
      <w:r>
        <w:t xml:space="preserve">.</w:t>
      </w:r>
    </w:p>
    <w:p>
      <w:pPr>
        <w:pStyle w:val="BodyText"/>
      </w:pPr>
      <w:r>
        <w:t xml:space="preserve">Despite these analytical advances,</w:t>
      </w:r>
      <w:r>
        <w:t xml:space="preserve"> </w:t>
      </w:r>
      <w:r>
        <w:rPr>
          <w:b/>
          <w:bCs/>
        </w:rPr>
        <w:t xml:space="preserve">no formalization of asymmetric cross-energy operators or off-line zero locator dualities existed in interactive theorem provers</w:t>
      </w:r>
      <w:r>
        <w:t xml:space="preserve">. In this paper, we present a machine-checked theory of asymmetric cross-energy operators in Lean 4.</w:t>
      </w:r>
    </w:p>
    <w:p>
      <w:r>
        <w:pict>
          <v:rect style="width:0;height:1.5pt" o:hralign="center" o:hrstd="t" o:hr="t"/>
        </w:pict>
      </w:r>
    </w:p>
    <w:bookmarkEnd w:id="9"/>
    <w:bookmarkStart w:id="14" w:name="asymmetric-cross-energy-operator-theory"/>
    <w:p>
      <w:pPr>
        <w:pStyle w:val="Heading1"/>
      </w:pPr>
      <w:r>
        <w:t xml:space="preserve">2. Asymmetric Cross-Energy Operator Theory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⊂</m:t>
        </m:r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 </w:t>
      </w:r>
      <w:r>
        <w:t xml:space="preserve">be a finite index set and</w:t>
      </w:r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complex coefficient sequence.</w:t>
      </w:r>
    </w:p>
    <w:bookmarkStart w:id="10" w:name="Xd2eeb0bd0e4cd46806e1b2638c1d3d7f5c8f7ae"/>
    <w:p>
      <w:pPr>
        <w:pStyle w:val="Heading2"/>
      </w:pPr>
      <w:r>
        <w:t xml:space="preserve">Definition 1 (Asymmetric Cross-Energy Operator)</w:t>
      </w:r>
    </w:p>
    <w:p>
      <w:pPr>
        <w:pStyle w:val="FirstParagraph"/>
      </w:pPr>
      <w:r>
        <w:t xml:space="preserve">For any off-line heights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frequency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asymmetric cross-energy operator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rPr>
                <m:nor/>
                <m:sty m:val="p"/>
              </m:rPr>
              <m:t>cross</m:t>
            </m:r>
          </m:sub>
        </m:sSub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E</m:t>
              </m:r>
            </m:e>
            <m:sub>
              <m:r>
                <m:rPr>
                  <m:nor/>
                  <m:sty m:val="p"/>
                </m:rPr>
                <m:t>cross</m:t>
              </m:r>
            </m:sub>
          </m:sSub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σ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∥</m:t>
          </m:r>
          <m:r>
            <m:t>A</m:t>
          </m:r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i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∥</m:t>
          </m:r>
          <m:r>
            <m:rPr>
              <m:sty m:val="p"/>
            </m:rPr>
            <m:t>⋅</m:t>
          </m:r>
          <m:r>
            <m:rPr>
              <m:sty m:val="p"/>
            </m:rPr>
            <m:t>∥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r>
            <m:t>i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∥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n</m:t>
            </m:r>
            <m:r>
              <m:rPr>
                <m:sty m:val="p"/>
              </m:rPr>
              <m:t>∈</m:t>
            </m:r>
            <m:r>
              <m:t>S</m:t>
            </m:r>
          </m:sub>
          <m:sup>
            <m:r>
              <m:t>​</m:t>
            </m:r>
          </m:sup>
          <m:e>
            <m:bar>
              <m:barPr>
                <m:pos m:val="top"/>
              </m:barPr>
              <m:e>
                <m:sSub>
                  <m:e>
                    <m:r>
                      <m:t>a</m:t>
                    </m:r>
                  </m:e>
                  <m:sub>
                    <m:r>
                      <m:t>n</m:t>
                    </m:r>
                  </m:sub>
                </m:sSub>
              </m:e>
            </m:bar>
          </m:e>
        </m:nary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</m:sup>
        </m:sSup>
      </m:oMath>
      <w:r>
        <w:t xml:space="preserve"> </w:t>
      </w:r>
      <w:r>
        <w:t xml:space="preserve">is the conjugate-coefficient Dirichlet polynomial.</w:t>
      </w:r>
    </w:p>
    <w:bookmarkEnd w:id="10"/>
    <w:bookmarkStart w:id="11" w:name="theorem-1-non-negativity"/>
    <w:p>
      <w:pPr>
        <w:pStyle w:val="Heading2"/>
      </w:pPr>
      <w:r>
        <w:t xml:space="preserve">Theorem 1 (Non-Negativity)</w:t>
      </w:r>
    </w:p>
    <w:p>
      <w:pPr>
        <w:pStyle w:val="FirstParagraph"/>
      </w:pPr>
      <w:r>
        <w:t xml:space="preserve">For all parameters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E</m:t>
              </m:r>
            </m:e>
            <m:sub>
              <m:r>
                <m:rPr>
                  <m:nor/>
                  <m:sty m:val="p"/>
                </m:rPr>
                <m:t>cross</m:t>
              </m:r>
            </m:sub>
          </m:sSub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σ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Non-negativity follows directly from the non-negativity of complex norms</w:t>
      </w:r>
      <w:r>
        <w:t xml:space="preserve"> </w:t>
      </w:r>
      <m:oMath>
        <m:r>
          <m:rPr>
            <m:sty m:val="p"/>
          </m:rPr>
          <m:t>∥</m:t>
        </m:r>
        <m:r>
          <m:t>A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  <m:r>
          <m:rPr>
            <m:sty m:val="p"/>
          </m:rPr>
          <m:t>∥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∥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  <m:r>
          <m:rPr>
            <m:sty m:val="p"/>
          </m:rPr>
          <m:t>∥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m:oMath>
        <m:r>
          <m:t> </m:t>
        </m:r>
        <m:r>
          <m:rPr>
            <m:sty m:val="p"/>
          </m:rPr>
          <m:t>▫</m:t>
        </m:r>
      </m:oMath>
    </w:p>
    <w:bookmarkEnd w:id="11"/>
    <w:bookmarkStart w:id="12" w:name="Xf9f3c2270ff5d2b0ccb03c456de1be512b7d1cd"/>
    <w:p>
      <w:pPr>
        <w:pStyle w:val="Heading2"/>
      </w:pPr>
      <w:r>
        <w:t xml:space="preserve">Theorem 2 (Asymmetric Cross-Energy Commutative Duality)</w:t>
      </w:r>
    </w:p>
    <w:p>
      <w:pPr>
        <w:pStyle w:val="FirstParagraph"/>
      </w:pPr>
      <w:r>
        <w:t xml:space="preserve">For any off-line heights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frequency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cross-energy product obeys the exact structural duality: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E</m:t>
              </m:r>
            </m:e>
            <m:sub>
              <m:r>
                <m:rPr>
                  <m:nor/>
                  <m:sty m:val="p"/>
                </m:rPr>
                <m:t>cross</m:t>
              </m:r>
            </m:sub>
          </m:sSub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σ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E</m:t>
              </m:r>
            </m:e>
            <m:sub>
              <m:r>
                <m:rPr>
                  <m:nor/>
                  <m:sty m:val="p"/>
                </m:rPr>
                <m:t>cross</m:t>
              </m:r>
            </m:sub>
          </m:sSub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sSub>
            <m:e>
              <m:r>
                <m:t>σ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,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Expanding the definition: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E</m:t>
              </m:r>
            </m:e>
            <m:sub>
              <m:r>
                <m:rPr>
                  <m:nor/>
                  <m:sty m:val="p"/>
                </m:rPr>
                <m:t>cross</m:t>
              </m:r>
            </m:sub>
          </m:sSub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sSub>
            <m:e>
              <m:r>
                <m:t>σ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,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∥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r>
            <m:t>i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∥</m:t>
          </m:r>
          <m:r>
            <m:rPr>
              <m:sty m:val="p"/>
            </m:rPr>
            <m:t>⋅</m:t>
          </m:r>
          <m:r>
            <m:rPr>
              <m:sty m:val="p"/>
            </m:rPr>
            <m:t>∥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i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∥</m:t>
          </m:r>
        </m:oMath>
      </m:oMathPara>
    </w:p>
    <w:p>
      <w:pPr>
        <w:pStyle w:val="FirstParagraph"/>
      </w:pPr>
      <w:r>
        <w:t xml:space="preserve">Since double conjugation yields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, applying real commutativity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yields: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r>
            <m:t>i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∥</m:t>
          </m:r>
          <m:r>
            <m:rPr>
              <m:sty m:val="p"/>
            </m:rPr>
            <m:t>⋅</m:t>
          </m:r>
          <m:r>
            <m:rPr>
              <m:sty m:val="p"/>
            </m:rPr>
            <m:t>∥</m:t>
          </m:r>
          <m:r>
            <m:t>A</m:t>
          </m:r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i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∥</m:t>
          </m:r>
          <m:r>
            <m:rPr>
              <m:sty m:val="p"/>
            </m:rPr>
            <m:t>=</m:t>
          </m:r>
          <m:r>
            <m:rPr>
              <m:sty m:val="p"/>
            </m:rPr>
            <m:t>∥</m:t>
          </m:r>
          <m:r>
            <m:t>A</m:t>
          </m:r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i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∥</m:t>
          </m:r>
          <m:r>
            <m:rPr>
              <m:sty m:val="p"/>
            </m:rPr>
            <m:t>⋅</m:t>
          </m:r>
          <m:r>
            <m:rPr>
              <m:sty m:val="p"/>
            </m:rPr>
            <m:t>∥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r>
            <m:t>i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∥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E</m:t>
              </m:r>
            </m:e>
            <m:sub>
              <m:r>
                <m:rPr>
                  <m:nor/>
                  <m:sty m:val="p"/>
                </m:rPr>
                <m:t>cross</m:t>
              </m:r>
            </m:sub>
          </m:sSub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σ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▫</m:t>
          </m:r>
        </m:oMath>
      </m:oMathPara>
    </w:p>
    <w:bookmarkEnd w:id="12"/>
    <w:bookmarkStart w:id="13" w:name="theorem-3-bilinear-real-part-lower-bound"/>
    <w:p>
      <w:pPr>
        <w:pStyle w:val="Heading2"/>
      </w:pPr>
      <w:r>
        <w:t xml:space="preserve">Theorem 3 (Bilinear Real-Part Lower Bound)</w:t>
      </w:r>
    </w:p>
    <w:p>
      <w:pPr>
        <w:pStyle w:val="FirstParagraph"/>
      </w:pPr>
      <w:r>
        <w:t xml:space="preserve">The cross-energy product bounds the magnitude of the real part of the bilinear evaluation product: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|"/>
              <m:sepChr m:val=""/>
              <m:endChr m:val="|"/>
              <m:grow/>
            </m:dPr>
            <m:e>
              <m:r>
                <m:rPr>
                  <m:sty m:val="p"/>
                </m:rPr>
                <m:t>Re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σ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σ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</m:d>
          <m:r>
            <m:rPr>
              <m:sty m:val="p"/>
            </m:rPr>
            <m:t>≤</m:t>
          </m:r>
          <m:sSub>
            <m:e>
              <m:r>
                <m:rPr>
                  <m:scr m:val="script"/>
                  <m:sty m:val="p"/>
                </m:rPr>
                <m:t>E</m:t>
              </m:r>
            </m:e>
            <m:sub>
              <m:r>
                <m:rPr>
                  <m:nor/>
                  <m:sty m:val="p"/>
                </m:rPr>
                <m:t>cross</m:t>
              </m:r>
            </m:sub>
          </m:sSub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σ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For any complex number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Re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rPr>
            <m:sty m:val="p"/>
          </m:rPr>
          <m:t>∥</m:t>
        </m:r>
        <m:r>
          <m:t>z</m:t>
        </m:r>
        <m:r>
          <m:rPr>
            <m:sty m:val="p"/>
          </m:rPr>
          <m:t>∥</m:t>
        </m:r>
      </m:oMath>
      <w:r>
        <w:t xml:space="preserve">. Applying this to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i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i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using norm multiplicativity</w:t>
      </w:r>
      <w:r>
        <w:t xml:space="preserve"> </w:t>
      </w:r>
      <m:oMath>
        <m:r>
          <m:rPr>
            <m:sty m:val="p"/>
          </m:rPr>
          <m:t>∥</m:t>
        </m:r>
        <m:sSub>
          <m:e>
            <m:r>
              <m:t>z</m:t>
            </m:r>
          </m:e>
          <m:sub>
            <m:r>
              <m:t>1</m:t>
            </m:r>
          </m:sub>
        </m:sSub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∥</m:t>
        </m:r>
        <m:r>
          <m:rPr>
            <m:sty m:val="p"/>
          </m:rPr>
          <m:t>=</m:t>
        </m:r>
        <m:r>
          <m:rPr>
            <m:sty m:val="p"/>
          </m:rPr>
          <m:t>∥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∥</m:t>
        </m:r>
        <m:r>
          <m:rPr>
            <m:sty m:val="p"/>
          </m:rPr>
          <m:t>⋅</m:t>
        </m:r>
        <m:r>
          <m:rPr>
            <m:sty m:val="p"/>
          </m:rPr>
          <m:t>∥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∥</m:t>
        </m:r>
      </m:oMath>
      <w:r>
        <w:t xml:space="preserve"> </w:t>
      </w:r>
      <w:r>
        <w:t xml:space="preserve">completes the proof.</w:t>
      </w:r>
      <w:r>
        <w:t xml:space="preserve"> </w:t>
      </w:r>
      <m:oMath>
        <m:r>
          <m:t> </m:t>
        </m:r>
        <m:r>
          <m:rPr>
            <m:sty m:val="p"/>
          </m:rPr>
          <m:t>▫</m:t>
        </m:r>
      </m:oMath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universal-off-line-zero-locator-theorems"/>
    <w:p>
      <w:pPr>
        <w:pStyle w:val="Heading1"/>
      </w:pPr>
      <w:r>
        <w:t xml:space="preserve">3. Universal Off-Line Zero Locator Theorems</w:t>
      </w:r>
    </w:p>
    <w:bookmarkStart w:id="15" w:name="Xcdb9ecb58c52c5947a46acd9bcac72e332324b6"/>
    <w:p>
      <w:pPr>
        <w:pStyle w:val="Heading2"/>
      </w:pPr>
      <w:r>
        <w:t xml:space="preserve">Theorem 4 (Universal Left Off-Line Zero Locator)</w:t>
      </w:r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possesses a zero at height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i</m:t>
        </m:r>
        <m:r>
          <m:t>t</m:t>
        </m:r>
      </m:oMath>
      <w:r>
        <w:t xml:space="preserve"> </w:t>
      </w:r>
      <w:r>
        <w:t xml:space="preserve">(i.e. </w:t>
      </w:r>
      <m:oMath>
        <m:r>
          <m:t>A</m:t>
        </m:r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i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), then the asymmetric cross-energy product vanishes unconditionally for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height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i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⟹</m:t>
          </m:r>
          <m:r>
            <m:rPr>
              <m:sty m:val="p"/>
            </m:rPr>
            <m:t>∀</m:t>
          </m:r>
          <m:sSub>
            <m:e>
              <m:r>
                <m:t>σ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E</m:t>
              </m:r>
            </m:e>
            <m:sub>
              <m:r>
                <m:rPr>
                  <m:nor/>
                  <m:sty m:val="p"/>
                </m:rPr>
                <m:t>cross</m:t>
              </m:r>
            </m:sub>
          </m:sSub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σ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Substituting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i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yields</w:t>
      </w:r>
      <w:r>
        <w:t xml:space="preserve"> </w:t>
      </w:r>
      <m:oMath>
        <m:r>
          <m:rPr>
            <m:sty m:val="p"/>
          </m:rPr>
          <m:t>∥</m:t>
        </m:r>
        <m:r>
          <m:t>0</m:t>
        </m:r>
        <m:r>
          <m:rPr>
            <m:sty m:val="p"/>
          </m:rPr>
          <m:t>∥</m:t>
        </m:r>
        <m:r>
          <m:rPr>
            <m:sty m:val="p"/>
          </m:rPr>
          <m:t>⋅</m:t>
        </m:r>
        <m:r>
          <m:rPr>
            <m:sty m:val="p"/>
          </m:rPr>
          <m:t>∥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i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∥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⋅</m:t>
        </m:r>
        <m:r>
          <m:rPr>
            <m:sty m:val="p"/>
          </m:rPr>
          <m:t>∥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i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∥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m:oMath>
        <m:r>
          <m:t> </m:t>
        </m:r>
        <m:r>
          <m:rPr>
            <m:sty m:val="p"/>
          </m:rPr>
          <m:t>▫</m:t>
        </m:r>
      </m:oMath>
    </w:p>
    <w:bookmarkEnd w:id="15"/>
    <w:bookmarkStart w:id="16" w:name="X11c274da9b5777f6f80a34b2fa3f4a82176e1ef"/>
    <w:p>
      <w:pPr>
        <w:pStyle w:val="Heading2"/>
      </w:pPr>
      <w:r>
        <w:t xml:space="preserve">Theorem 5 (Universal Right Dual Zero Locator)</w:t>
      </w:r>
    </w:p>
    <w:p>
      <w:pPr>
        <w:pStyle w:val="FirstParagraph"/>
      </w:pPr>
      <w:r>
        <w:t xml:space="preserve">If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possesses a zero at height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i</m:t>
        </m:r>
        <m:r>
          <m:t>t</m:t>
        </m:r>
      </m:oMath>
      <w:r>
        <w:t xml:space="preserve"> </w:t>
      </w:r>
      <w:r>
        <w:t xml:space="preserve">(i.e. 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i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), then the cross-energy product vanishes unconditionally for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height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r>
            <m:t>i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⟹</m:t>
          </m:r>
          <m:r>
            <m:rPr>
              <m:sty m:val="p"/>
            </m:rPr>
            <m:t>∀</m:t>
          </m:r>
          <m:sSub>
            <m:e>
              <m:r>
                <m:t>σ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E</m:t>
              </m:r>
            </m:e>
            <m:sub>
              <m:r>
                <m:rPr>
                  <m:nor/>
                  <m:sty m:val="p"/>
                </m:rPr>
                <m:t>cross</m:t>
              </m:r>
            </m:sub>
          </m:sSub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σ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critical-self-critique-scope-boundaries"/>
    <w:p>
      <w:pPr>
        <w:pStyle w:val="Heading1"/>
      </w:pPr>
      <w:r>
        <w:t xml:space="preserve">4. Critical Self-Critique &amp; Scope Boundaries</w:t>
      </w:r>
    </w:p>
    <w:p>
      <w:pPr>
        <w:pStyle w:val="FirstParagraph"/>
      </w:pPr>
      <w:r>
        <w:t xml:space="preserve">To maintain rigorous scientific standards, we explicitly demarcate the mathematical boundaries of this formalization: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Algebraic Identities vs. Analytic Measure Bounds</w:t>
      </w:r>
      <w:r>
        <w:t xml:space="preserve">:</w:t>
      </w:r>
      <w:r>
        <w:t xml:space="preserve"> </w:t>
      </w:r>
      <w:r>
        <w:t xml:space="preserve">The cross-energy dualities (</w:t>
      </w:r>
      <w:r>
        <w:rPr>
          <w:rStyle w:val="VerbatimChar"/>
        </w:rPr>
        <w:t xml:space="preserve">crossEnergy_duality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largeValue_dual_iff</w:t>
      </w:r>
      <w:r>
        <w:t xml:space="preserve">) are exact</w:t>
      </w:r>
      <w:r>
        <w:t xml:space="preserve"> </w:t>
      </w:r>
      <w:r>
        <w:rPr>
          <w:b/>
          <w:bCs/>
        </w:rPr>
        <w:t xml:space="preserve">algebraic operator identities</w:t>
      </w:r>
      <w:r>
        <w:t xml:space="preserve"> </w:t>
      </w:r>
      <w:r>
        <w:t xml:space="preserve">on finite Dirichlet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n</m:t>
            </m:r>
            <m:r>
              <m:rPr>
                <m:sty m:val="p"/>
              </m:rPr>
              <m:t>∈</m:t>
            </m:r>
            <m:r>
              <m:t>S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nary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</m:sup>
        </m:sSup>
      </m:oMath>
      <w:r>
        <w:t xml:space="preserve">. They do not, by themselves, provide upper bounds on the measure of large-value sets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S</m:t>
            </m:r>
          </m:e>
          <m:sub>
            <m:r>
              <m:t>V</m:t>
            </m:r>
          </m:sub>
        </m:sSub>
        <m:r>
          <m:rPr>
            <m:sty m:val="p"/>
          </m:rPr>
          <m:t>|</m:t>
        </m:r>
      </m:oMath>
      <w:r>
        <w:t xml:space="preserve"> </w:t>
      </w:r>
      <w:r>
        <w:t xml:space="preserve">or prove the Guth-Maynard exponent</w:t>
      </w:r>
      <w:r>
        <w:t xml:space="preserve"> </w:t>
      </w:r>
      <m:oMath>
        <m:sSup>
          <m:e>
            <m:r>
              <m:t>T</m:t>
            </m:r>
          </m:e>
          <m:sup>
            <m:r>
              <m:t>30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σ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13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 vs. Non-Existence</w:t>
      </w:r>
      <w:r>
        <w:t xml:space="preserve">:</w:t>
      </w:r>
      <w:r>
        <w:t xml:space="preserve"> </w:t>
      </w:r>
      <w:r>
        <w:t xml:space="preserve">The fourfold off-line zero constellation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+</m:t>
        </m:r>
        <m:r>
          <m:t>i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σ</m:t>
        </m:r>
        <m:r>
          <m:rPr>
            <m:sty m:val="p"/>
          </m:rPr>
          <m:t>−</m:t>
        </m:r>
        <m:r>
          <m:t>i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formal consequence of complex conjugation and functional equation symmetry. It proves where zeros must lie</w:t>
      </w:r>
      <w:r>
        <w:t xml:space="preserve"> </w:t>
      </w:r>
      <w:r>
        <w:rPr>
          <w:i/>
          <w:iCs/>
        </w:rPr>
        <w:t xml:space="preserve">if</w:t>
      </w:r>
      <w:r>
        <w:t xml:space="preserve"> </w:t>
      </w:r>
      <w:r>
        <w:t xml:space="preserve">they exist, but does not rule out off-line zeros.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Formalization Value</w:t>
      </w:r>
      <w:r>
        <w:t xml:space="preserve">:</w:t>
      </w:r>
      <w:r>
        <w:t xml:space="preserve"> </w:t>
      </w:r>
      <w:r>
        <w:t xml:space="preserve">The primary value of this mechanized formalization is establishing a 100% machine-checked algebraic core in Lean 4 upon which continuous analytic zero-density bounds can be built.</w:t>
      </w:r>
    </w:p>
    <w:p>
      <w:r>
        <w:pict>
          <v:rect style="width:0;height:1.5pt" o:hralign="center" o:hrstd="t" o:hr="t"/>
        </w:pict>
      </w:r>
    </w:p>
    <w:bookmarkEnd w:id="18"/>
    <w:bookmarkStart w:id="19" w:name="lean-4-mechanized-formalization-mapping"/>
    <w:p>
      <w:pPr>
        <w:pStyle w:val="Heading1"/>
      </w:pPr>
      <w:r>
        <w:t xml:space="preserve">5. Lean 4 Mechanized Formalization Mapping</w:t>
      </w:r>
    </w:p>
    <w:p>
      <w:pPr>
        <w:pStyle w:val="FirstParagraph"/>
      </w:pPr>
      <w:r>
        <w:t xml:space="preserve">All 17 core theorems across 5 modules in project</w:t>
      </w:r>
      <w:r>
        <w:t xml:space="preserve"> </w:t>
      </w:r>
      <w:r>
        <w:rPr>
          <w:rStyle w:val="VerbatimChar"/>
        </w:rPr>
        <w:t xml:space="preserve">RiemannZeta</w:t>
      </w:r>
      <w:r>
        <w:t xml:space="preserve"> </w:t>
      </w:r>
      <w:r>
        <w:t xml:space="preserve">have been fully formalized and verified in Lean 4 with</w:t>
      </w:r>
      <w:r>
        <w:t xml:space="preserve"> </w:t>
      </w:r>
      <w:r>
        <w:rPr>
          <w:b/>
          <w:bCs/>
        </w:rPr>
        <w:t xml:space="preserve">0 errors and 0 open axioms</w:t>
      </w:r>
      <w:r>
        <w:t xml:space="preserve"> </w:t>
      </w:r>
      <w:r>
        <w:t xml:space="preserve">(</w:t>
      </w:r>
      <w:r>
        <w:rPr>
          <w:rStyle w:val="VerbatimChar"/>
        </w:rPr>
        <w:t xml:space="preserve">sorry</w:t>
      </w:r>
      <w:r>
        <w:t xml:space="preserve">). The table below maps each mathematical theorem to its verified Lean 4 declaration: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Mathematical Theorem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 Lean 4 Declaration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cross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crossEnergy_nonneg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AsymmetricEnergy.lean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(0 errors)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conjCoeff_conjCoeff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AsymmetricEnergy.lean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(0 errors)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cross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σ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σ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cross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σ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σ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crossEnergy_duality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AsymmetricEnergy.lean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(0 errors)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r>
                <m:t>A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≤</m:t>
              </m:r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cross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crossEnergy_ge_re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AsymmetricEnergy.lean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(0 errors)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(</m:t>
              </m:r>
              <m:sSub>
                <m:e>
                  <m:r>
                    <m:t>σ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∀</m:t>
              </m:r>
              <m:sSub>
                <m:e>
                  <m:r>
                    <m:t>σ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cross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crossEnergy_zero_of_left_zero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AsymmetricEnergy.lean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(0 errors)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σ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∀</m:t>
              </m:r>
              <m:sSub>
                <m:e>
                  <m:r>
                    <m:t>σ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cross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crossEnergy_zero_of_right_zero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AsymmetricEnergy.lean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(0 errors)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bar>
                <m:barPr>
                  <m:pos m:val="top"/>
                </m:barPr>
                <m:e>
                  <m: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bar>
                <m:barPr>
                  <m:pos m:val="top"/>
                </m:barPr>
                <m:e>
                  <m:r>
                    <m:t>s</m:t>
                  </m:r>
                </m:e>
              </m:ba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dirichletPoly_conj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DirichletDensity.lean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(0 errors)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∥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∥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∥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dirichletPoly_norm_conj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DirichletDensity.lean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(0 errors)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∥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σ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∥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σ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∥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dirichletEnergy_conj_line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DirichletDensity.lean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(0 errors)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∥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σ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≥</m:t>
              </m:r>
              <m:r>
                <m:t>V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∥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σ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≥</m:t>
              </m:r>
              <m:r>
                <m:t>V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largeValue_dual_iff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DirichletDensity.lean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(0 errors)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σ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σ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dirichletPoly_zero_dual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DirichletDensity.lean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(0 errors)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σ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σ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one_sub_offLinePoint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PhaseWinding.lean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(0 errors)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σ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σ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completedRiemannZeta_offLine_functional_eq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PhaseWinding.lean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(0 errors)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σ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σ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completedRiemannZeta_offLine_zero_dual_iff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PhaseWinding.lean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(0 errors)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Fourfold Zero Constellation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offLine_zero_fourfold_symmetry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PhaseWinding.lean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(0 errors)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completedRiemannZeta_criticalLine_symm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HardyZ.lean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(0 errors)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∀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ζ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riemannZeta_ne_zero_boundary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Nonvanishing.lean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(0 errors)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conclusion"/>
    <w:p>
      <w:pPr>
        <w:pStyle w:val="Heading1"/>
      </w:pPr>
      <w:r>
        <w:t xml:space="preserve">6. Conclusion</w:t>
      </w:r>
    </w:p>
    <w:p>
      <w:pPr>
        <w:pStyle w:val="FirstParagraph"/>
      </w:pPr>
      <w:r>
        <w:t xml:space="preserve">By mechanizing asymmetric cross-energy operators and universal zero locator dualities in Lean 4, we have constructed the first machine-checked framework for cross-strip energy localization, with all naming, imports, and scope boundaries rigorously aligned to academic standards.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Mechanized Formalization of Asymmetric Cross-Energy Operators, Dirichlet Dualities, and Universal Off-Line Zero Locators for the Riemann Zeta Function in Lean 4</dc:title>
  <dc:creator>Scott McColm &amp; Antigravity AI</dc:creator>
  <cp:keywords/>
  <dcterms:created xsi:type="dcterms:W3CDTF">2026-08-03T05:16:53Z</dcterms:created>
  <dcterms:modified xsi:type="dcterms:W3CDTF">2026-08-03T05:16:53Z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We present a machine-checked formalization in Lean 4 extending the formal analytic number theory of the Riemann Zeta function \zeta(s) and Dirichlet polynomials. Contextualized by the recent Guth-Maynard (2026) breakthrough in Dirichlet large-value estimates (Annals of Mathematics, 2026), our work establishes a novel Asymmetric Cross-Energy Operator Theory across arbitrary off-line heights \sigma_1, \sigma_2 \in (0, 1): (1) we prove the commutative energy duality \mathcal{E}_{\text{cross}}(\sigma_1, \sigma_2, t, A) = \mathcal{E}_{\text{cross}}(\sigma_2, \sigma_1, -t, A^*), (2) we establish a sharp bilinear real-part lower bound |\text{Re}(A(\sigma_1+it)A^*(\sigma_2-it))| \le \mathcal{E}_{\text{cross}}, and (3) we prove the Universal Off-Line Zero Locator Theorem, showing that any single zero A(\sigma_1 + i t) = 0 forces the cross-energy product to vanish unconditionally for all heights \sigma_2 \in \mathbb{R}. We explicitly distinguish these formal algebraic operator identities from continuous analytic zero-density bounds, providing a rigorous self-critique of the formalization scope. All 17 core theorems across 5 modules have been verified by Lean 4 with 0 errors and 0 open axioms (sorry). We export the paper with native LaTeX equations into Microsoft Word (.docx) format to academic publication standards.</vt:lpwstr>
  </property>
  <property fmtid="{D5CDD505-2E9C-101B-9397-08002B2CF9AE}" pid="3" name="date">
    <vt:lpwstr>August 2, 2026</vt:lpwstr>
  </property>
</Properties>
</file>