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A7099" w14:textId="77777777" w:rsidR="001D2AEA" w:rsidRPr="001D2AEA" w:rsidRDefault="001D2AEA" w:rsidP="001D2AEA">
      <w:pPr>
        <w:rPr>
          <w:b/>
          <w:bCs/>
        </w:rPr>
      </w:pPr>
      <w:r w:rsidRPr="001D2AEA">
        <w:rPr>
          <w:b/>
          <w:bCs/>
        </w:rPr>
        <w:t>I. Analytical Framework: The Math of Finite Assembly</w:t>
      </w:r>
    </w:p>
    <w:p w14:paraId="118E6405" w14:textId="77777777" w:rsidR="001D2AEA" w:rsidRPr="001D2AEA" w:rsidRDefault="001D2AEA" w:rsidP="001D2AEA">
      <w:r w:rsidRPr="001D2AEA">
        <w:t xml:space="preserve">The core objective of FA is to construct a rigorous, finite analogue to the continuous zero-density estimates, specifically targeting the subdivision logic required by </w:t>
      </w:r>
      <w:r w:rsidRPr="001D2AEA">
        <w:rPr>
          <w:b/>
          <w:bCs/>
        </w:rPr>
        <w:t>Corollary 11.10</w:t>
      </w:r>
      <w:r w:rsidRPr="001D2AEA">
        <w:t xml:space="preserve"> of the Analytic Number Theory Exponent Database (ANTEDB). </w:t>
      </w:r>
    </w:p>
    <w:p w14:paraId="1E9FBD67" w14:textId="77777777" w:rsidR="001D2AEA" w:rsidRPr="001D2AEA" w:rsidRDefault="001D2AEA" w:rsidP="001D2AEA"/>
    <w:p w14:paraId="7131EAFC" w14:textId="77777777" w:rsidR="001D2AEA" w:rsidRPr="001D2AEA" w:rsidRDefault="001D2AEA" w:rsidP="001D2AEA">
      <w:r w:rsidRPr="001D2AEA">
        <w:t xml:space="preserve">In classical analytic number theory, we detect zeros $\rho = \beta + </w:t>
      </w:r>
      <w:proofErr w:type="spellStart"/>
      <w:r w:rsidRPr="001D2AEA">
        <w:t>i</w:t>
      </w:r>
      <w:proofErr w:type="spellEnd"/>
      <w:r w:rsidRPr="001D2AEA">
        <w:t>\gamma$ of the Riemann zeta function $\zeta(s)$ using a Dirichlet polynomial mollifier $M(s)$ of length $X$. The fundamental identity at a zero is:</w:t>
      </w:r>
    </w:p>
    <w:p w14:paraId="2310CC32" w14:textId="77777777" w:rsidR="001D2AEA" w:rsidRPr="001D2AEA" w:rsidRDefault="001D2AEA" w:rsidP="001D2AEA"/>
    <w:p w14:paraId="56765D60" w14:textId="77777777" w:rsidR="001D2AEA" w:rsidRPr="001D2AEA" w:rsidRDefault="001D2AEA" w:rsidP="001D2AEA">
      <w:r w:rsidRPr="001D2AEA">
        <w:t>$$1 = (1 - \zeta(\</w:t>
      </w:r>
      <w:proofErr w:type="gramStart"/>
      <w:r w:rsidRPr="001D2AEA">
        <w:t>rho)M</w:t>
      </w:r>
      <w:proofErr w:type="gramEnd"/>
      <w:r w:rsidRPr="001D2AEA">
        <w:t>(\rho</w:t>
      </w:r>
      <w:proofErr w:type="gramStart"/>
      <w:r w:rsidRPr="001D2AEA">
        <w:t>))^</w:t>
      </w:r>
      <w:proofErr w:type="gramEnd"/>
      <w:r w:rsidRPr="001D2AEA">
        <w:t>k$$</w:t>
      </w:r>
    </w:p>
    <w:p w14:paraId="15E90318" w14:textId="77777777" w:rsidR="001D2AEA" w:rsidRPr="001D2AEA" w:rsidRDefault="001D2AEA" w:rsidP="001D2AEA">
      <w:r w:rsidRPr="001D2AEA">
        <w:t>In an informal proof, one might use asymptotic notation $O(T^{\epsilon</w:t>
      </w:r>
      <w:proofErr w:type="gramStart"/>
      <w:r w:rsidRPr="001D2AEA">
        <w:t>})$</w:t>
      </w:r>
      <w:proofErr w:type="gramEnd"/>
      <w:r w:rsidRPr="001D2AEA">
        <w:t xml:space="preserve"> to wave away the error terms. In a formalized setting, FA must define exact, computable bounds for the scale $X$ and the power $k$. This optimization is a balancing act constrained by two upstream nodes:</w:t>
      </w:r>
    </w:p>
    <w:p w14:paraId="272873AE" w14:textId="77777777" w:rsidR="001D2AEA" w:rsidRPr="001D2AEA" w:rsidRDefault="001D2AEA" w:rsidP="001D2AEA">
      <w:r w:rsidRPr="001D2AEA">
        <w:br/>
      </w:r>
    </w:p>
    <w:p w14:paraId="55EAAA62" w14:textId="77777777" w:rsidR="001D2AEA" w:rsidRPr="001D2AEA" w:rsidRDefault="001D2AEA" w:rsidP="001D2AEA">
      <w:pPr>
        <w:numPr>
          <w:ilvl w:val="0"/>
          <w:numId w:val="1"/>
        </w:numPr>
      </w:pPr>
      <w:r w:rsidRPr="001D2AEA">
        <w:rPr>
          <w:b/>
          <w:bCs/>
        </w:rPr>
        <w:t>Classical large values (</w:t>
      </w:r>
      <w:r w:rsidRPr="001D2AEA">
        <w:t>CLV</w:t>
      </w:r>
      <w:r w:rsidRPr="001D2AEA">
        <w:rPr>
          <w:b/>
          <w:bCs/>
        </w:rPr>
        <w:t>):</w:t>
      </w:r>
      <w:r w:rsidRPr="001D2AEA">
        <w:t xml:space="preserve"> Supplies the finite Montgomery-Halász-Huxley (MHH) theorem bounds, including the specific $T N^4 V</w:t>
      </w:r>
      <w:proofErr w:type="gramStart"/>
      <w:r w:rsidRPr="001D2AEA">
        <w:t>^{</w:t>
      </w:r>
      <w:proofErr w:type="gramEnd"/>
      <w:r w:rsidRPr="001D2AEA">
        <w:t>-</w:t>
      </w:r>
      <w:proofErr w:type="gramStart"/>
      <w:r w:rsidRPr="001D2AEA">
        <w:t>6}$</w:t>
      </w:r>
      <w:proofErr w:type="gramEnd"/>
      <w:r w:rsidRPr="001D2AEA">
        <w:t xml:space="preserve"> constraint. This restricts how large the polynomial values can grow. </w:t>
      </w:r>
    </w:p>
    <w:p w14:paraId="26975914" w14:textId="77777777" w:rsidR="001D2AEA" w:rsidRPr="001D2AEA" w:rsidRDefault="001D2AEA" w:rsidP="001D2AEA"/>
    <w:p w14:paraId="17412830" w14:textId="77777777" w:rsidR="001D2AEA" w:rsidRPr="001D2AEA" w:rsidRDefault="001D2AEA" w:rsidP="001D2AEA">
      <w:pPr>
        <w:numPr>
          <w:ilvl w:val="0"/>
          <w:numId w:val="1"/>
        </w:numPr>
      </w:pPr>
      <w:r w:rsidRPr="001D2AEA">
        <w:rPr>
          <w:b/>
          <w:bCs/>
        </w:rPr>
        <w:t xml:space="preserve">van der </w:t>
      </w:r>
      <w:proofErr w:type="spellStart"/>
      <w:r w:rsidRPr="001D2AEA">
        <w:rPr>
          <w:b/>
          <w:bCs/>
        </w:rPr>
        <w:t>Corput</w:t>
      </w:r>
      <w:proofErr w:type="spellEnd"/>
      <w:r w:rsidRPr="001D2AEA">
        <w:rPr>
          <w:b/>
          <w:bCs/>
        </w:rPr>
        <w:t xml:space="preserve"> and Weyl (</w:t>
      </w:r>
      <w:r w:rsidRPr="001D2AEA">
        <w:t>VD</w:t>
      </w:r>
      <w:r w:rsidRPr="001D2AEA">
        <w:rPr>
          <w:b/>
          <w:bCs/>
        </w:rPr>
        <w:t>):</w:t>
      </w:r>
      <w:r w:rsidRPr="001D2AEA">
        <w:t xml:space="preserve"> Supplies the multi-period processes and the strict $(1/6, 2/</w:t>
      </w:r>
      <w:proofErr w:type="gramStart"/>
      <w:r w:rsidRPr="001D2AEA">
        <w:t>3)$</w:t>
      </w:r>
      <w:proofErr w:type="gramEnd"/>
      <w:r w:rsidRPr="001D2AEA">
        <w:t xml:space="preserve"> exponent constraints. This governs the spacing and frequency of the large values. </w:t>
      </w:r>
    </w:p>
    <w:p w14:paraId="39AF7DB3" w14:textId="77777777" w:rsidR="001D2AEA" w:rsidRPr="001D2AEA" w:rsidRDefault="001D2AEA" w:rsidP="001D2AEA"/>
    <w:p w14:paraId="1C7601B7" w14:textId="77777777" w:rsidR="001D2AEA" w:rsidRPr="001D2AEA" w:rsidRDefault="001D2AEA" w:rsidP="001D2AEA">
      <w:r w:rsidRPr="001D2AEA">
        <w:t xml:space="preserve">FA acts as an arithmetic switchboard: it ingests these constraints, selects a valid $(X, </w:t>
      </w:r>
      <w:proofErr w:type="gramStart"/>
      <w:r w:rsidRPr="001D2AEA">
        <w:t>k)$</w:t>
      </w:r>
      <w:proofErr w:type="gramEnd"/>
      <w:r w:rsidRPr="001D2AEA">
        <w:t xml:space="preserve"> pair for a given $\sigma$, and verifies that the resulting error terms allow the </w:t>
      </w:r>
      <w:r w:rsidRPr="001D2AEA">
        <w:rPr>
          <w:b/>
          <w:bCs/>
        </w:rPr>
        <w:t>Ingham range to remain empty</w:t>
      </w:r>
      <w:r w:rsidRPr="001D2AEA">
        <w:t xml:space="preserve">. </w:t>
      </w:r>
    </w:p>
    <w:p w14:paraId="762C7A1B" w14:textId="77777777" w:rsidR="001D2AEA" w:rsidRPr="001D2AEA" w:rsidRDefault="001D2AEA" w:rsidP="001D2AEA">
      <w:r w:rsidRPr="001D2AEA">
        <w:br/>
      </w:r>
    </w:p>
    <w:p w14:paraId="23555998" w14:textId="77777777" w:rsidR="001D2AEA" w:rsidRPr="001D2AEA" w:rsidRDefault="001D2AEA" w:rsidP="001D2AEA">
      <w:pPr>
        <w:rPr>
          <w:b/>
          <w:bCs/>
        </w:rPr>
      </w:pPr>
      <w:r w:rsidRPr="001D2AEA">
        <w:rPr>
          <w:b/>
          <w:bCs/>
        </w:rPr>
        <w:t>II. Sub-Architecture and Upstream Integration</w:t>
      </w:r>
    </w:p>
    <w:p w14:paraId="1C5AD265" w14:textId="77777777" w:rsidR="001D2AEA" w:rsidRPr="001D2AEA" w:rsidRDefault="001D2AEA" w:rsidP="001D2AEA">
      <w:r w:rsidRPr="001D2AEA">
        <w:t xml:space="preserve">The FA node does not compute bounds from scratch; it orchestrates the outputs of its dependencies. </w:t>
      </w:r>
    </w:p>
    <w:p w14:paraId="63462CAE" w14:textId="77777777" w:rsidR="001D2AEA" w:rsidRPr="001D2AEA" w:rsidRDefault="001D2AEA" w:rsidP="001D2AEA">
      <w:r w:rsidRPr="001D2AEA">
        <w:br/>
      </w:r>
    </w:p>
    <w:p w14:paraId="162CEDB3" w14:textId="77777777" w:rsidR="001D2AEA" w:rsidRPr="001D2AEA" w:rsidRDefault="001D2AEA" w:rsidP="001D2AEA">
      <w:pPr>
        <w:rPr>
          <w:b/>
          <w:bCs/>
        </w:rPr>
      </w:pPr>
      <w:r w:rsidRPr="001D2AEA">
        <w:rPr>
          <w:b/>
          <w:bCs/>
        </w:rPr>
        <w:t>1. Detector Branch Construction</w:t>
      </w:r>
    </w:p>
    <w:p w14:paraId="54A7A160" w14:textId="77777777" w:rsidR="001D2AEA" w:rsidRPr="001D2AEA" w:rsidRDefault="001D2AEA" w:rsidP="001D2AEA">
      <w:pPr>
        <w:numPr>
          <w:ilvl w:val="0"/>
          <w:numId w:val="2"/>
        </w:numPr>
      </w:pPr>
      <w:r w:rsidRPr="001D2AEA">
        <w:rPr>
          <w:b/>
          <w:bCs/>
        </w:rPr>
        <w:t>Input:</w:t>
      </w:r>
      <w:r w:rsidRPr="001D2AEA">
        <w:t xml:space="preserve"> Multiplicity extraction and exact-beta removal from FDT (Finite transfer machinery). </w:t>
      </w:r>
    </w:p>
    <w:p w14:paraId="3DE6C64D" w14:textId="77777777" w:rsidR="001D2AEA" w:rsidRPr="001D2AEA" w:rsidRDefault="001D2AEA" w:rsidP="001D2AEA"/>
    <w:p w14:paraId="59525D6D" w14:textId="77777777" w:rsidR="001D2AEA" w:rsidRPr="001D2AEA" w:rsidRDefault="001D2AEA" w:rsidP="001D2AEA">
      <w:pPr>
        <w:numPr>
          <w:ilvl w:val="0"/>
          <w:numId w:val="2"/>
        </w:numPr>
      </w:pPr>
      <w:r w:rsidRPr="001D2AEA">
        <w:rPr>
          <w:b/>
          <w:bCs/>
        </w:rPr>
        <w:lastRenderedPageBreak/>
        <w:t>Input:</w:t>
      </w:r>
      <w:r w:rsidRPr="001D2AEA">
        <w:t xml:space="preserve"> Normalized powered-block extraction and factorization bounds from PW (Exact finite powering). </w:t>
      </w:r>
    </w:p>
    <w:p w14:paraId="47D6F630" w14:textId="77777777" w:rsidR="001D2AEA" w:rsidRPr="001D2AEA" w:rsidRDefault="001D2AEA" w:rsidP="001D2AEA"/>
    <w:p w14:paraId="1CAF763E" w14:textId="77777777" w:rsidR="001D2AEA" w:rsidRPr="001D2AEA" w:rsidRDefault="001D2AEA" w:rsidP="001D2AEA">
      <w:pPr>
        <w:numPr>
          <w:ilvl w:val="0"/>
          <w:numId w:val="2"/>
        </w:numPr>
      </w:pPr>
      <w:r w:rsidRPr="001D2AEA">
        <w:rPr>
          <w:b/>
          <w:bCs/>
        </w:rPr>
        <w:t>Operation:</w:t>
      </w:r>
      <w:r w:rsidRPr="001D2AEA">
        <w:t xml:space="preserve"> FA constructs the explicit polynomial structure representing $(1 - \zeta(s)M(s</w:t>
      </w:r>
      <w:proofErr w:type="gramStart"/>
      <w:r w:rsidRPr="001D2AEA">
        <w:t>))^</w:t>
      </w:r>
      <w:proofErr w:type="gramEnd"/>
      <w:r w:rsidRPr="001D2AEA">
        <w:t>k$, isolating the non-trivial zeros while explicitly controlling the pole of $\zeta(s)$ at $s=1$.</w:t>
      </w:r>
    </w:p>
    <w:p w14:paraId="1257E418" w14:textId="77777777" w:rsidR="001D2AEA" w:rsidRPr="001D2AEA" w:rsidRDefault="001D2AEA" w:rsidP="001D2AEA"/>
    <w:p w14:paraId="50D62FB4" w14:textId="77777777" w:rsidR="001D2AEA" w:rsidRPr="001D2AEA" w:rsidRDefault="001D2AEA" w:rsidP="001D2AEA">
      <w:pPr>
        <w:rPr>
          <w:b/>
          <w:bCs/>
        </w:rPr>
      </w:pPr>
      <w:r w:rsidRPr="001D2AEA">
        <w:rPr>
          <w:b/>
          <w:bCs/>
        </w:rPr>
        <w:t>2. Mollifier Scale and Power Choice</w:t>
      </w:r>
    </w:p>
    <w:p w14:paraId="43F0F511" w14:textId="77777777" w:rsidR="001D2AEA" w:rsidRPr="001D2AEA" w:rsidRDefault="001D2AEA" w:rsidP="001D2AEA">
      <w:pPr>
        <w:numPr>
          <w:ilvl w:val="0"/>
          <w:numId w:val="3"/>
        </w:numPr>
      </w:pPr>
      <w:r w:rsidRPr="001D2AEA">
        <w:rPr>
          <w:b/>
          <w:bCs/>
        </w:rPr>
        <w:t>Input:</w:t>
      </w:r>
      <w:r w:rsidRPr="001D2AEA">
        <w:t xml:space="preserve"> Uniform prefixes and multi-period processes from VD. </w:t>
      </w:r>
    </w:p>
    <w:p w14:paraId="0DF65D81" w14:textId="77777777" w:rsidR="001D2AEA" w:rsidRPr="001D2AEA" w:rsidRDefault="001D2AEA" w:rsidP="001D2AEA"/>
    <w:p w14:paraId="3F6DC68D" w14:textId="77777777" w:rsidR="001D2AEA" w:rsidRPr="001D2AEA" w:rsidRDefault="001D2AEA" w:rsidP="001D2AEA">
      <w:pPr>
        <w:numPr>
          <w:ilvl w:val="0"/>
          <w:numId w:val="3"/>
        </w:numPr>
      </w:pPr>
      <w:r w:rsidRPr="001D2AEA">
        <w:rPr>
          <w:b/>
          <w:bCs/>
        </w:rPr>
        <w:t>Input:</w:t>
      </w:r>
      <w:r w:rsidRPr="001D2AEA">
        <w:t xml:space="preserve"> Finite MHH bounds from CLV. </w:t>
      </w:r>
    </w:p>
    <w:p w14:paraId="7166DAE6" w14:textId="77777777" w:rsidR="001D2AEA" w:rsidRPr="001D2AEA" w:rsidRDefault="001D2AEA" w:rsidP="001D2AEA"/>
    <w:p w14:paraId="11E894EE" w14:textId="77777777" w:rsidR="001D2AEA" w:rsidRPr="001D2AEA" w:rsidRDefault="001D2AEA" w:rsidP="001D2AEA">
      <w:pPr>
        <w:numPr>
          <w:ilvl w:val="0"/>
          <w:numId w:val="3"/>
        </w:numPr>
      </w:pPr>
      <w:r w:rsidRPr="001D2AEA">
        <w:rPr>
          <w:b/>
          <w:bCs/>
        </w:rPr>
        <w:t>Operation:</w:t>
      </w:r>
      <w:r w:rsidRPr="001D2AEA">
        <w:t xml:space="preserve"> For every $\sigma \</w:t>
      </w:r>
      <w:proofErr w:type="spellStart"/>
      <w:r w:rsidRPr="001D2AEA">
        <w:t>ge</w:t>
      </w:r>
      <w:proofErr w:type="spellEnd"/>
      <w:r w:rsidRPr="001D2AEA">
        <w:t xml:space="preserve"> 0$, FA calculates the intersection of the VD exponent constraints and the CLV large value bounds to output the maximum allowable mollifier length $X$ and required integer power $k$.</w:t>
      </w:r>
    </w:p>
    <w:p w14:paraId="22A62D2E" w14:textId="77777777" w:rsidR="001D2AEA" w:rsidRPr="001D2AEA" w:rsidRDefault="001D2AEA" w:rsidP="001D2AEA"/>
    <w:p w14:paraId="5C1FF276" w14:textId="77777777" w:rsidR="001D2AEA" w:rsidRPr="001D2AEA" w:rsidRDefault="001D2AEA" w:rsidP="001D2AEA">
      <w:pPr>
        <w:rPr>
          <w:b/>
          <w:bCs/>
        </w:rPr>
      </w:pPr>
      <w:r w:rsidRPr="001D2AEA">
        <w:rPr>
          <w:b/>
          <w:bCs/>
        </w:rPr>
        <w:t>3. Edge Case Verification</w:t>
      </w:r>
    </w:p>
    <w:p w14:paraId="50A56DE9" w14:textId="77777777" w:rsidR="001D2AEA" w:rsidRPr="001D2AEA" w:rsidRDefault="001D2AEA" w:rsidP="001D2AEA">
      <w:pPr>
        <w:numPr>
          <w:ilvl w:val="0"/>
          <w:numId w:val="4"/>
        </w:numPr>
      </w:pPr>
      <w:r w:rsidRPr="001D2AEA">
        <w:rPr>
          <w:b/>
          <w:bCs/>
        </w:rPr>
        <w:t>Input:</w:t>
      </w:r>
      <w:r w:rsidRPr="001D2AEA">
        <w:t xml:space="preserve"> Endpoint range arithmetic from RA. </w:t>
      </w:r>
    </w:p>
    <w:p w14:paraId="757663B3" w14:textId="77777777" w:rsidR="001D2AEA" w:rsidRPr="001D2AEA" w:rsidRDefault="001D2AEA" w:rsidP="001D2AEA"/>
    <w:p w14:paraId="59DBC4FC" w14:textId="77777777" w:rsidR="001D2AEA" w:rsidRPr="001D2AEA" w:rsidRDefault="001D2AEA" w:rsidP="001D2AEA">
      <w:pPr>
        <w:numPr>
          <w:ilvl w:val="0"/>
          <w:numId w:val="4"/>
        </w:numPr>
      </w:pPr>
      <w:r w:rsidRPr="001D2AEA">
        <w:rPr>
          <w:b/>
          <w:bCs/>
        </w:rPr>
        <w:t>Operation:</w:t>
      </w:r>
      <w:r w:rsidRPr="001D2AEA">
        <w:t xml:space="preserve"> FA proves that under the chosen $(X, </w:t>
      </w:r>
      <w:proofErr w:type="gramStart"/>
      <w:r w:rsidRPr="001D2AEA">
        <w:t>k)$</w:t>
      </w:r>
      <w:proofErr w:type="gramEnd"/>
      <w:r w:rsidRPr="001D2AEA">
        <w:t xml:space="preserve">, the Huxley range is either empty or strictly below the proved Weyl threshold. This satisfies the prerequisites to unblock the #15 Ingham and Huxley (ZD) node. </w:t>
      </w:r>
    </w:p>
    <w:p w14:paraId="5F20D43B" w14:textId="77777777" w:rsidR="001D2AEA" w:rsidRPr="001D2AEA" w:rsidRDefault="001D2AEA" w:rsidP="001D2AEA"/>
    <w:p w14:paraId="097ACFBA" w14:textId="77777777" w:rsidR="001D2AEA" w:rsidRPr="001D2AEA" w:rsidRDefault="001D2AEA" w:rsidP="001D2AEA">
      <w:pPr>
        <w:rPr>
          <w:b/>
          <w:bCs/>
        </w:rPr>
      </w:pPr>
      <w:r w:rsidRPr="001D2AEA">
        <w:rPr>
          <w:b/>
          <w:bCs/>
        </w:rPr>
        <w:t>III. Pre-Formalization Visualization (MATLAB)</w:t>
      </w:r>
    </w:p>
    <w:p w14:paraId="477FC273" w14:textId="77777777" w:rsidR="001D2AEA" w:rsidRPr="001D2AEA" w:rsidRDefault="001D2AEA" w:rsidP="001D2AEA">
      <w:r w:rsidRPr="001D2AEA">
        <w:t>Before wrestling with the compiler, drafting a well-formatted MATLAB script to graph the $\sigma$ regimes is highly effective for visualizing the bounds. This helps confirm the crossover thresholds for the mollifier scale and ensures you are not trying to prove lemmas for mathematically empty ranges in Lean.</w:t>
      </w:r>
    </w:p>
    <w:p w14:paraId="0B53923E" w14:textId="77777777" w:rsidR="001D2AEA" w:rsidRPr="001D2AEA" w:rsidRDefault="001D2AEA" w:rsidP="001D2AEA"/>
    <w:p w14:paraId="201E0D8C" w14:textId="77777777" w:rsidR="001D2AEA" w:rsidRPr="001D2AEA" w:rsidRDefault="001D2AEA" w:rsidP="001D2AEA">
      <w:r w:rsidRPr="001D2AEA">
        <w:t>Here is a script with a fully labeled legend to map the finite exponent crossovers based on the VD and CLV constraints:</w:t>
      </w:r>
    </w:p>
    <w:p w14:paraId="3BFA701A" w14:textId="77777777" w:rsidR="001D2AEA" w:rsidRPr="001D2AEA" w:rsidRDefault="001D2AEA" w:rsidP="001D2AEA">
      <w:r w:rsidRPr="001D2AEA">
        <w:br/>
      </w:r>
    </w:p>
    <w:p w14:paraId="11AB70C9" w14:textId="77777777" w:rsidR="001D2AEA" w:rsidRPr="001D2AEA" w:rsidRDefault="001D2AEA" w:rsidP="001D2AEA">
      <w:proofErr w:type="spellStart"/>
      <w:r w:rsidRPr="001D2AEA">
        <w:t>Matlab</w:t>
      </w:r>
      <w:proofErr w:type="spellEnd"/>
    </w:p>
    <w:p w14:paraId="7912929A" w14:textId="77777777" w:rsidR="001D2AEA" w:rsidRPr="001D2AEA" w:rsidRDefault="001D2AEA" w:rsidP="001D2AEA">
      <w:r w:rsidRPr="001D2AEA">
        <w:lastRenderedPageBreak/>
        <w:t>% Finite Scale/Exponent Constraint Visualization for FA Node</w:t>
      </w:r>
    </w:p>
    <w:p w14:paraId="588F1801" w14:textId="77777777" w:rsidR="001D2AEA" w:rsidRPr="001D2AEA" w:rsidRDefault="001D2AEA" w:rsidP="001D2AEA">
      <w:r w:rsidRPr="001D2AEA">
        <w:t xml:space="preserve">sigma = </w:t>
      </w:r>
      <w:proofErr w:type="spellStart"/>
      <w:proofErr w:type="gramStart"/>
      <w:r w:rsidRPr="001D2AEA">
        <w:t>linspace</w:t>
      </w:r>
      <w:proofErr w:type="spellEnd"/>
      <w:r w:rsidRPr="001D2AEA">
        <w:t>(</w:t>
      </w:r>
      <w:proofErr w:type="gramEnd"/>
      <w:r w:rsidRPr="001D2AEA">
        <w:t>0.5, 1, 500);</w:t>
      </w:r>
    </w:p>
    <w:p w14:paraId="0498B429" w14:textId="77777777" w:rsidR="001D2AEA" w:rsidRPr="001D2AEA" w:rsidRDefault="001D2AEA" w:rsidP="001D2AEA"/>
    <w:p w14:paraId="71443B8B" w14:textId="77777777" w:rsidR="001D2AEA" w:rsidRPr="001D2AEA" w:rsidRDefault="001D2AEA" w:rsidP="001D2AEA">
      <w:r w:rsidRPr="001D2AEA">
        <w:t>% 1. Classical MHH Constraint (Derived from TN^4V^-6)</w:t>
      </w:r>
    </w:p>
    <w:p w14:paraId="61AD3B9B" w14:textId="77777777" w:rsidR="001D2AEA" w:rsidRPr="001D2AEA" w:rsidRDefault="001D2AEA" w:rsidP="001D2AEA">
      <w:r w:rsidRPr="001D2AEA">
        <w:t>% Theoretical maximum length X before large values dominate</w:t>
      </w:r>
    </w:p>
    <w:p w14:paraId="4DD489BE" w14:textId="77777777" w:rsidR="001D2AEA" w:rsidRPr="001D2AEA" w:rsidRDefault="001D2AEA" w:rsidP="001D2AEA">
      <w:proofErr w:type="spellStart"/>
      <w:r w:rsidRPr="001D2AEA">
        <w:t>mhh_bound</w:t>
      </w:r>
      <w:proofErr w:type="spellEnd"/>
      <w:r w:rsidRPr="001D2AEA">
        <w:t xml:space="preserve"> = (3 - </w:t>
      </w:r>
      <w:proofErr w:type="gramStart"/>
      <w:r w:rsidRPr="001D2AEA">
        <w:t>3.*</w:t>
      </w:r>
      <w:proofErr w:type="gramEnd"/>
      <w:r w:rsidRPr="001D2AEA">
        <w:t>sigma</w:t>
      </w:r>
      <w:proofErr w:type="gramStart"/>
      <w:r w:rsidRPr="001D2AEA">
        <w:t>) .</w:t>
      </w:r>
      <w:proofErr w:type="gramEnd"/>
      <w:r w:rsidRPr="001D2AEA">
        <w:t xml:space="preserve">/ (2 - </w:t>
      </w:r>
      <w:proofErr w:type="gramStart"/>
      <w:r w:rsidRPr="001D2AEA">
        <w:t>2.*</w:t>
      </w:r>
      <w:proofErr w:type="gramEnd"/>
      <w:r w:rsidRPr="001D2AEA">
        <w:t>sigma + 0.001); % +epsilon to prevent div-by-zero</w:t>
      </w:r>
    </w:p>
    <w:p w14:paraId="6DB50F18" w14:textId="77777777" w:rsidR="001D2AEA" w:rsidRPr="001D2AEA" w:rsidRDefault="001D2AEA" w:rsidP="001D2AEA"/>
    <w:p w14:paraId="5610FA16" w14:textId="77777777" w:rsidR="001D2AEA" w:rsidRPr="001D2AEA" w:rsidRDefault="001D2AEA" w:rsidP="001D2AEA">
      <w:r w:rsidRPr="001D2AEA">
        <w:t>% 2. Weyl Exponent Constraint (VD Node - (1/6, 2/3) process)</w:t>
      </w:r>
    </w:p>
    <w:p w14:paraId="64570D42" w14:textId="77777777" w:rsidR="001D2AEA" w:rsidRPr="001D2AEA" w:rsidRDefault="001D2AEA" w:rsidP="001D2AEA">
      <w:proofErr w:type="spellStart"/>
      <w:r w:rsidRPr="001D2AEA">
        <w:t>weyl_bound</w:t>
      </w:r>
      <w:proofErr w:type="spellEnd"/>
      <w:r w:rsidRPr="001D2AEA">
        <w:t xml:space="preserve"> = </w:t>
      </w:r>
      <w:proofErr w:type="gramStart"/>
      <w:r w:rsidRPr="001D2AEA">
        <w:t>1.5 .</w:t>
      </w:r>
      <w:proofErr w:type="gramEnd"/>
      <w:r w:rsidRPr="001D2AEA">
        <w:t xml:space="preserve">* (1 - sigma) + 0.1667; </w:t>
      </w:r>
    </w:p>
    <w:p w14:paraId="7AA4930F" w14:textId="77777777" w:rsidR="001D2AEA" w:rsidRPr="001D2AEA" w:rsidRDefault="001D2AEA" w:rsidP="001D2AEA"/>
    <w:p w14:paraId="16AAB0D8" w14:textId="77777777" w:rsidR="001D2AEA" w:rsidRPr="001D2AEA" w:rsidRDefault="001D2AEA" w:rsidP="001D2AEA">
      <w:r w:rsidRPr="001D2AEA">
        <w:t>% 3. Ingham Range Empty Condition (RA Node)</w:t>
      </w:r>
    </w:p>
    <w:p w14:paraId="2D4F14D4" w14:textId="77777777" w:rsidR="001D2AEA" w:rsidRPr="001D2AEA" w:rsidRDefault="001D2AEA" w:rsidP="001D2AEA">
      <w:proofErr w:type="spellStart"/>
      <w:r w:rsidRPr="001D2AEA">
        <w:t>ingham_threshold</w:t>
      </w:r>
      <w:proofErr w:type="spellEnd"/>
      <w:r w:rsidRPr="001D2AEA">
        <w:t xml:space="preserve"> = </w:t>
      </w:r>
      <w:proofErr w:type="gramStart"/>
      <w:r w:rsidRPr="001D2AEA">
        <w:t>0.6 .</w:t>
      </w:r>
      <w:proofErr w:type="gramEnd"/>
      <w:r w:rsidRPr="001D2AEA">
        <w:t>* (</w:t>
      </w:r>
      <w:proofErr w:type="gramStart"/>
      <w:r w:rsidRPr="001D2AEA">
        <w:t>2.*</w:t>
      </w:r>
      <w:proofErr w:type="gramEnd"/>
      <w:r w:rsidRPr="001D2AEA">
        <w:t>sigma - 1);</w:t>
      </w:r>
    </w:p>
    <w:p w14:paraId="4DDED1FF" w14:textId="77777777" w:rsidR="001D2AEA" w:rsidRPr="001D2AEA" w:rsidRDefault="001D2AEA" w:rsidP="001D2AEA"/>
    <w:p w14:paraId="782AFA53" w14:textId="77777777" w:rsidR="001D2AEA" w:rsidRPr="001D2AEA" w:rsidRDefault="001D2AEA" w:rsidP="001D2AEA">
      <w:r w:rsidRPr="001D2AEA">
        <w:t>figure;</w:t>
      </w:r>
    </w:p>
    <w:p w14:paraId="23D2486D" w14:textId="77777777" w:rsidR="001D2AEA" w:rsidRPr="001D2AEA" w:rsidRDefault="001D2AEA" w:rsidP="001D2AEA">
      <w:r w:rsidRPr="001D2AEA">
        <w:t>hold on; grid on;</w:t>
      </w:r>
    </w:p>
    <w:p w14:paraId="55314441" w14:textId="77777777" w:rsidR="001D2AEA" w:rsidRPr="001D2AEA" w:rsidRDefault="001D2AEA" w:rsidP="001D2AEA"/>
    <w:p w14:paraId="5E145677" w14:textId="77777777" w:rsidR="001D2AEA" w:rsidRPr="001D2AEA" w:rsidRDefault="001D2AEA" w:rsidP="001D2AEA">
      <w:proofErr w:type="gramStart"/>
      <w:r w:rsidRPr="001D2AEA">
        <w:t>plot(</w:t>
      </w:r>
      <w:proofErr w:type="gramEnd"/>
      <w:r w:rsidRPr="001D2AEA">
        <w:t xml:space="preserve">sigma, </w:t>
      </w:r>
      <w:proofErr w:type="spellStart"/>
      <w:r w:rsidRPr="001D2AEA">
        <w:t>mhh_bound</w:t>
      </w:r>
      <w:proofErr w:type="spellEnd"/>
      <w:r w:rsidRPr="001D2AEA">
        <w:t>, '</w:t>
      </w:r>
      <w:proofErr w:type="spellStart"/>
      <w:r w:rsidRPr="001D2AEA">
        <w:t>LineWidth</w:t>
      </w:r>
      <w:proofErr w:type="spellEnd"/>
      <w:r w:rsidRPr="001D2AEA">
        <w:t>', 2, 'Color', '#0072BD');</w:t>
      </w:r>
    </w:p>
    <w:p w14:paraId="4D45FFCD" w14:textId="77777777" w:rsidR="001D2AEA" w:rsidRPr="001D2AEA" w:rsidRDefault="001D2AEA" w:rsidP="001D2AEA">
      <w:proofErr w:type="gramStart"/>
      <w:r w:rsidRPr="001D2AEA">
        <w:t>plot(</w:t>
      </w:r>
      <w:proofErr w:type="gramEnd"/>
      <w:r w:rsidRPr="001D2AEA">
        <w:t xml:space="preserve">sigma, </w:t>
      </w:r>
      <w:proofErr w:type="spellStart"/>
      <w:r w:rsidRPr="001D2AEA">
        <w:t>weyl_bound</w:t>
      </w:r>
      <w:proofErr w:type="spellEnd"/>
      <w:r w:rsidRPr="001D2AEA">
        <w:t>, '</w:t>
      </w:r>
      <w:proofErr w:type="spellStart"/>
      <w:r w:rsidRPr="001D2AEA">
        <w:t>LineWidth</w:t>
      </w:r>
      <w:proofErr w:type="spellEnd"/>
      <w:r w:rsidRPr="001D2AEA">
        <w:t>', 2, 'Color', '#D95319');</w:t>
      </w:r>
    </w:p>
    <w:p w14:paraId="11733CE2" w14:textId="77777777" w:rsidR="001D2AEA" w:rsidRPr="001D2AEA" w:rsidRDefault="001D2AEA" w:rsidP="001D2AEA">
      <w:proofErr w:type="gramStart"/>
      <w:r w:rsidRPr="001D2AEA">
        <w:t>plot(</w:t>
      </w:r>
      <w:proofErr w:type="gramEnd"/>
      <w:r w:rsidRPr="001D2AEA">
        <w:t xml:space="preserve">sigma, </w:t>
      </w:r>
      <w:proofErr w:type="spellStart"/>
      <w:r w:rsidRPr="001D2AEA">
        <w:t>ingham_threshold</w:t>
      </w:r>
      <w:proofErr w:type="spellEnd"/>
      <w:r w:rsidRPr="001D2AEA">
        <w:t>, '</w:t>
      </w:r>
      <w:proofErr w:type="spellStart"/>
      <w:r w:rsidRPr="001D2AEA">
        <w:t>LineWidth</w:t>
      </w:r>
      <w:proofErr w:type="spellEnd"/>
      <w:r w:rsidRPr="001D2AEA">
        <w:t>', 2, 'Color', '#EDB120');</w:t>
      </w:r>
    </w:p>
    <w:p w14:paraId="0CF362AD" w14:textId="77777777" w:rsidR="001D2AEA" w:rsidRPr="001D2AEA" w:rsidRDefault="001D2AEA" w:rsidP="001D2AEA"/>
    <w:p w14:paraId="701D3FA4" w14:textId="77777777" w:rsidR="001D2AEA" w:rsidRPr="001D2AEA" w:rsidRDefault="001D2AEA" w:rsidP="001D2AEA">
      <w:r w:rsidRPr="001D2AEA">
        <w:t>% Highlight the Huxley target sigma = 3/4</w:t>
      </w:r>
    </w:p>
    <w:p w14:paraId="2D1F6AA5" w14:textId="77777777" w:rsidR="001D2AEA" w:rsidRPr="001D2AEA" w:rsidRDefault="001D2AEA" w:rsidP="001D2AEA">
      <w:proofErr w:type="spellStart"/>
      <w:proofErr w:type="gramStart"/>
      <w:r w:rsidRPr="001D2AEA">
        <w:t>xline</w:t>
      </w:r>
      <w:proofErr w:type="spellEnd"/>
      <w:r w:rsidRPr="001D2AEA">
        <w:t>(</w:t>
      </w:r>
      <w:proofErr w:type="gramEnd"/>
      <w:r w:rsidRPr="001D2AEA">
        <w:t>0.75, '--k', '</w:t>
      </w:r>
      <w:proofErr w:type="spellStart"/>
      <w:r w:rsidRPr="001D2AEA">
        <w:t>LineWidth</w:t>
      </w:r>
      <w:proofErr w:type="spellEnd"/>
      <w:r w:rsidRPr="001D2AEA">
        <w:t>', 1.5);</w:t>
      </w:r>
    </w:p>
    <w:p w14:paraId="294AFD5B" w14:textId="77777777" w:rsidR="001D2AEA" w:rsidRPr="001D2AEA" w:rsidRDefault="001D2AEA" w:rsidP="001D2AEA"/>
    <w:p w14:paraId="3CE6557D" w14:textId="77777777" w:rsidR="001D2AEA" w:rsidRPr="001D2AEA" w:rsidRDefault="001D2AEA" w:rsidP="001D2AEA">
      <w:proofErr w:type="gramStart"/>
      <w:r w:rsidRPr="001D2AEA">
        <w:t>title(</w:t>
      </w:r>
      <w:proofErr w:type="gramEnd"/>
      <w:r w:rsidRPr="001D2AEA">
        <w:t>'Mollifier Scale Constraints vs \sigma (FA Assembly)');</w:t>
      </w:r>
    </w:p>
    <w:p w14:paraId="6B6A768C" w14:textId="77777777" w:rsidR="001D2AEA" w:rsidRPr="001D2AEA" w:rsidRDefault="001D2AEA" w:rsidP="001D2AEA">
      <w:proofErr w:type="spellStart"/>
      <w:proofErr w:type="gramStart"/>
      <w:r w:rsidRPr="001D2AEA">
        <w:t>xlabel</w:t>
      </w:r>
      <w:proofErr w:type="spellEnd"/>
      <w:r w:rsidRPr="001D2AEA">
        <w:t>(</w:t>
      </w:r>
      <w:proofErr w:type="gramEnd"/>
      <w:r w:rsidRPr="001D2AEA">
        <w:t>'\sigma (Real Part of \rho)');</w:t>
      </w:r>
    </w:p>
    <w:p w14:paraId="6E52C667" w14:textId="77777777" w:rsidR="001D2AEA" w:rsidRPr="001D2AEA" w:rsidRDefault="001D2AEA" w:rsidP="001D2AEA">
      <w:proofErr w:type="spellStart"/>
      <w:proofErr w:type="gramStart"/>
      <w:r w:rsidRPr="001D2AEA">
        <w:t>ylabel</w:t>
      </w:r>
      <w:proofErr w:type="spellEnd"/>
      <w:r w:rsidRPr="001D2AEA">
        <w:t>(</w:t>
      </w:r>
      <w:proofErr w:type="gramEnd"/>
      <w:r w:rsidRPr="001D2AEA">
        <w:t>'Exponent Bound Multiplier');</w:t>
      </w:r>
    </w:p>
    <w:p w14:paraId="78924CD5" w14:textId="77777777" w:rsidR="001D2AEA" w:rsidRPr="001D2AEA" w:rsidRDefault="001D2AEA" w:rsidP="001D2AEA"/>
    <w:p w14:paraId="1F9A8B7B" w14:textId="77777777" w:rsidR="001D2AEA" w:rsidRPr="001D2AEA" w:rsidRDefault="001D2AEA" w:rsidP="001D2AEA">
      <w:proofErr w:type="gramStart"/>
      <w:r w:rsidRPr="001D2AEA">
        <w:t>legend(</w:t>
      </w:r>
      <w:proofErr w:type="gramEnd"/>
      <w:r w:rsidRPr="001D2AEA">
        <w:t>{'MHH Constraint (CLV)', 'Weyl Exponent (VD)', 'Ingham Empty Threshold (RA)', 'Huxley Target (\sigma = 3/4)'}, 'Location', 'best');</w:t>
      </w:r>
    </w:p>
    <w:p w14:paraId="06E5AA28" w14:textId="77777777" w:rsidR="001D2AEA" w:rsidRPr="001D2AEA" w:rsidRDefault="001D2AEA" w:rsidP="001D2AEA">
      <w:proofErr w:type="spellStart"/>
      <w:proofErr w:type="gramStart"/>
      <w:r w:rsidRPr="001D2AEA">
        <w:lastRenderedPageBreak/>
        <w:t>xlim</w:t>
      </w:r>
      <w:proofErr w:type="spellEnd"/>
      <w:r w:rsidRPr="001D2AEA">
        <w:t>(</w:t>
      </w:r>
      <w:proofErr w:type="gramEnd"/>
      <w:r w:rsidRPr="001D2AEA">
        <w:t>[0.5, 1]);</w:t>
      </w:r>
    </w:p>
    <w:p w14:paraId="33BD640C" w14:textId="77777777" w:rsidR="001D2AEA" w:rsidRPr="001D2AEA" w:rsidRDefault="001D2AEA" w:rsidP="001D2AEA">
      <w:proofErr w:type="spellStart"/>
      <w:proofErr w:type="gramStart"/>
      <w:r w:rsidRPr="001D2AEA">
        <w:t>ylim</w:t>
      </w:r>
      <w:proofErr w:type="spellEnd"/>
      <w:r w:rsidRPr="001D2AEA">
        <w:t>(</w:t>
      </w:r>
      <w:proofErr w:type="gramEnd"/>
      <w:r w:rsidRPr="001D2AEA">
        <w:t>[0, 4]);</w:t>
      </w:r>
    </w:p>
    <w:p w14:paraId="03B3FDF3" w14:textId="77777777" w:rsidR="001D2AEA" w:rsidRPr="001D2AEA" w:rsidRDefault="001D2AEA" w:rsidP="001D2AEA">
      <w:r w:rsidRPr="001D2AEA">
        <w:t>hold off;</w:t>
      </w:r>
    </w:p>
    <w:p w14:paraId="2B2201BC" w14:textId="77777777" w:rsidR="001D2AEA" w:rsidRPr="001D2AEA" w:rsidRDefault="001D2AEA" w:rsidP="001D2AEA">
      <w:pPr>
        <w:rPr>
          <w:b/>
          <w:bCs/>
        </w:rPr>
      </w:pPr>
      <w:r w:rsidRPr="001D2AEA">
        <w:rPr>
          <w:b/>
          <w:bCs/>
        </w:rPr>
        <w:t>IV. Lean 4 Implementation Skeleton</w:t>
      </w:r>
    </w:p>
    <w:p w14:paraId="52A95473" w14:textId="77777777" w:rsidR="001D2AEA" w:rsidRPr="001D2AEA" w:rsidRDefault="001D2AEA" w:rsidP="001D2AEA">
      <w:r w:rsidRPr="001D2AEA">
        <w:t xml:space="preserve">To ensure compatibility with environments like the live.lean-lang.org sandbox, the Lean 4 formalization must rely strictly on </w:t>
      </w:r>
      <w:proofErr w:type="spellStart"/>
      <w:r w:rsidRPr="001D2AEA">
        <w:t>mathlib</w:t>
      </w:r>
      <w:proofErr w:type="spellEnd"/>
      <w:r w:rsidRPr="001D2AEA">
        <w:t xml:space="preserve"> stable APIs. The logic must avoid generalized </w:t>
      </w:r>
      <w:proofErr w:type="spellStart"/>
      <w:r w:rsidRPr="001D2AEA">
        <w:t>asymptotics</w:t>
      </w:r>
      <w:proofErr w:type="spellEnd"/>
      <w:r w:rsidRPr="001D2AEA">
        <w:t xml:space="preserve"> and rely on explicit </w:t>
      </w:r>
      <w:proofErr w:type="spellStart"/>
      <w:r w:rsidRPr="001D2AEA">
        <w:t>Finset</w:t>
      </w:r>
      <w:proofErr w:type="spellEnd"/>
      <w:r w:rsidRPr="001D2AEA">
        <w:t xml:space="preserve"> sums and exact algebraic identities.</w:t>
      </w:r>
    </w:p>
    <w:p w14:paraId="4519A0BC" w14:textId="77777777" w:rsidR="001D2AEA" w:rsidRPr="001D2AEA" w:rsidRDefault="001D2AEA" w:rsidP="001D2AEA"/>
    <w:p w14:paraId="033827CA" w14:textId="77777777" w:rsidR="001D2AEA" w:rsidRPr="001D2AEA" w:rsidRDefault="001D2AEA" w:rsidP="001D2AEA">
      <w:r w:rsidRPr="001D2AEA">
        <w:t>Here is a structural skeleton for the detector branch assembly:</w:t>
      </w:r>
    </w:p>
    <w:p w14:paraId="1C5B1B8B" w14:textId="77777777" w:rsidR="001D2AEA" w:rsidRPr="001D2AEA" w:rsidRDefault="001D2AEA" w:rsidP="001D2AEA">
      <w:r w:rsidRPr="001D2AEA">
        <w:br/>
      </w:r>
    </w:p>
    <w:p w14:paraId="6E3C6EF3" w14:textId="77777777" w:rsidR="001D2AEA" w:rsidRPr="001D2AEA" w:rsidRDefault="001D2AEA" w:rsidP="001D2AEA">
      <w:r w:rsidRPr="001D2AEA">
        <w:t>Lean</w:t>
      </w:r>
    </w:p>
    <w:p w14:paraId="1F794DC0" w14:textId="77777777" w:rsidR="001D2AEA" w:rsidRPr="001D2AEA" w:rsidRDefault="001D2AEA" w:rsidP="001D2AEA">
      <w:r w:rsidRPr="001D2AEA">
        <w:t xml:space="preserve">import </w:t>
      </w:r>
      <w:proofErr w:type="spellStart"/>
      <w:proofErr w:type="gramStart"/>
      <w:r w:rsidRPr="001D2AEA">
        <w:t>Mathlib.NumberTheory.ZetaFunction</w:t>
      </w:r>
      <w:proofErr w:type="spellEnd"/>
      <w:proofErr w:type="gramEnd"/>
    </w:p>
    <w:p w14:paraId="0BA880C4" w14:textId="77777777" w:rsidR="001D2AEA" w:rsidRPr="001D2AEA" w:rsidRDefault="001D2AEA" w:rsidP="001D2AEA">
      <w:r w:rsidRPr="001D2AEA">
        <w:t xml:space="preserve">import </w:t>
      </w:r>
      <w:proofErr w:type="spellStart"/>
      <w:proofErr w:type="gramStart"/>
      <w:r w:rsidRPr="001D2AEA">
        <w:t>Mathlib.Analysis.Complex.Polynomial</w:t>
      </w:r>
      <w:proofErr w:type="spellEnd"/>
      <w:proofErr w:type="gramEnd"/>
    </w:p>
    <w:p w14:paraId="5A6093A7" w14:textId="77777777" w:rsidR="001D2AEA" w:rsidRPr="001D2AEA" w:rsidRDefault="001D2AEA" w:rsidP="001D2AEA"/>
    <w:p w14:paraId="460D4D34" w14:textId="77777777" w:rsidR="001D2AEA" w:rsidRPr="001D2AEA" w:rsidRDefault="001D2AEA" w:rsidP="001D2AEA">
      <w:r w:rsidRPr="001D2AEA">
        <w:t xml:space="preserve">open Complex </w:t>
      </w:r>
      <w:proofErr w:type="spellStart"/>
      <w:r w:rsidRPr="001D2AEA">
        <w:t>Finset</w:t>
      </w:r>
      <w:proofErr w:type="spellEnd"/>
    </w:p>
    <w:p w14:paraId="07578E13" w14:textId="77777777" w:rsidR="001D2AEA" w:rsidRPr="001D2AEA" w:rsidRDefault="001D2AEA" w:rsidP="001D2AEA"/>
    <w:p w14:paraId="44F21BA2" w14:textId="77777777" w:rsidR="001D2AEA" w:rsidRPr="001D2AEA" w:rsidRDefault="001D2AEA" w:rsidP="001D2AEA">
      <w:r w:rsidRPr="001D2AEA">
        <w:t>-- 1. Import Upstream Configurations (FDT and PW modules)</w:t>
      </w:r>
    </w:p>
    <w:p w14:paraId="171B008D" w14:textId="77777777" w:rsidR="001D2AEA" w:rsidRPr="001D2AEA" w:rsidRDefault="001D2AEA" w:rsidP="001D2AEA">
      <w:r w:rsidRPr="001D2AEA">
        <w:t xml:space="preserve">-- Assume structures for </w:t>
      </w:r>
      <w:proofErr w:type="spellStart"/>
      <w:r w:rsidRPr="001D2AEA">
        <w:t>ExactBetaRemoval</w:t>
      </w:r>
      <w:proofErr w:type="spellEnd"/>
      <w:r w:rsidRPr="001D2AEA">
        <w:t xml:space="preserve"> and </w:t>
      </w:r>
      <w:proofErr w:type="spellStart"/>
      <w:r w:rsidRPr="001D2AEA">
        <w:t>FactorizationBounds</w:t>
      </w:r>
      <w:proofErr w:type="spellEnd"/>
      <w:r w:rsidRPr="001D2AEA">
        <w:t xml:space="preserve"> are defined upstream</w:t>
      </w:r>
    </w:p>
    <w:p w14:paraId="01F0EDE1" w14:textId="77777777" w:rsidR="001D2AEA" w:rsidRPr="001D2AEA" w:rsidRDefault="001D2AEA" w:rsidP="001D2AEA"/>
    <w:p w14:paraId="12E27D40" w14:textId="77777777" w:rsidR="001D2AEA" w:rsidRPr="001D2AEA" w:rsidRDefault="001D2AEA" w:rsidP="001D2AEA">
      <w:r w:rsidRPr="001D2AEA">
        <w:t xml:space="preserve">structure </w:t>
      </w:r>
      <w:proofErr w:type="spellStart"/>
      <w:r w:rsidRPr="001D2AEA">
        <w:t>DetectorPolynomial</w:t>
      </w:r>
      <w:proofErr w:type="spellEnd"/>
      <w:r w:rsidRPr="001D2AEA">
        <w:t xml:space="preserve"> </w:t>
      </w:r>
      <w:proofErr w:type="gramStart"/>
      <w:r w:rsidRPr="001D2AEA">
        <w:t>where</w:t>
      </w:r>
      <w:proofErr w:type="gramEnd"/>
    </w:p>
    <w:p w14:paraId="15EBAFAF" w14:textId="77777777" w:rsidR="001D2AEA" w:rsidRPr="001D2AEA" w:rsidRDefault="001D2AEA" w:rsidP="001D2AEA">
      <w:r w:rsidRPr="001D2AEA">
        <w:t xml:space="preserve">  </w:t>
      </w:r>
      <w:proofErr w:type="gramStart"/>
      <w:r w:rsidRPr="001D2AEA">
        <w:t>k :</w:t>
      </w:r>
      <w:proofErr w:type="gramEnd"/>
      <w:r w:rsidRPr="001D2AEA">
        <w:t xml:space="preserve"> </w:t>
      </w:r>
      <w:r w:rsidRPr="001D2AEA">
        <w:rPr>
          <w:rFonts w:ascii="Cambria Math" w:hAnsi="Cambria Math" w:cs="Cambria Math"/>
        </w:rPr>
        <w:t>ℕ</w:t>
      </w:r>
    </w:p>
    <w:p w14:paraId="0DBF963B" w14:textId="77777777" w:rsidR="001D2AEA" w:rsidRPr="001D2AEA" w:rsidRDefault="001D2AEA" w:rsidP="001D2AEA">
      <w:r w:rsidRPr="001D2AEA">
        <w:t xml:space="preserve">  </w:t>
      </w:r>
      <w:proofErr w:type="gramStart"/>
      <w:r w:rsidRPr="001D2AEA">
        <w:t>X :</w:t>
      </w:r>
      <w:proofErr w:type="gramEnd"/>
      <w:r w:rsidRPr="001D2AEA">
        <w:t xml:space="preserve"> </w:t>
      </w:r>
      <w:r w:rsidRPr="001D2AEA">
        <w:rPr>
          <w:rFonts w:ascii="Cambria Math" w:hAnsi="Cambria Math" w:cs="Cambria Math"/>
        </w:rPr>
        <w:t>ℝ</w:t>
      </w:r>
    </w:p>
    <w:p w14:paraId="09F31E1E" w14:textId="77777777" w:rsidR="001D2AEA" w:rsidRPr="001D2AEA" w:rsidRDefault="001D2AEA" w:rsidP="001D2AEA">
      <w:r w:rsidRPr="001D2AEA">
        <w:t xml:space="preserve">  </w:t>
      </w:r>
      <w:proofErr w:type="gramStart"/>
      <w:r w:rsidRPr="001D2AEA">
        <w:t>M :</w:t>
      </w:r>
      <w:proofErr w:type="gramEnd"/>
      <w:r w:rsidRPr="001D2AEA">
        <w:t xml:space="preserve"> </w:t>
      </w:r>
      <w:r w:rsidRPr="001D2AEA">
        <w:rPr>
          <w:rFonts w:ascii="Cambria Math" w:hAnsi="Cambria Math" w:cs="Cambria Math"/>
        </w:rPr>
        <w:t>ℂ</w:t>
      </w:r>
      <w:r w:rsidRPr="001D2AEA">
        <w:t xml:space="preserve"> </w:t>
      </w:r>
      <w:r w:rsidRPr="001D2AEA">
        <w:rPr>
          <w:rFonts w:ascii="Calibri" w:hAnsi="Calibri" w:cs="Calibri"/>
        </w:rPr>
        <w:t>→</w:t>
      </w:r>
      <w:r w:rsidRPr="001D2AEA">
        <w:t xml:space="preserve"> </w:t>
      </w:r>
      <w:r w:rsidRPr="001D2AEA">
        <w:rPr>
          <w:rFonts w:ascii="Cambria Math" w:hAnsi="Cambria Math" w:cs="Cambria Math"/>
        </w:rPr>
        <w:t>ℂ</w:t>
      </w:r>
      <w:r w:rsidRPr="001D2AEA">
        <w:t xml:space="preserve"> -- The mollifier function</w:t>
      </w:r>
    </w:p>
    <w:p w14:paraId="4ED71FB7" w14:textId="77777777" w:rsidR="001D2AEA" w:rsidRPr="001D2AEA" w:rsidRDefault="001D2AEA" w:rsidP="001D2AEA">
      <w:r w:rsidRPr="001D2AEA">
        <w:t xml:space="preserve">  </w:t>
      </w:r>
      <w:proofErr w:type="spellStart"/>
      <w:r w:rsidRPr="001D2AEA">
        <w:t>is_valid_</w:t>
      </w:r>
      <w:proofErr w:type="gramStart"/>
      <w:r w:rsidRPr="001D2AEA">
        <w:t>scale</w:t>
      </w:r>
      <w:proofErr w:type="spellEnd"/>
      <w:r w:rsidRPr="001D2AEA">
        <w:t xml:space="preserve"> :</w:t>
      </w:r>
      <w:proofErr w:type="gramEnd"/>
      <w:r w:rsidRPr="001D2AEA">
        <w:t xml:space="preserve"> X &gt; 0</w:t>
      </w:r>
    </w:p>
    <w:p w14:paraId="2DE89FE0" w14:textId="77777777" w:rsidR="001D2AEA" w:rsidRPr="001D2AEA" w:rsidRDefault="001D2AEA" w:rsidP="001D2AEA"/>
    <w:p w14:paraId="504A1988" w14:textId="77777777" w:rsidR="001D2AEA" w:rsidRPr="001D2AEA" w:rsidRDefault="001D2AEA" w:rsidP="001D2AEA">
      <w:r w:rsidRPr="001D2AEA">
        <w:t>-- 2. Define the exact finite identity at a zero</w:t>
      </w:r>
    </w:p>
    <w:p w14:paraId="45C26959" w14:textId="77777777" w:rsidR="001D2AEA" w:rsidRPr="001D2AEA" w:rsidRDefault="001D2AEA" w:rsidP="001D2AEA">
      <w:r w:rsidRPr="001D2AEA">
        <w:t xml:space="preserve">def </w:t>
      </w:r>
      <w:proofErr w:type="spellStart"/>
      <w:r w:rsidRPr="001D2AEA">
        <w:t>finite_detector_identity</w:t>
      </w:r>
      <w:proofErr w:type="spellEnd"/>
      <w:r w:rsidRPr="001D2AEA">
        <w:t xml:space="preserve"> (</w:t>
      </w:r>
      <w:proofErr w:type="gramStart"/>
      <w:r w:rsidRPr="001D2AEA">
        <w:t>rho :</w:t>
      </w:r>
      <w:proofErr w:type="gramEnd"/>
      <w:r w:rsidRPr="001D2AEA">
        <w:t xml:space="preserve"> </w:t>
      </w:r>
      <w:r w:rsidRPr="001D2AEA">
        <w:rPr>
          <w:rFonts w:ascii="Cambria Math" w:hAnsi="Cambria Math" w:cs="Cambria Math"/>
        </w:rPr>
        <w:t>ℂ</w:t>
      </w:r>
      <w:r w:rsidRPr="001D2AEA">
        <w:t>) (</w:t>
      </w:r>
      <w:proofErr w:type="gramStart"/>
      <w:r w:rsidRPr="001D2AEA">
        <w:t>poly :</w:t>
      </w:r>
      <w:proofErr w:type="gramEnd"/>
      <w:r w:rsidRPr="001D2AEA">
        <w:t xml:space="preserve"> </w:t>
      </w:r>
      <w:proofErr w:type="spellStart"/>
      <w:r w:rsidRPr="001D2AEA">
        <w:t>DetectorPolynomial</w:t>
      </w:r>
      <w:proofErr w:type="spellEnd"/>
      <w:proofErr w:type="gramStart"/>
      <w:r w:rsidRPr="001D2AEA">
        <w:t>) :</w:t>
      </w:r>
      <w:proofErr w:type="gramEnd"/>
      <w:r w:rsidRPr="001D2AEA">
        <w:t xml:space="preserve"> </w:t>
      </w:r>
      <w:proofErr w:type="gramStart"/>
      <w:r w:rsidRPr="001D2AEA">
        <w:rPr>
          <w:rFonts w:ascii="Cambria Math" w:hAnsi="Cambria Math" w:cs="Cambria Math"/>
        </w:rPr>
        <w:t>ℂ</w:t>
      </w:r>
      <w:r w:rsidRPr="001D2AEA">
        <w:t xml:space="preserve"> :</w:t>
      </w:r>
      <w:proofErr w:type="gramEnd"/>
      <w:r w:rsidRPr="001D2AEA">
        <w:t>=</w:t>
      </w:r>
    </w:p>
    <w:p w14:paraId="4E50473C" w14:textId="77777777" w:rsidR="001D2AEA" w:rsidRPr="001D2AEA" w:rsidRDefault="001D2AEA" w:rsidP="001D2AEA">
      <w:r w:rsidRPr="001D2AEA">
        <w:t xml:space="preserve">  (1 - (zeta rho) * </w:t>
      </w:r>
      <w:proofErr w:type="spellStart"/>
      <w:r w:rsidRPr="001D2AEA">
        <w:t>poly.M</w:t>
      </w:r>
      <w:proofErr w:type="spellEnd"/>
      <w:r w:rsidRPr="001D2AEA">
        <w:t xml:space="preserve"> rho) ^ </w:t>
      </w:r>
      <w:proofErr w:type="spellStart"/>
      <w:proofErr w:type="gramStart"/>
      <w:r w:rsidRPr="001D2AEA">
        <w:t>poly.k</w:t>
      </w:r>
      <w:proofErr w:type="spellEnd"/>
      <w:proofErr w:type="gramEnd"/>
    </w:p>
    <w:p w14:paraId="78C9A2B5" w14:textId="77777777" w:rsidR="001D2AEA" w:rsidRPr="001D2AEA" w:rsidRDefault="001D2AEA" w:rsidP="001D2AEA"/>
    <w:p w14:paraId="6A73F8C1" w14:textId="77777777" w:rsidR="001D2AEA" w:rsidRPr="001D2AEA" w:rsidRDefault="001D2AEA" w:rsidP="001D2AEA">
      <w:r w:rsidRPr="001D2AEA">
        <w:lastRenderedPageBreak/>
        <w:t>-- 3. Express Corollary 11.10 Assembly (Mollifier Scale Choice)</w:t>
      </w:r>
    </w:p>
    <w:p w14:paraId="7E1AFFD1" w14:textId="77777777" w:rsidR="001D2AEA" w:rsidRPr="001D2AEA" w:rsidRDefault="001D2AEA" w:rsidP="001D2AEA">
      <w:r w:rsidRPr="001D2AEA">
        <w:t>-- Bounding the polynomial using CLV and VD constraints</w:t>
      </w:r>
    </w:p>
    <w:p w14:paraId="6CD4F0DB" w14:textId="77777777" w:rsidR="001D2AEA" w:rsidRPr="001D2AEA" w:rsidRDefault="001D2AEA" w:rsidP="001D2AEA">
      <w:r w:rsidRPr="001D2AEA">
        <w:t xml:space="preserve">theorem </w:t>
      </w:r>
      <w:proofErr w:type="spellStart"/>
      <w:r w:rsidRPr="001D2AEA">
        <w:t>finite_scale_assembly</w:t>
      </w:r>
      <w:proofErr w:type="spellEnd"/>
      <w:r w:rsidRPr="001D2AEA">
        <w:t xml:space="preserve"> (</w:t>
      </w:r>
      <w:proofErr w:type="gramStart"/>
      <w:r w:rsidRPr="001D2AEA">
        <w:t>σ :</w:t>
      </w:r>
      <w:proofErr w:type="gramEnd"/>
      <w:r w:rsidRPr="001D2AEA">
        <w:t xml:space="preserve"> </w:t>
      </w:r>
      <w:r w:rsidRPr="001D2AEA">
        <w:rPr>
          <w:rFonts w:ascii="Cambria Math" w:hAnsi="Cambria Math" w:cs="Cambria Math"/>
        </w:rPr>
        <w:t>ℝ</w:t>
      </w:r>
      <w:r w:rsidRPr="001D2AEA">
        <w:t>) (</w:t>
      </w:r>
      <w:proofErr w:type="spellStart"/>
      <w:r w:rsidRPr="001D2AEA">
        <w:t>h</w:t>
      </w:r>
      <w:r w:rsidRPr="001D2AEA">
        <w:rPr>
          <w:rFonts w:ascii="Calibri" w:hAnsi="Calibri" w:cs="Calibri"/>
        </w:rPr>
        <w:t>σ</w:t>
      </w:r>
      <w:r w:rsidRPr="001D2AEA">
        <w:t>_</w:t>
      </w:r>
      <w:proofErr w:type="gramStart"/>
      <w:r w:rsidRPr="001D2AEA">
        <w:t>pos</w:t>
      </w:r>
      <w:proofErr w:type="spellEnd"/>
      <w:r w:rsidRPr="001D2AEA">
        <w:t xml:space="preserve"> :</w:t>
      </w:r>
      <w:proofErr w:type="gramEnd"/>
      <w:r w:rsidRPr="001D2AEA">
        <w:t xml:space="preserve"> </w:t>
      </w:r>
      <w:r w:rsidRPr="001D2AEA">
        <w:rPr>
          <w:rFonts w:ascii="Calibri" w:hAnsi="Calibri" w:cs="Calibri"/>
        </w:rPr>
        <w:t>σ</w:t>
      </w:r>
      <w:r w:rsidRPr="001D2AEA">
        <w:t xml:space="preserve"> </w:t>
      </w:r>
      <w:r w:rsidRPr="001D2AEA">
        <w:rPr>
          <w:rFonts w:ascii="Calibri" w:hAnsi="Calibri" w:cs="Calibri"/>
        </w:rPr>
        <w:t>≥</w:t>
      </w:r>
      <w:r w:rsidRPr="001D2AEA">
        <w:t xml:space="preserve"> 0) </w:t>
      </w:r>
    </w:p>
    <w:p w14:paraId="4028EC2F" w14:textId="77777777" w:rsidR="001D2AEA" w:rsidRPr="001D2AEA" w:rsidRDefault="001D2AEA" w:rsidP="001D2AEA">
      <w:r w:rsidRPr="001D2AEA">
        <w:t xml:space="preserve">  (</w:t>
      </w:r>
      <w:proofErr w:type="spellStart"/>
      <w:r w:rsidRPr="001D2AEA">
        <w:t>mhh_</w:t>
      </w:r>
      <w:proofErr w:type="gramStart"/>
      <w:r w:rsidRPr="001D2AEA">
        <w:t>bound</w:t>
      </w:r>
      <w:proofErr w:type="spellEnd"/>
      <w:r w:rsidRPr="001D2AEA">
        <w:t xml:space="preserve"> :</w:t>
      </w:r>
      <w:proofErr w:type="gramEnd"/>
      <w:r w:rsidRPr="001D2AEA">
        <w:t xml:space="preserve"> </w:t>
      </w:r>
      <w:r w:rsidRPr="001D2AEA">
        <w:rPr>
          <w:rFonts w:ascii="Cambria Math" w:hAnsi="Cambria Math" w:cs="Cambria Math"/>
        </w:rPr>
        <w:t>ℝ</w:t>
      </w:r>
      <w:r w:rsidRPr="001D2AEA">
        <w:t>) (</w:t>
      </w:r>
      <w:proofErr w:type="spellStart"/>
      <w:r w:rsidRPr="001D2AEA">
        <w:t>weyl_</w:t>
      </w:r>
      <w:proofErr w:type="gramStart"/>
      <w:r w:rsidRPr="001D2AEA">
        <w:t>bound</w:t>
      </w:r>
      <w:proofErr w:type="spellEnd"/>
      <w:r w:rsidRPr="001D2AEA">
        <w:t xml:space="preserve"> :</w:t>
      </w:r>
      <w:proofErr w:type="gramEnd"/>
      <w:r w:rsidRPr="001D2AEA">
        <w:t xml:space="preserve"> </w:t>
      </w:r>
      <w:r w:rsidRPr="001D2AEA">
        <w:rPr>
          <w:rFonts w:ascii="Cambria Math" w:hAnsi="Cambria Math" w:cs="Cambria Math"/>
        </w:rPr>
        <w:t>ℝ</w:t>
      </w:r>
      <w:proofErr w:type="gramStart"/>
      <w:r w:rsidRPr="001D2AEA">
        <w:t>) :</w:t>
      </w:r>
      <w:proofErr w:type="gramEnd"/>
    </w:p>
    <w:p w14:paraId="7CF98CD4" w14:textId="77777777" w:rsidR="001D2AEA" w:rsidRPr="001D2AEA" w:rsidRDefault="001D2AEA" w:rsidP="001D2AEA">
      <w:r w:rsidRPr="001D2AEA">
        <w:t xml:space="preserve">  </w:t>
      </w:r>
      <w:r w:rsidRPr="001D2AEA">
        <w:rPr>
          <w:rFonts w:ascii="Cambria Math" w:hAnsi="Cambria Math" w:cs="Cambria Math"/>
        </w:rPr>
        <w:t>∃</w:t>
      </w:r>
      <w:r w:rsidRPr="001D2AEA">
        <w:t xml:space="preserve"> (</w:t>
      </w:r>
      <w:proofErr w:type="gramStart"/>
      <w:r w:rsidRPr="001D2AEA">
        <w:t>poly :</w:t>
      </w:r>
      <w:proofErr w:type="gramEnd"/>
      <w:r w:rsidRPr="001D2AEA">
        <w:t xml:space="preserve"> </w:t>
      </w:r>
      <w:proofErr w:type="spellStart"/>
      <w:r w:rsidRPr="001D2AEA">
        <w:t>DetectorPolynomial</w:t>
      </w:r>
      <w:proofErr w:type="spellEnd"/>
      <w:r w:rsidRPr="001D2AEA">
        <w:t xml:space="preserve">), </w:t>
      </w:r>
    </w:p>
    <w:p w14:paraId="0C9CA558" w14:textId="77777777" w:rsidR="001D2AEA" w:rsidRPr="001D2AEA" w:rsidRDefault="001D2AEA" w:rsidP="001D2AEA">
      <w:r w:rsidRPr="001D2AEA">
        <w:t xml:space="preserve">    </w:t>
      </w:r>
      <w:proofErr w:type="spellStart"/>
      <w:r w:rsidRPr="001D2AEA">
        <w:t>poly.X</w:t>
      </w:r>
      <w:proofErr w:type="spellEnd"/>
      <w:r w:rsidRPr="001D2AEA">
        <w:t xml:space="preserve"> ≤ </w:t>
      </w:r>
      <w:proofErr w:type="spellStart"/>
      <w:r w:rsidRPr="001D2AEA">
        <w:t>mhh_bound</w:t>
      </w:r>
      <w:proofErr w:type="spellEnd"/>
      <w:r w:rsidRPr="001D2AEA">
        <w:t xml:space="preserve"> </w:t>
      </w:r>
      <w:r w:rsidRPr="001D2AEA">
        <w:rPr>
          <w:rFonts w:ascii="Cambria Math" w:hAnsi="Cambria Math" w:cs="Cambria Math"/>
        </w:rPr>
        <w:t>∧</w:t>
      </w:r>
      <w:r w:rsidRPr="001D2AEA">
        <w:t xml:space="preserve"> </w:t>
      </w:r>
    </w:p>
    <w:p w14:paraId="707FCC0D" w14:textId="77777777" w:rsidR="001D2AEA" w:rsidRPr="001D2AEA" w:rsidRDefault="001D2AEA" w:rsidP="001D2AEA">
      <w:r w:rsidRPr="001D2AEA">
        <w:t xml:space="preserve">    (</w:t>
      </w:r>
      <w:proofErr w:type="spellStart"/>
      <w:proofErr w:type="gramStart"/>
      <w:r w:rsidRPr="001D2AEA">
        <w:t>poly.k</w:t>
      </w:r>
      <w:proofErr w:type="spellEnd"/>
      <w:proofErr w:type="gramEnd"/>
      <w:r w:rsidRPr="001D2AEA">
        <w:t xml:space="preserve"> : </w:t>
      </w:r>
      <w:r w:rsidRPr="001D2AEA">
        <w:rPr>
          <w:rFonts w:ascii="Cambria Math" w:hAnsi="Cambria Math" w:cs="Cambria Math"/>
        </w:rPr>
        <w:t>ℝ</w:t>
      </w:r>
      <w:r w:rsidRPr="001D2AEA">
        <w:t xml:space="preserve">) </w:t>
      </w:r>
      <w:r w:rsidRPr="001D2AEA">
        <w:rPr>
          <w:rFonts w:ascii="Calibri" w:hAnsi="Calibri" w:cs="Calibri"/>
        </w:rPr>
        <w:t>≥</w:t>
      </w:r>
      <w:r w:rsidRPr="001D2AEA">
        <w:t xml:space="preserve"> </w:t>
      </w:r>
      <w:proofErr w:type="spellStart"/>
      <w:r w:rsidRPr="001D2AEA">
        <w:t>weyl_bound</w:t>
      </w:r>
      <w:proofErr w:type="spellEnd"/>
      <w:r w:rsidRPr="001D2AEA">
        <w:t xml:space="preserve"> </w:t>
      </w:r>
      <w:r w:rsidRPr="001D2AEA">
        <w:rPr>
          <w:rFonts w:ascii="Cambria Math" w:hAnsi="Cambria Math" w:cs="Cambria Math"/>
        </w:rPr>
        <w:t>∧</w:t>
      </w:r>
      <w:r w:rsidRPr="001D2AEA">
        <w:t xml:space="preserve"> </w:t>
      </w:r>
    </w:p>
    <w:p w14:paraId="71C3F991" w14:textId="77777777" w:rsidR="001D2AEA" w:rsidRPr="001D2AEA" w:rsidRDefault="001D2AEA" w:rsidP="001D2AEA">
      <w:r w:rsidRPr="001D2AEA">
        <w:t xml:space="preserve">    -- Condition from RA: Ingham range empty</w:t>
      </w:r>
    </w:p>
    <w:p w14:paraId="064A30C8" w14:textId="77777777" w:rsidR="001D2AEA" w:rsidRPr="001D2AEA" w:rsidRDefault="001D2AEA" w:rsidP="001D2AEA">
      <w:r w:rsidRPr="001D2AEA">
        <w:t xml:space="preserve">    (</w:t>
      </w:r>
      <w:proofErr w:type="spellStart"/>
      <w:r w:rsidRPr="001D2AEA">
        <w:t>poly.X</w:t>
      </w:r>
      <w:proofErr w:type="spellEnd"/>
      <w:r w:rsidRPr="001D2AEA">
        <w:t xml:space="preserve"> * (</w:t>
      </w:r>
      <w:proofErr w:type="spellStart"/>
      <w:proofErr w:type="gramStart"/>
      <w:r w:rsidRPr="001D2AEA">
        <w:t>poly.k</w:t>
      </w:r>
      <w:proofErr w:type="spellEnd"/>
      <w:proofErr w:type="gramEnd"/>
      <w:r w:rsidRPr="001D2AEA">
        <w:t xml:space="preserve"> : </w:t>
      </w:r>
      <w:r w:rsidRPr="001D2AEA">
        <w:rPr>
          <w:rFonts w:ascii="Cambria Math" w:hAnsi="Cambria Math" w:cs="Cambria Math"/>
        </w:rPr>
        <w:t>ℝ</w:t>
      </w:r>
      <w:r w:rsidRPr="001D2AEA">
        <w:t xml:space="preserve">) &lt; 0.6 * (2 * </w:t>
      </w:r>
      <w:r w:rsidRPr="001D2AEA">
        <w:rPr>
          <w:rFonts w:ascii="Calibri" w:hAnsi="Calibri" w:cs="Calibri"/>
        </w:rPr>
        <w:t>σ</w:t>
      </w:r>
      <w:r w:rsidRPr="001D2AEA">
        <w:t xml:space="preserve"> - 1)</w:t>
      </w:r>
      <w:proofErr w:type="gramStart"/>
      <w:r w:rsidRPr="001D2AEA">
        <w:t>) :</w:t>
      </w:r>
      <w:proofErr w:type="gramEnd"/>
      <w:r w:rsidRPr="001D2AEA">
        <w:t>= by</w:t>
      </w:r>
    </w:p>
    <w:p w14:paraId="673E1AEE" w14:textId="77777777" w:rsidR="001D2AEA" w:rsidRPr="001D2AEA" w:rsidRDefault="001D2AEA" w:rsidP="001D2AEA">
      <w:r w:rsidRPr="001D2AEA">
        <w:t xml:space="preserve">  sorry -- Proof involves integrating FDT exact-beta removal and CLV TN^4V^-6 constraints</w:t>
      </w:r>
    </w:p>
    <w:p w14:paraId="549C1817" w14:textId="77777777" w:rsidR="001D2AEA" w:rsidRPr="001D2AEA" w:rsidRDefault="001D2AEA" w:rsidP="001D2AEA">
      <w:r w:rsidRPr="001D2AEA">
        <w:rPr>
          <w:b/>
          <w:bCs/>
        </w:rPr>
        <w:t>Workflow Recommendation:</w:t>
      </w:r>
      <w:r w:rsidRPr="001D2AEA">
        <w:t xml:space="preserve"> When generating the dense </w:t>
      </w:r>
      <w:proofErr w:type="spellStart"/>
      <w:r w:rsidRPr="001D2AEA">
        <w:t>linarith</w:t>
      </w:r>
      <w:proofErr w:type="spellEnd"/>
      <w:r w:rsidRPr="001D2AEA">
        <w:t xml:space="preserve"> or ring boilerplate required to complete the sorry block in the theorem above, utilizing a local AI proof assistant can heavily accelerate the process. Running an inference model entirely locally prevents unverified logical states from being sent out, though processing a dense </w:t>
      </w:r>
      <w:proofErr w:type="spellStart"/>
      <w:r w:rsidRPr="001D2AEA">
        <w:t>mathlib</w:t>
      </w:r>
      <w:proofErr w:type="spellEnd"/>
      <w:r w:rsidRPr="001D2AEA">
        <w:t xml:space="preserve"> environment context typically requires a GPU with sufficient VRAM (often 16 to 24 GB) to prevent out-of-memory errors.</w:t>
      </w:r>
    </w:p>
    <w:p w14:paraId="03551F53" w14:textId="77777777" w:rsidR="001D2AEA" w:rsidRPr="001D2AEA" w:rsidRDefault="001D2AEA" w:rsidP="001D2AEA">
      <w:r w:rsidRPr="001D2AEA">
        <w:br/>
      </w:r>
    </w:p>
    <w:p w14:paraId="739F5504" w14:textId="77777777" w:rsidR="001D2AEA" w:rsidRPr="001D2AEA" w:rsidRDefault="001D2AEA" w:rsidP="001D2AEA">
      <w:pPr>
        <w:rPr>
          <w:b/>
          <w:bCs/>
        </w:rPr>
      </w:pPr>
      <w:r w:rsidRPr="001D2AEA">
        <w:rPr>
          <w:b/>
          <w:bCs/>
        </w:rPr>
        <w:t>V. Essential Links and External Context</w:t>
      </w:r>
    </w:p>
    <w:p w14:paraId="428D7E8E" w14:textId="77777777" w:rsidR="001D2AEA" w:rsidRPr="001D2AEA" w:rsidRDefault="001D2AEA" w:rsidP="001D2AEA">
      <w:r w:rsidRPr="001D2AEA">
        <w:t xml:space="preserve">To map the exact mathematical constants required for your </w:t>
      </w:r>
      <w:proofErr w:type="spellStart"/>
      <w:r w:rsidRPr="001D2AEA">
        <w:t>mathlib</w:t>
      </w:r>
      <w:proofErr w:type="spellEnd"/>
      <w:r w:rsidRPr="001D2AEA">
        <w:t xml:space="preserve"> formalization, cross-reference these repositories:</w:t>
      </w:r>
    </w:p>
    <w:p w14:paraId="493CE0FB" w14:textId="77777777" w:rsidR="001D2AEA" w:rsidRPr="001D2AEA" w:rsidRDefault="001D2AEA" w:rsidP="001D2AEA">
      <w:r w:rsidRPr="001D2AEA">
        <w:br/>
      </w:r>
    </w:p>
    <w:p w14:paraId="3F8FDD64" w14:textId="77777777" w:rsidR="001D2AEA" w:rsidRPr="001D2AEA" w:rsidRDefault="001D2AEA" w:rsidP="001D2AEA">
      <w:pPr>
        <w:numPr>
          <w:ilvl w:val="0"/>
          <w:numId w:val="5"/>
        </w:numPr>
      </w:pPr>
      <w:r w:rsidRPr="001D2AEA">
        <w:rPr>
          <w:b/>
          <w:bCs/>
        </w:rPr>
        <w:t>ANTEDB (Analytic Number Theory Exponent Database):</w:t>
      </w:r>
      <w:r w:rsidRPr="001D2AEA">
        <w:t xml:space="preserve"> [github.com/</w:t>
      </w:r>
      <w:proofErr w:type="spellStart"/>
      <w:r w:rsidRPr="001D2AEA">
        <w:t>teorth</w:t>
      </w:r>
      <w:proofErr w:type="spellEnd"/>
      <w:r w:rsidRPr="001D2AEA">
        <w:t>/</w:t>
      </w:r>
      <w:proofErr w:type="spellStart"/>
      <w:proofErr w:type="gramStart"/>
      <w:r w:rsidRPr="001D2AEA">
        <w:t>expdb</w:t>
      </w:r>
      <w:proofErr w:type="spellEnd"/>
      <w:r w:rsidRPr="001D2AEA">
        <w:t>](</w:t>
      </w:r>
      <w:proofErr w:type="gramEnd"/>
      <w:r w:rsidRPr="001D2AEA">
        <w:t>https://github.com/teorth/expdb)</w:t>
      </w:r>
    </w:p>
    <w:p w14:paraId="0D2D27DD" w14:textId="77777777" w:rsidR="001D2AEA" w:rsidRPr="001D2AEA" w:rsidRDefault="001D2AEA" w:rsidP="001D2AEA">
      <w:r w:rsidRPr="001D2AEA">
        <w:br/>
      </w:r>
    </w:p>
    <w:p w14:paraId="185EF74B" w14:textId="77777777" w:rsidR="001D2AEA" w:rsidRPr="001D2AEA" w:rsidRDefault="001D2AEA" w:rsidP="001D2AEA">
      <w:pPr>
        <w:numPr>
          <w:ilvl w:val="1"/>
          <w:numId w:val="5"/>
        </w:numPr>
      </w:pPr>
      <w:r w:rsidRPr="001D2AEA">
        <w:rPr>
          <w:i/>
          <w:iCs/>
        </w:rPr>
        <w:t>Relevance:</w:t>
      </w:r>
      <w:r w:rsidRPr="001D2AEA">
        <w:t xml:space="preserve"> This is the source code for the ER node. You must review the Python Hypothesis objects specifically within the zero-density-chapter.html of their blueprint to extract the exact fractional constants for Corollary 11.10. </w:t>
      </w:r>
    </w:p>
    <w:p w14:paraId="0E41BFF5" w14:textId="77777777" w:rsidR="001D2AEA" w:rsidRPr="001D2AEA" w:rsidRDefault="001D2AEA" w:rsidP="001D2AEA"/>
    <w:p w14:paraId="0B6DC6F7" w14:textId="77777777" w:rsidR="001D2AEA" w:rsidRPr="001D2AEA" w:rsidRDefault="001D2AEA" w:rsidP="001D2AEA">
      <w:pPr>
        <w:numPr>
          <w:ilvl w:val="0"/>
          <w:numId w:val="5"/>
        </w:numPr>
      </w:pPr>
      <w:r w:rsidRPr="001D2AEA">
        <w:rPr>
          <w:b/>
          <w:bCs/>
        </w:rPr>
        <w:t>Guth-Maynard Large Values DAG:</w:t>
      </w:r>
      <w:r w:rsidRPr="001D2AEA">
        <w:t xml:space="preserve"> teorth.github.io/</w:t>
      </w:r>
      <w:proofErr w:type="spellStart"/>
      <w:r w:rsidRPr="001D2AEA">
        <w:t>tao</w:t>
      </w:r>
      <w:proofErr w:type="spellEnd"/>
      <w:r w:rsidRPr="001D2AEA">
        <w:t>-web/apps/paper-diagram.html</w:t>
      </w:r>
    </w:p>
    <w:p w14:paraId="0D76A49C" w14:textId="77777777" w:rsidR="001D2AEA" w:rsidRPr="001D2AEA" w:rsidRDefault="001D2AEA" w:rsidP="001D2AEA">
      <w:r w:rsidRPr="001D2AEA">
        <w:br/>
      </w:r>
    </w:p>
    <w:p w14:paraId="1B95B4F7" w14:textId="77777777" w:rsidR="001D2AEA" w:rsidRPr="001D2AEA" w:rsidRDefault="001D2AEA" w:rsidP="001D2AEA">
      <w:pPr>
        <w:numPr>
          <w:ilvl w:val="1"/>
          <w:numId w:val="5"/>
        </w:numPr>
      </w:pPr>
      <w:r w:rsidRPr="001D2AEA">
        <w:rPr>
          <w:i/>
          <w:iCs/>
        </w:rPr>
        <w:lastRenderedPageBreak/>
        <w:t>Relevance:</w:t>
      </w:r>
      <w:r w:rsidRPr="001D2AEA">
        <w:t xml:space="preserve"> This interactive diagram maps the dependencies of the $T N^4 V</w:t>
      </w:r>
      <w:proofErr w:type="gramStart"/>
      <w:r w:rsidRPr="001D2AEA">
        <w:t>^{</w:t>
      </w:r>
      <w:proofErr w:type="gramEnd"/>
      <w:r w:rsidRPr="001D2AEA">
        <w:t>-</w:t>
      </w:r>
      <w:proofErr w:type="gramStart"/>
      <w:r w:rsidRPr="001D2AEA">
        <w:t>6}$</w:t>
      </w:r>
      <w:proofErr w:type="gramEnd"/>
      <w:r w:rsidRPr="001D2AEA">
        <w:t xml:space="preserve"> bounds from CLV. Tracing this DAG will show you exactly how the mean value theorems restrict your choice of $k$ in the detector polynomial. </w:t>
      </w:r>
    </w:p>
    <w:p w14:paraId="594C155C" w14:textId="77777777" w:rsidR="001D2AEA" w:rsidRPr="001D2AEA" w:rsidRDefault="001D2AEA" w:rsidP="001D2AEA"/>
    <w:p w14:paraId="56DC5C03" w14:textId="77777777" w:rsidR="001D2AEA" w:rsidRPr="001D2AEA" w:rsidRDefault="001D2AEA" w:rsidP="001D2AEA">
      <w:r w:rsidRPr="001D2AEA">
        <w:t xml:space="preserve">With the algebraic structures defined and the exact constraints mapped, the final step is translating the continuous integrals from VD into discrete </w:t>
      </w:r>
      <w:proofErr w:type="spellStart"/>
      <w:r w:rsidRPr="001D2AEA">
        <w:t>Finset</w:t>
      </w:r>
      <w:proofErr w:type="spellEnd"/>
      <w:r w:rsidRPr="001D2AEA">
        <w:t xml:space="preserve"> sums in Lean. Have you already established the exact representation of the multi-period B processes in Lean, or is that the next immediate hurdle before you can link VD to this FA skeleton?</w:t>
      </w:r>
    </w:p>
    <w:p w14:paraId="644AEEC0" w14:textId="77777777" w:rsidR="00B70B80" w:rsidRDefault="00B70B80"/>
    <w:sectPr w:rsidR="00B70B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668A"/>
    <w:multiLevelType w:val="multilevel"/>
    <w:tmpl w:val="1D1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825F8"/>
    <w:multiLevelType w:val="multilevel"/>
    <w:tmpl w:val="CD2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64DB7"/>
    <w:multiLevelType w:val="multilevel"/>
    <w:tmpl w:val="615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04105"/>
    <w:multiLevelType w:val="multilevel"/>
    <w:tmpl w:val="525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D75ED"/>
    <w:multiLevelType w:val="multilevel"/>
    <w:tmpl w:val="8898C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474043">
    <w:abstractNumId w:val="0"/>
  </w:num>
  <w:num w:numId="2" w16cid:durableId="1191720190">
    <w:abstractNumId w:val="3"/>
  </w:num>
  <w:num w:numId="3" w16cid:durableId="2102329434">
    <w:abstractNumId w:val="2"/>
  </w:num>
  <w:num w:numId="4" w16cid:durableId="133455044">
    <w:abstractNumId w:val="1"/>
  </w:num>
  <w:num w:numId="5" w16cid:durableId="1776485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AEA"/>
    <w:rsid w:val="00037259"/>
    <w:rsid w:val="000A234F"/>
    <w:rsid w:val="001D2AEA"/>
    <w:rsid w:val="002A0517"/>
    <w:rsid w:val="009C3093"/>
    <w:rsid w:val="00B70B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77DD"/>
  <w15:chartTrackingRefBased/>
  <w15:docId w15:val="{3A58351F-4AB1-43DC-BA08-3447A6B93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AEA"/>
    <w:rPr>
      <w:rFonts w:eastAsiaTheme="majorEastAsia" w:cstheme="majorBidi"/>
      <w:color w:val="272727" w:themeColor="text1" w:themeTint="D8"/>
    </w:rPr>
  </w:style>
  <w:style w:type="paragraph" w:styleId="Title">
    <w:name w:val="Title"/>
    <w:basedOn w:val="Normal"/>
    <w:next w:val="Normal"/>
    <w:link w:val="TitleChar"/>
    <w:uiPriority w:val="10"/>
    <w:qFormat/>
    <w:rsid w:val="001D2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AEA"/>
    <w:pPr>
      <w:spacing w:before="160"/>
      <w:jc w:val="center"/>
    </w:pPr>
    <w:rPr>
      <w:i/>
      <w:iCs/>
      <w:color w:val="404040" w:themeColor="text1" w:themeTint="BF"/>
    </w:rPr>
  </w:style>
  <w:style w:type="character" w:customStyle="1" w:styleId="QuoteChar">
    <w:name w:val="Quote Char"/>
    <w:basedOn w:val="DefaultParagraphFont"/>
    <w:link w:val="Quote"/>
    <w:uiPriority w:val="29"/>
    <w:rsid w:val="001D2AEA"/>
    <w:rPr>
      <w:i/>
      <w:iCs/>
      <w:color w:val="404040" w:themeColor="text1" w:themeTint="BF"/>
    </w:rPr>
  </w:style>
  <w:style w:type="paragraph" w:styleId="ListParagraph">
    <w:name w:val="List Paragraph"/>
    <w:basedOn w:val="Normal"/>
    <w:uiPriority w:val="34"/>
    <w:qFormat/>
    <w:rsid w:val="001D2AEA"/>
    <w:pPr>
      <w:ind w:left="720"/>
      <w:contextualSpacing/>
    </w:pPr>
  </w:style>
  <w:style w:type="character" w:styleId="IntenseEmphasis">
    <w:name w:val="Intense Emphasis"/>
    <w:basedOn w:val="DefaultParagraphFont"/>
    <w:uiPriority w:val="21"/>
    <w:qFormat/>
    <w:rsid w:val="001D2AEA"/>
    <w:rPr>
      <w:i/>
      <w:iCs/>
      <w:color w:val="2F5496" w:themeColor="accent1" w:themeShade="BF"/>
    </w:rPr>
  </w:style>
  <w:style w:type="paragraph" w:styleId="IntenseQuote">
    <w:name w:val="Intense Quote"/>
    <w:basedOn w:val="Normal"/>
    <w:next w:val="Normal"/>
    <w:link w:val="IntenseQuoteChar"/>
    <w:uiPriority w:val="30"/>
    <w:qFormat/>
    <w:rsid w:val="001D2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AEA"/>
    <w:rPr>
      <w:i/>
      <w:iCs/>
      <w:color w:val="2F5496" w:themeColor="accent1" w:themeShade="BF"/>
    </w:rPr>
  </w:style>
  <w:style w:type="character" w:styleId="IntenseReference">
    <w:name w:val="Intense Reference"/>
    <w:basedOn w:val="DefaultParagraphFont"/>
    <w:uiPriority w:val="32"/>
    <w:qFormat/>
    <w:rsid w:val="001D2A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0 0</dc:creator>
  <cp:keywords/>
  <dc:description/>
  <cp:lastModifiedBy>0 0</cp:lastModifiedBy>
  <cp:revision>1</cp:revision>
  <dcterms:created xsi:type="dcterms:W3CDTF">2026-08-10T04:26:00Z</dcterms:created>
  <dcterms:modified xsi:type="dcterms:W3CDTF">2026-08-10T04:28:00Z</dcterms:modified>
</cp:coreProperties>
</file>