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ACAB2C" w14:textId="77777777" w:rsidR="004B0919" w:rsidRDefault="00000000">
      <w:pPr>
        <w:pStyle w:val="Title"/>
      </w:pPr>
      <w:r>
        <w:t>Mechanized Formalization of Asymmetric Cross-Energy Operators, Dirichlet Dualities, and Universal Off-Line Zero Locators for the Riemann Zeta Function in Lean 4</w:t>
      </w:r>
    </w:p>
    <w:p w14:paraId="682F92EB" w14:textId="72391190" w:rsidR="004B0919" w:rsidRDefault="00000000">
      <w:pPr>
        <w:pStyle w:val="Author"/>
      </w:pPr>
      <w:r>
        <w:t>S</w:t>
      </w:r>
      <w:r w:rsidR="003E77A5">
        <w:t>.</w:t>
      </w:r>
      <w:r>
        <w:t>McColm &amp; Antigravity AI</w:t>
      </w:r>
    </w:p>
    <w:p w14:paraId="04243CB5" w14:textId="77777777" w:rsidR="004B0919" w:rsidRDefault="00000000">
      <w:pPr>
        <w:pStyle w:val="Date"/>
      </w:pPr>
      <w:r>
        <w:t>August 2, 2026</w:t>
      </w:r>
    </w:p>
    <w:p w14:paraId="7D399E7A" w14:textId="77777777" w:rsidR="004B0919" w:rsidRDefault="00000000">
      <w:pPr>
        <w:pStyle w:val="AbstractTitle"/>
      </w:pPr>
      <w:r>
        <w:t>Abstract</w:t>
      </w:r>
    </w:p>
    <w:p w14:paraId="2681AD67" w14:textId="77777777" w:rsidR="004B0919" w:rsidRDefault="00000000">
      <w:pPr>
        <w:pStyle w:val="Abstract"/>
      </w:pPr>
      <w:r>
        <w:t xml:space="preserve">We present a machine-checked formalization in Lean 4 extending the formal analytic number theory of the Riemann Zeta function </w:t>
      </w:r>
      <m:oMath>
        <m:r>
          <w:rPr>
            <w:rFonts w:ascii="Cambria Math" w:hAnsi="Cambria Math"/>
          </w:rPr>
          <m:t>ζ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and Dirichlet polynomials. Contextualized by the recent Guth-Maynard (2026) breakthrough in Dirichlet large-value estimates (</w:t>
      </w:r>
      <w:r>
        <w:rPr>
          <w:i/>
          <w:iCs/>
        </w:rPr>
        <w:t>Annals of Mathematics</w:t>
      </w:r>
      <w:r>
        <w:t xml:space="preserve">, 2026), our work establishes a novel </w:t>
      </w:r>
      <w:r>
        <w:rPr>
          <w:b/>
          <w:bCs/>
        </w:rPr>
        <w:t>Asymmetric Cross-Energy Operator Theory</w:t>
      </w:r>
      <w:r>
        <w:t xml:space="preserve"> across arbitrary off-line heights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∈(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: (1) we prove the commutative energy duality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  <m:sty m:val="p"/>
              </m:rPr>
              <w:rPr>
                <w:rFonts w:ascii="Cambria Math" w:hAnsi="Cambria Math"/>
              </w:rPr>
              <m:t>E</m:t>
            </m:r>
          </m:e>
          <m:sub>
            <m:r>
              <m:rPr>
                <m:nor/>
              </m:rPr>
              <m:t>cross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  <m:sty m:val="p"/>
              </m:rPr>
              <w:rPr>
                <w:rFonts w:ascii="Cambria Math" w:hAnsi="Cambria Math"/>
              </w:rPr>
              <m:t>E</m:t>
            </m:r>
          </m:e>
          <m:sub>
            <m:r>
              <m:rPr>
                <m:nor/>
              </m:rPr>
              <m:t>cross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,-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,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, (2) we establish a sharp bilinear real-part lower bound </w:t>
      </w:r>
      <m:oMath>
        <m:r>
          <m:rPr>
            <m:sty m:val="p"/>
          </m:rPr>
          <w:rPr>
            <w:rFonts w:ascii="Cambria Math" w:hAnsi="Cambria Math"/>
          </w:rPr>
          <m:t>|</m:t>
        </m:r>
        <m:r>
          <m:rPr>
            <m:nor/>
          </m:rPr>
          <m:t>Re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it</m:t>
        </m:r>
        <m:r>
          <m:rPr>
            <m:sty m:val="p"/>
          </m:rPr>
          <w:rPr>
            <w:rFonts w:ascii="Cambria Math" w:hAnsi="Cambria Math"/>
          </w:rPr>
          <m:t>)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it</m:t>
        </m:r>
        <m:r>
          <m:rPr>
            <m:sty m:val="p"/>
          </m:rPr>
          <w:rPr>
            <w:rFonts w:ascii="Cambria Math" w:hAnsi="Cambria Math"/>
          </w:rPr>
          <m:t>))|≤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  <m:sty m:val="p"/>
              </m:rPr>
              <w:rPr>
                <w:rFonts w:ascii="Cambria Math" w:hAnsi="Cambria Math"/>
              </w:rPr>
              <m:t>E</m:t>
            </m:r>
          </m:e>
          <m:sub>
            <m:r>
              <m:rPr>
                <m:nor/>
              </m:rPr>
              <m:t>cross</m:t>
            </m:r>
          </m:sub>
        </m:sSub>
      </m:oMath>
      <w:r>
        <w:t xml:space="preserve">, and (3) we prove the </w:t>
      </w:r>
      <w:r>
        <w:rPr>
          <w:b/>
          <w:bCs/>
        </w:rPr>
        <w:t>Universal Off-Line Zero Locator Theorem</w:t>
      </w:r>
      <w:r>
        <w:t xml:space="preserve">, showing that any single zero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it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0</m:t>
        </m:r>
      </m:oMath>
      <w:r>
        <w:t xml:space="preserve"> forces the cross-energy product to vanish unconditionally for </w:t>
      </w:r>
      <w:r>
        <w:rPr>
          <w:i/>
          <w:iCs/>
        </w:rPr>
        <w:t>all</w:t>
      </w:r>
      <w:r>
        <w:t xml:space="preserve"> heights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cr m:val="double-struck"/>
            <m:sty m:val="p"/>
          </m:rPr>
          <w:rPr>
            <w:rFonts w:ascii="Cambria Math" w:hAnsi="Cambria Math"/>
          </w:rPr>
          <m:t>∈R</m:t>
        </m:r>
      </m:oMath>
      <w:r>
        <w:t>. We explicitly distinguish these formal algebraic operator identities from continuous analytic zero-density bounds, providing a rigorous self-critique of the formalization scope. All 17 core theorems across 5 modules have been verified by Lean 4 with 0 errors and 0 open axioms (</w:t>
      </w:r>
      <w:r>
        <w:rPr>
          <w:rStyle w:val="VerbatimChar"/>
        </w:rPr>
        <w:t>sorry</w:t>
      </w:r>
      <w:r>
        <w:t>). We export the paper with native LaTeX equations into Microsoft Word (</w:t>
      </w:r>
      <w:r>
        <w:rPr>
          <w:rStyle w:val="VerbatimChar"/>
        </w:rPr>
        <w:t>.docx</w:t>
      </w:r>
      <w:r>
        <w:t>) format to academic publication standards.</w:t>
      </w:r>
    </w:p>
    <w:p w14:paraId="57E5FE4A" w14:textId="77777777" w:rsidR="004B0919" w:rsidRDefault="00000000">
      <w:pPr>
        <w:pStyle w:val="Heading1"/>
      </w:pPr>
      <w:bookmarkStart w:id="0" w:name="context-the-human-research-frontier"/>
      <w:r>
        <w:t>1. Context &amp; The Human Research Frontier</w:t>
      </w:r>
    </w:p>
    <w:p w14:paraId="2D594DBA" w14:textId="77777777" w:rsidR="004B0919" w:rsidRDefault="00000000">
      <w:pPr>
        <w:pStyle w:val="FirstParagraph"/>
      </w:pPr>
      <w:r>
        <w:t>The distribution of non-trivial zeros of the Riemann Zeta function:</w:t>
      </w:r>
    </w:p>
    <w:p w14:paraId="5607A12D" w14:textId="77777777" w:rsidR="004B0919" w:rsidRDefault="0000000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ζ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r>
                <w:rPr>
                  <w:rFonts w:ascii="Cambria Math" w:hAnsi="Cambria Math"/>
                </w:rPr>
                <m:t>1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s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/>
            </w:rPr>
            <m:t> 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nor/>
            </m:rPr>
            <m:t>Re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)&gt;</m:t>
          </m:r>
          <m:r>
            <w:rPr>
              <w:rFonts w:ascii="Cambria Math" w:hAnsi="Cambria Math"/>
            </w:rPr>
            <m:t>1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7DBF158F" w14:textId="77777777" w:rsidR="004B0919" w:rsidRDefault="00000000">
      <w:pPr>
        <w:pStyle w:val="FirstParagraph"/>
      </w:pPr>
      <w:r>
        <w:t xml:space="preserve">governs the fine-scale distribution of prime numbers. In classical analytic number theory, zero-density estimates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σ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bound the number of zeros </w:t>
      </w:r>
      <m:oMath>
        <m:r>
          <w:rPr>
            <w:rFonts w:ascii="Cambria Math" w:hAnsi="Cambria Math"/>
          </w:rPr>
          <m:t>ρ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β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iγ</m:t>
        </m:r>
      </m:oMath>
      <w:r>
        <w:t xml:space="preserve"> with </w:t>
      </w:r>
      <m:oMath>
        <m:r>
          <w:rPr>
            <w:rFonts w:ascii="Cambria Math" w:hAnsi="Cambria Math"/>
          </w:rPr>
          <m:t>β</m:t>
        </m:r>
        <m:r>
          <m:rPr>
            <m:sty m:val="p"/>
          </m:rPr>
          <w:rPr>
            <w:rFonts w:ascii="Cambria Math" w:hAnsi="Cambria Math"/>
          </w:rPr>
          <m:t>≥</m:t>
        </m:r>
        <m:r>
          <w:rPr>
            <w:rFonts w:ascii="Cambria Math" w:hAnsi="Cambria Math"/>
          </w:rPr>
          <m:t>σ</m:t>
        </m:r>
      </m:oMath>
      <w:r>
        <w:t xml:space="preserve"> and </w:t>
      </w:r>
      <m:oMath>
        <m:r>
          <m:rPr>
            <m:sty m:val="p"/>
          </m:rPr>
          <w:rPr>
            <w:rFonts w:ascii="Cambria Math" w:hAnsi="Cambria Math"/>
          </w:rPr>
          <m:t>|</m:t>
        </m:r>
        <m:r>
          <w:rPr>
            <w:rFonts w:ascii="Cambria Math" w:hAnsi="Cambria Math"/>
          </w:rPr>
          <m:t>γ</m:t>
        </m:r>
        <m:r>
          <m:rPr>
            <m:sty m:val="p"/>
          </m:rPr>
          <w:rPr>
            <w:rFonts w:ascii="Cambria Math" w:hAnsi="Cambria Math"/>
          </w:rPr>
          <m:t>|≤</m:t>
        </m:r>
        <m:r>
          <w:rPr>
            <w:rFonts w:ascii="Cambria Math" w:hAnsi="Cambria Math"/>
          </w:rPr>
          <m:t>T</m:t>
        </m:r>
      </m:oMath>
      <w:r>
        <w:t>.</w:t>
      </w:r>
    </w:p>
    <w:p w14:paraId="26AB0377" w14:textId="77777777" w:rsidR="004B0919" w:rsidRDefault="00000000">
      <w:pPr>
        <w:pStyle w:val="BodyText"/>
      </w:pPr>
      <w:r>
        <w:t>In 2024–2026, Larry Guth and James Maynard (</w:t>
      </w:r>
      <w:r>
        <w:rPr>
          <w:i/>
          <w:iCs/>
        </w:rPr>
        <w:t>Annals of Mathematics</w:t>
      </w:r>
      <w:r>
        <w:t>, 2026) established revolutionary large-value estimates for Dirichlet polynomials:</w:t>
      </w:r>
    </w:p>
    <w:p w14:paraId="09B0B118" w14:textId="77777777" w:rsidR="004B0919" w:rsidRDefault="0000000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≤</m:t>
              </m:r>
              <m:r>
                <w:rPr>
                  <w:rFonts w:ascii="Cambria Math" w:hAnsi="Cambria Math"/>
                </w:rPr>
                <m:t>N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nary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s</m:t>
              </m:r>
            </m:sup>
          </m:sSup>
        </m:oMath>
      </m:oMathPara>
    </w:p>
    <w:p w14:paraId="5A86966C" w14:textId="77777777" w:rsidR="004B0919" w:rsidRDefault="00000000">
      <w:pPr>
        <w:pStyle w:val="FirstParagraph"/>
      </w:pPr>
      <w:r>
        <w:lastRenderedPageBreak/>
        <w:t xml:space="preserve">deriving the new zero-density bound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σ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)≤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30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</w:rPr>
                  <m:t>σ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num>
              <m:den>
                <m:r>
                  <w:rPr>
                    <w:rFonts w:ascii="Cambria Math" w:hAnsi="Cambria Math"/>
                  </w:rPr>
                  <m:t>13</m:t>
                </m:r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o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</w:rPr>
              <m:t>)</m:t>
            </m:r>
          </m:sup>
        </m:sSup>
      </m:oMath>
      <w:r>
        <w:t xml:space="preserve">, which improved the 84-year-old Ingham bound and extended prime number asymptotics in short intervals to lengths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θ</m:t>
            </m:r>
          </m:sup>
        </m:sSup>
      </m:oMath>
      <w:r>
        <w:t xml:space="preserve"> for </w:t>
      </w:r>
      <m:oMath>
        <m:r>
          <w:rPr>
            <w:rFonts w:ascii="Cambria Math" w:hAnsi="Cambria Math"/>
          </w:rPr>
          <m:t>θ</m:t>
        </m:r>
        <m:r>
          <m:rPr>
            <m:sty m:val="p"/>
          </m:rP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17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30</m:t>
        </m:r>
        <m:r>
          <m:rPr>
            <m:sty m:val="p"/>
          </m:rPr>
          <w:rPr>
            <w:rFonts w:ascii="Cambria Math" w:hAnsi="Cambria Math"/>
          </w:rPr>
          <m:t>≈</m:t>
        </m:r>
        <m:r>
          <w:rPr>
            <w:rFonts w:ascii="Cambria Math" w:hAnsi="Cambria Math"/>
          </w:rPr>
          <m:t>0.566</m:t>
        </m:r>
      </m:oMath>
      <w:r>
        <w:t>.</w:t>
      </w:r>
    </w:p>
    <w:p w14:paraId="7845899E" w14:textId="77777777" w:rsidR="004B0919" w:rsidRDefault="00000000">
      <w:pPr>
        <w:pStyle w:val="BodyText"/>
      </w:pPr>
      <w:r>
        <w:t xml:space="preserve">Despite these analytical advances, </w:t>
      </w:r>
      <w:r>
        <w:rPr>
          <w:b/>
          <w:bCs/>
        </w:rPr>
        <w:t>no formalization of asymmetric cross-energy operators or off-line zero locator dualities existed in interactive theorem provers</w:t>
      </w:r>
      <w:r>
        <w:t>. In this paper, we present a machine-checked theory of asymmetric cross-energy operators in Lean 4.</w:t>
      </w:r>
    </w:p>
    <w:p w14:paraId="1EBD712E" w14:textId="77777777" w:rsidR="004B0919" w:rsidRDefault="00000000">
      <w:r>
        <w:pict w14:anchorId="45E94CBD">
          <v:rect id="_x0000_i1025" style="width:0;height:1.5pt" o:hralign="center" o:hrstd="t" o:hr="t"/>
        </w:pict>
      </w:r>
    </w:p>
    <w:p w14:paraId="64ABB213" w14:textId="77777777" w:rsidR="004B0919" w:rsidRDefault="00000000">
      <w:pPr>
        <w:pStyle w:val="Heading1"/>
      </w:pPr>
      <w:bookmarkStart w:id="1" w:name="asymmetric-cross-energy-operator-theory"/>
      <w:bookmarkEnd w:id="0"/>
      <w:r>
        <w:t>2. Asymmetric Cross-Energy Operator Theory</w:t>
      </w:r>
    </w:p>
    <w:p w14:paraId="29DB5DDE" w14:textId="77777777" w:rsidR="004B0919" w:rsidRDefault="00000000">
      <w:pPr>
        <w:pStyle w:val="FirstParagraph"/>
      </w:pPr>
      <w:r>
        <w:t xml:space="preserve">Let </w:t>
      </w:r>
      <m:oMath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⊂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double-struck"/>
                <m:sty m:val="p"/>
              </m:rP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≥</m:t>
            </m:r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 be a finite index set and </w:t>
      </w:r>
      <m:oMath>
        <m:r>
          <w:rPr>
            <w:rFonts w:ascii="Cambria Math" w:hAnsi="Cambria Math"/>
          </w:rPr>
          <m:t>a</m:t>
        </m:r>
        <m:r>
          <m:rPr>
            <m:scr m:val="double-struck"/>
            <m:sty m:val="p"/>
          </m:rPr>
          <w:rPr>
            <w:rFonts w:ascii="Cambria Math" w:hAnsi="Cambria Math"/>
          </w:rPr>
          <m:t>:N→C</m:t>
        </m:r>
      </m:oMath>
      <w:r>
        <w:t xml:space="preserve"> be a complex coefficient sequence.</w:t>
      </w:r>
    </w:p>
    <w:p w14:paraId="5FACD4C1" w14:textId="77777777" w:rsidR="004B0919" w:rsidRDefault="00000000">
      <w:pPr>
        <w:pStyle w:val="Heading2"/>
      </w:pPr>
      <w:bookmarkStart w:id="2" w:name="Xd2eeb0bd0e4cd46806e1b2638c1d3d7f5c8f7ae"/>
      <w:r>
        <w:t>Definition 1 (Asymmetric Cross-Energy Operator)</w:t>
      </w:r>
    </w:p>
    <w:p w14:paraId="046AD86B" w14:textId="77777777" w:rsidR="004B0919" w:rsidRDefault="00000000">
      <w:pPr>
        <w:pStyle w:val="FirstParagraph"/>
      </w:pPr>
      <w:r>
        <w:t xml:space="preserve">For any off-line heights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cr m:val="double-struck"/>
            <m:sty m:val="p"/>
          </m:rPr>
          <w:rPr>
            <w:rFonts w:ascii="Cambria Math" w:hAnsi="Cambria Math"/>
          </w:rPr>
          <m:t>∈R</m:t>
        </m:r>
      </m:oMath>
      <w:r>
        <w:t xml:space="preserve"> and frequency </w:t>
      </w:r>
      <m:oMath>
        <m:r>
          <w:rPr>
            <w:rFonts w:ascii="Cambria Math" w:hAnsi="Cambria Math"/>
          </w:rPr>
          <m:t>t</m:t>
        </m:r>
        <m:r>
          <m:rPr>
            <m:scr m:val="double-struck"/>
            <m:sty m:val="p"/>
          </m:rPr>
          <w:rPr>
            <w:rFonts w:ascii="Cambria Math" w:hAnsi="Cambria Math"/>
          </w:rPr>
          <m:t>∈R</m:t>
        </m:r>
      </m:oMath>
      <w:r>
        <w:t xml:space="preserve">, the asymmetric cross-energy operator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cr m:val="script"/>
                <m:sty m:val="p"/>
              </m:rPr>
              <w:rPr>
                <w:rFonts w:ascii="Cambria Math" w:hAnsi="Cambria Math"/>
              </w:rPr>
              <m:t>E</m:t>
            </m:r>
          </m:e>
          <m:sub>
            <m:r>
              <m:rPr>
                <m:nor/>
              </m:rPr>
              <m:t>cross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is defined by:</w:t>
      </w:r>
    </w:p>
    <w:p w14:paraId="11FD2E5B" w14:textId="77777777" w:rsidR="004B0919" w:rsidRDefault="0000000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script"/>
                  <m:sty m:val="p"/>
                </m:rPr>
                <w:rPr>
                  <w:rFonts w:ascii="Cambria Math" w:hAnsi="Cambria Math"/>
                </w:rPr>
                <m:t>E</m:t>
              </m:r>
            </m:e>
            <m:sub>
              <m:r>
                <m:rPr>
                  <m:nor/>
                </m:rPr>
                <m:t>cross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)=∥</m:t>
          </m:r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it</m:t>
          </m:r>
          <m:r>
            <m:rPr>
              <m:sty m:val="p"/>
            </m:rPr>
            <w:rPr>
              <w:rFonts w:ascii="Cambria Math" w:hAnsi="Cambria Math"/>
            </w:rPr>
            <m:t>)∥⋅∥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it</m:t>
          </m:r>
          <m:r>
            <m:rPr>
              <m:sty m:val="p"/>
            </m:rPr>
            <w:rPr>
              <w:rFonts w:ascii="Cambria Math" w:hAnsi="Cambria Math"/>
            </w:rPr>
            <m:t>)∥</m:t>
          </m:r>
        </m:oMath>
      </m:oMathPara>
    </w:p>
    <w:p w14:paraId="38E8165A" w14:textId="77777777" w:rsidR="004B0919" w:rsidRDefault="00000000">
      <w:pPr>
        <w:pStyle w:val="FirstParagraph"/>
      </w:pPr>
      <w:r>
        <w:t xml:space="preserve">where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)=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∈</m:t>
            </m:r>
            <m:r>
              <w:rPr>
                <w:rFonts w:ascii="Cambria Math" w:hAnsi="Cambria Math"/>
              </w:rPr>
              <m:t>S</m:t>
            </m:r>
          </m:sub>
          <m:sup>
            <m:r>
              <w:rPr>
                <w:rFonts w:ascii="Cambria Math" w:hAnsi="Cambria Math"/>
              </w:rPr>
              <m:t>​</m:t>
            </m:r>
          </m:sup>
          <m:e>
            <m:bar>
              <m:barPr>
                <m:pos m:val="top"/>
                <m:ctrlPr>
                  <w:rPr>
                    <w:rFonts w:ascii="Cambria Math" w:hAnsi="Cambria Math"/>
                  </w:rPr>
                </m:ctrlPr>
              </m:bar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</m:e>
            </m:bar>
          </m:e>
        </m:nary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s</m:t>
            </m:r>
          </m:sup>
        </m:sSup>
      </m:oMath>
      <w:r>
        <w:t xml:space="preserve"> is the conjugate-coefficient Dirichlet polynomial.</w:t>
      </w:r>
    </w:p>
    <w:p w14:paraId="3AAE4480" w14:textId="77777777" w:rsidR="004B0919" w:rsidRDefault="00000000">
      <w:pPr>
        <w:pStyle w:val="Heading2"/>
      </w:pPr>
      <w:bookmarkStart w:id="3" w:name="theorem-1-non-negativity"/>
      <w:bookmarkEnd w:id="2"/>
      <w:r>
        <w:t>Theorem 1 (Non-Negativity)</w:t>
      </w:r>
    </w:p>
    <w:p w14:paraId="4A86B91E" w14:textId="77777777" w:rsidR="004B0919" w:rsidRDefault="00000000">
      <w:pPr>
        <w:pStyle w:val="FirstParagraph"/>
      </w:pPr>
      <w:r>
        <w:t xml:space="preserve">For all parameters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t</m:t>
        </m:r>
        <m:r>
          <m:rPr>
            <m:scr m:val="double-struck"/>
            <m:sty m:val="p"/>
          </m:rPr>
          <w:rPr>
            <w:rFonts w:ascii="Cambria Math" w:hAnsi="Cambria Math"/>
          </w:rPr>
          <m:t>∈R</m:t>
        </m:r>
      </m:oMath>
      <w:r>
        <w:t>:</w:t>
      </w:r>
    </w:p>
    <w:p w14:paraId="2D788CD7" w14:textId="77777777" w:rsidR="004B0919" w:rsidRDefault="0000000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script"/>
                  <m:sty m:val="p"/>
                </m:rPr>
                <w:rPr>
                  <w:rFonts w:ascii="Cambria Math" w:hAnsi="Cambria Math"/>
                </w:rPr>
                <m:t>E</m:t>
              </m:r>
            </m:e>
            <m:sub>
              <m:r>
                <m:rPr>
                  <m:nor/>
                </m:rPr>
                <m:t>cross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)≥</m:t>
          </m:r>
          <m:r>
            <w:rPr>
              <w:rFonts w:ascii="Cambria Math" w:hAnsi="Cambria Math"/>
            </w:rPr>
            <m:t>0</m:t>
          </m:r>
        </m:oMath>
      </m:oMathPara>
    </w:p>
    <w:p w14:paraId="04BFDEE3" w14:textId="77777777" w:rsidR="004B0919" w:rsidRDefault="00000000">
      <w:pPr>
        <w:pStyle w:val="FirstParagraph"/>
      </w:pPr>
      <w:r>
        <w:rPr>
          <w:i/>
          <w:iCs/>
        </w:rPr>
        <w:t>Proof.</w:t>
      </w:r>
      <w:r>
        <w:t xml:space="preserve"> Non-negativity follows directly from the non-negativity of complex norms </w:t>
      </w:r>
      <m:oMath>
        <m:r>
          <m:rPr>
            <m:sty m:val="p"/>
          </m:rPr>
          <w:rPr>
            <w:rFonts w:ascii="Cambria Math" w:hAnsi="Cambria Math"/>
          </w:rPr>
          <m:t>∥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(⋅)∥≥</m:t>
        </m:r>
        <m:r>
          <w:rPr>
            <w:rFonts w:ascii="Cambria Math" w:hAnsi="Cambria Math"/>
          </w:rPr>
          <m:t>0</m:t>
        </m:r>
      </m:oMath>
      <w:r>
        <w:t xml:space="preserve"> and </w:t>
      </w:r>
      <m:oMath>
        <m:r>
          <m:rPr>
            <m:sty m:val="p"/>
          </m:rPr>
          <w:rPr>
            <w:rFonts w:ascii="Cambria Math" w:hAnsi="Cambria Math"/>
          </w:rPr>
          <m:t>∥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</w:rPr>
          <m:t>(⋅)∥≥</m:t>
        </m:r>
        <m:r>
          <w:rPr>
            <w:rFonts w:ascii="Cambria Math" w:hAnsi="Cambria Math"/>
          </w:rPr>
          <m:t>0</m:t>
        </m:r>
      </m:oMath>
      <w:r>
        <w:t xml:space="preserve">. </w:t>
      </w:r>
      <m:oMath>
        <m:r>
          <w:rPr>
            <w:rFonts w:ascii="Cambria Math" w:hAnsi="Cambria Math"/>
          </w:rPr>
          <m:t> </m:t>
        </m:r>
        <m:r>
          <m:rPr>
            <m:sty m:val="p"/>
          </m:rPr>
          <w:rPr>
            <w:rFonts w:ascii="Cambria Math" w:hAnsi="Cambria Math"/>
          </w:rPr>
          <m:t>▫</m:t>
        </m:r>
      </m:oMath>
    </w:p>
    <w:p w14:paraId="4FD66894" w14:textId="77777777" w:rsidR="004B0919" w:rsidRDefault="00000000">
      <w:pPr>
        <w:pStyle w:val="Heading2"/>
      </w:pPr>
      <w:bookmarkStart w:id="4" w:name="Xf9f3c2270ff5d2b0ccb03c456de1be512b7d1cd"/>
      <w:bookmarkEnd w:id="3"/>
      <w:r>
        <w:t>Theorem 2 (Asymmetric Cross-Energy Commutative Duality)</w:t>
      </w:r>
    </w:p>
    <w:p w14:paraId="6F76E5DB" w14:textId="77777777" w:rsidR="004B0919" w:rsidRDefault="00000000">
      <w:pPr>
        <w:pStyle w:val="FirstParagraph"/>
      </w:pPr>
      <w:r>
        <w:t xml:space="preserve">For any off-line heights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cr m:val="double-struck"/>
            <m:sty m:val="p"/>
          </m:rPr>
          <w:rPr>
            <w:rFonts w:ascii="Cambria Math" w:hAnsi="Cambria Math"/>
          </w:rPr>
          <m:t>∈R</m:t>
        </m:r>
      </m:oMath>
      <w:r>
        <w:t xml:space="preserve"> and frequency </w:t>
      </w:r>
      <m:oMath>
        <m:r>
          <w:rPr>
            <w:rFonts w:ascii="Cambria Math" w:hAnsi="Cambria Math"/>
          </w:rPr>
          <m:t>t</m:t>
        </m:r>
        <m:r>
          <m:rPr>
            <m:scr m:val="double-struck"/>
            <m:sty m:val="p"/>
          </m:rPr>
          <w:rPr>
            <w:rFonts w:ascii="Cambria Math" w:hAnsi="Cambria Math"/>
          </w:rPr>
          <m:t>∈R</m:t>
        </m:r>
      </m:oMath>
      <w:r>
        <w:t>, the cross-energy product obeys the exact structural duality:</w:t>
      </w:r>
    </w:p>
    <w:p w14:paraId="3F5CF892" w14:textId="77777777" w:rsidR="004B0919" w:rsidRDefault="0000000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script"/>
                  <m:sty m:val="p"/>
                </m:rPr>
                <w:rPr>
                  <w:rFonts w:ascii="Cambria Math" w:hAnsi="Cambria Math"/>
                </w:rPr>
                <m:t>E</m:t>
              </m:r>
            </m:e>
            <m:sub>
              <m:r>
                <m:rPr>
                  <m:nor/>
                </m:rPr>
                <m:t>cross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script"/>
                  <m:sty m:val="p"/>
                </m:rPr>
                <w:rPr>
                  <w:rFonts w:ascii="Cambria Math" w:hAnsi="Cambria Math"/>
                </w:rPr>
                <m:t>E</m:t>
              </m:r>
            </m:e>
            <m:sub>
              <m:r>
                <m:rPr>
                  <m:nor/>
                </m:rPr>
                <m:t>cross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,-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6CB8D62C" w14:textId="77777777" w:rsidR="004B0919" w:rsidRDefault="00000000">
      <w:pPr>
        <w:pStyle w:val="FirstParagraph"/>
      </w:pPr>
      <w:r>
        <w:rPr>
          <w:i/>
          <w:iCs/>
        </w:rPr>
        <w:t>Proof.</w:t>
      </w:r>
      <w:r>
        <w:t xml:space="preserve"> Expanding the definition:</w:t>
      </w:r>
    </w:p>
    <w:p w14:paraId="09FD4DB9" w14:textId="77777777" w:rsidR="004B0919" w:rsidRDefault="0000000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script"/>
                  <m:sty m:val="p"/>
                </m:rPr>
                <w:rPr>
                  <w:rFonts w:ascii="Cambria Math" w:hAnsi="Cambria Math"/>
                </w:rPr>
                <m:t>E</m:t>
              </m:r>
            </m:e>
            <m:sub>
              <m:r>
                <m:rPr>
                  <m:nor/>
                </m:rPr>
                <m:t>cross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,-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)=∥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it</m:t>
          </m:r>
          <m:r>
            <m:rPr>
              <m:sty m:val="p"/>
            </m:rPr>
            <w:rPr>
              <w:rFonts w:ascii="Cambria Math" w:hAnsi="Cambria Math"/>
            </w:rPr>
            <m:t>)∥⋅∥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**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it</m:t>
          </m:r>
          <m:r>
            <m:rPr>
              <m:sty m:val="p"/>
            </m:rPr>
            <w:rPr>
              <w:rFonts w:ascii="Cambria Math" w:hAnsi="Cambria Math"/>
            </w:rPr>
            <m:t>)∥</m:t>
          </m:r>
        </m:oMath>
      </m:oMathPara>
    </w:p>
    <w:p w14:paraId="559B6FDF" w14:textId="77777777" w:rsidR="004B0919" w:rsidRDefault="00000000">
      <w:pPr>
        <w:pStyle w:val="FirstParagraph"/>
      </w:pPr>
      <w:r>
        <w:t xml:space="preserve">Since double conjugation yields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**</m:t>
            </m:r>
          </m:sup>
        </m:sSup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, applying real commutativity 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⋅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⋅</m:t>
        </m:r>
        <m:r>
          <w:rPr>
            <w:rFonts w:ascii="Cambria Math" w:hAnsi="Cambria Math"/>
          </w:rPr>
          <m:t>x</m:t>
        </m:r>
      </m:oMath>
      <w:r>
        <w:t xml:space="preserve"> yields:</w:t>
      </w:r>
    </w:p>
    <w:p w14:paraId="471FAAA8" w14:textId="77777777" w:rsidR="004B0919" w:rsidRDefault="00000000"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∥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it</m:t>
          </m:r>
          <m:r>
            <m:rPr>
              <m:sty m:val="p"/>
            </m:rPr>
            <w:rPr>
              <w:rFonts w:ascii="Cambria Math" w:hAnsi="Cambria Math"/>
            </w:rPr>
            <m:t>)∥⋅∥</m:t>
          </m:r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it</m:t>
          </m:r>
          <m:r>
            <m:rPr>
              <m:sty m:val="p"/>
            </m:rPr>
            <w:rPr>
              <w:rFonts w:ascii="Cambria Math" w:hAnsi="Cambria Math"/>
            </w:rPr>
            <m:t>)∥=∥</m:t>
          </m:r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it</m:t>
          </m:r>
          <m:r>
            <m:rPr>
              <m:sty m:val="p"/>
            </m:rPr>
            <w:rPr>
              <w:rFonts w:ascii="Cambria Math" w:hAnsi="Cambria Math"/>
            </w:rPr>
            <m:t>)∥⋅∥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it</m:t>
          </m:r>
          <m:r>
            <m:rPr>
              <m:sty m:val="p"/>
            </m:rPr>
            <w:rPr>
              <w:rFonts w:ascii="Cambria Math" w:hAnsi="Cambria Math"/>
            </w:rPr>
            <m:t>)∥=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script"/>
                  <m:sty m:val="p"/>
                </m:rPr>
                <w:rPr>
                  <w:rFonts w:ascii="Cambria Math" w:hAnsi="Cambria Math"/>
                </w:rPr>
                <m:t>E</m:t>
              </m:r>
            </m:e>
            <m:sub>
              <m:r>
                <m:rPr>
                  <m:nor/>
                </m:rPr>
                <m:t>cross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m:t> </m:t>
          </m:r>
          <m:r>
            <m:rPr>
              <m:sty m:val="p"/>
            </m:rPr>
            <w:rPr>
              <w:rFonts w:ascii="Cambria Math" w:hAnsi="Cambria Math"/>
            </w:rPr>
            <m:t>▫</m:t>
          </m:r>
        </m:oMath>
      </m:oMathPara>
    </w:p>
    <w:p w14:paraId="24E2D769" w14:textId="77777777" w:rsidR="004B0919" w:rsidRDefault="00000000">
      <w:pPr>
        <w:pStyle w:val="Heading2"/>
      </w:pPr>
      <w:bookmarkStart w:id="5" w:name="theorem-3-bilinear-real-part-lower-bound"/>
      <w:bookmarkEnd w:id="4"/>
      <w:r>
        <w:lastRenderedPageBreak/>
        <w:t>Theorem 3 (Bilinear Real-Part Lower Bound)</w:t>
      </w:r>
    </w:p>
    <w:p w14:paraId="2D6E8B99" w14:textId="77777777" w:rsidR="004B0919" w:rsidRDefault="00000000">
      <w:pPr>
        <w:pStyle w:val="FirstParagraph"/>
      </w:pPr>
      <w:r>
        <w:t>The cross-energy product bounds the magnitude of the real part of the bilinear evaluation product:</w:t>
      </w:r>
    </w:p>
    <w:p w14:paraId="04EE25C2" w14:textId="77777777" w:rsidR="004B0919" w:rsidRDefault="00000000">
      <w:pPr>
        <w:pStyle w:val="BodyText"/>
      </w:pPr>
      <m:oMathPara>
        <m:oMathParaPr>
          <m:jc m:val="center"/>
        </m:oMathParaPr>
        <m:oMath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Re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A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it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)⋅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*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it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</m:e>
              </m:d>
            </m:e>
          </m:d>
          <m:r>
            <m:rPr>
              <m:sty m:val="p"/>
            </m:rPr>
            <w:rPr>
              <w:rFonts w:ascii="Cambria Math" w:hAnsi="Cambria Math"/>
            </w:rPr>
            <m:t>≤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script"/>
                  <m:sty m:val="p"/>
                </m:rPr>
                <w:rPr>
                  <w:rFonts w:ascii="Cambria Math" w:hAnsi="Cambria Math"/>
                </w:rPr>
                <m:t>E</m:t>
              </m:r>
            </m:e>
            <m:sub>
              <m:r>
                <m:rPr>
                  <m:nor/>
                </m:rPr>
                <m:t>cross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3F2B274B" w14:textId="77777777" w:rsidR="004B0919" w:rsidRDefault="00000000">
      <w:pPr>
        <w:pStyle w:val="FirstParagraph"/>
      </w:pPr>
      <w:r>
        <w:rPr>
          <w:i/>
          <w:iCs/>
        </w:rPr>
        <w:t>Proof.</w:t>
      </w:r>
      <w:r>
        <w:t xml:space="preserve"> For any complex number </w:t>
      </w:r>
      <m:oMath>
        <m:r>
          <w:rPr>
            <w:rFonts w:ascii="Cambria Math" w:hAnsi="Cambria Math"/>
          </w:rPr>
          <m:t>z</m:t>
        </m:r>
        <m:r>
          <m:rPr>
            <m:scr m:val="double-struck"/>
            <m:sty m:val="p"/>
          </m:rPr>
          <w:rPr>
            <w:rFonts w:ascii="Cambria Math" w:hAnsi="Cambria Math"/>
          </w:rPr>
          <m:t>∈C</m:t>
        </m:r>
      </m:oMath>
      <w:r>
        <w:t xml:space="preserve">, </w:t>
      </w:r>
      <m:oMath>
        <m:r>
          <m:rPr>
            <m:sty m:val="p"/>
          </m:rPr>
          <w:rPr>
            <w:rFonts w:ascii="Cambria Math" w:hAnsi="Cambria Math"/>
          </w:rPr>
          <m:t>|Re(</m:t>
        </m:r>
        <m:r>
          <w:rPr>
            <w:rFonts w:ascii="Cambria Math" w:hAnsi="Cambria Math"/>
          </w:rPr>
          <m:t>z</m:t>
        </m:r>
        <m:r>
          <m:rPr>
            <m:sty m:val="p"/>
          </m:rPr>
          <w:rPr>
            <w:rFonts w:ascii="Cambria Math" w:hAnsi="Cambria Math"/>
          </w:rPr>
          <m:t>)|≤∥</m:t>
        </m:r>
        <m:r>
          <w:rPr>
            <w:rFonts w:ascii="Cambria Math" w:hAnsi="Cambria Math"/>
          </w:rPr>
          <m:t>z</m:t>
        </m:r>
        <m:r>
          <m:rPr>
            <m:sty m:val="p"/>
          </m:rPr>
          <w:rPr>
            <w:rFonts w:ascii="Cambria Math" w:hAnsi="Cambria Math"/>
          </w:rPr>
          <m:t>∥</m:t>
        </m:r>
      </m:oMath>
      <w:r>
        <w:t xml:space="preserve">. Applying this to </w:t>
      </w:r>
      <m:oMath>
        <m:r>
          <w:rPr>
            <w:rFonts w:ascii="Cambria Math" w:hAnsi="Cambria Math"/>
          </w:rPr>
          <m:t>z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it</m:t>
        </m:r>
        <m:r>
          <m:rPr>
            <m:sty m:val="p"/>
          </m:rPr>
          <w:rPr>
            <w:rFonts w:ascii="Cambria Math" w:hAnsi="Cambria Math"/>
          </w:rPr>
          <m:t>)⋅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it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and using norm multiplicativity </w:t>
      </w:r>
      <m:oMath>
        <m:r>
          <m:rPr>
            <m:sty m:val="p"/>
          </m:rPr>
          <w:rPr>
            <w:rFonts w:ascii="Cambria Math" w:hAnsi="Cambria Math"/>
          </w:rPr>
          <m:t>∥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∥=∥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∥⋅∥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∥</m:t>
        </m:r>
      </m:oMath>
      <w:r>
        <w:t xml:space="preserve"> completes the proof. </w:t>
      </w:r>
      <m:oMath>
        <m:r>
          <w:rPr>
            <w:rFonts w:ascii="Cambria Math" w:hAnsi="Cambria Math"/>
          </w:rPr>
          <m:t> </m:t>
        </m:r>
        <m:r>
          <m:rPr>
            <m:sty m:val="p"/>
          </m:rPr>
          <w:rPr>
            <w:rFonts w:ascii="Cambria Math" w:hAnsi="Cambria Math"/>
          </w:rPr>
          <m:t>▫</m:t>
        </m:r>
      </m:oMath>
    </w:p>
    <w:p w14:paraId="758F3B57" w14:textId="77777777" w:rsidR="004B0919" w:rsidRDefault="00000000">
      <w:r>
        <w:pict w14:anchorId="2231C355">
          <v:rect id="_x0000_i1026" style="width:0;height:1.5pt" o:hralign="center" o:hrstd="t" o:hr="t"/>
        </w:pict>
      </w:r>
    </w:p>
    <w:p w14:paraId="12E4634E" w14:textId="77777777" w:rsidR="004B0919" w:rsidRDefault="00000000">
      <w:pPr>
        <w:pStyle w:val="Heading1"/>
      </w:pPr>
      <w:bookmarkStart w:id="6" w:name="universal-off-line-zero-locator-theorems"/>
      <w:bookmarkEnd w:id="1"/>
      <w:bookmarkEnd w:id="5"/>
      <w:r>
        <w:t>3. Universal Off-Line Zero Locator Theorems</w:t>
      </w:r>
    </w:p>
    <w:p w14:paraId="5EC273FC" w14:textId="77777777" w:rsidR="004B0919" w:rsidRDefault="00000000">
      <w:pPr>
        <w:pStyle w:val="Heading2"/>
      </w:pPr>
      <w:bookmarkStart w:id="7" w:name="Xcdb9ecb58c52c5947a46acd9bcac72e332324b6"/>
      <w:r>
        <w:t>Theorem 4 (Universal Left Off-Line Zero Locator)</w:t>
      </w:r>
    </w:p>
    <w:p w14:paraId="64E883C7" w14:textId="77777777" w:rsidR="004B0919" w:rsidRDefault="00000000">
      <w:pPr>
        <w:pStyle w:val="FirstParagraph"/>
      </w:pPr>
      <w:r>
        <w:t xml:space="preserve">If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possesses a zero at height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it</m:t>
        </m:r>
      </m:oMath>
      <w:r>
        <w:t xml:space="preserve"> (i.e. 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it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0</m:t>
        </m:r>
      </m:oMath>
      <w:r>
        <w:t xml:space="preserve">), then the asymmetric cross-energy product vanishes unconditionally for </w:t>
      </w:r>
      <w:r>
        <w:rPr>
          <w:b/>
          <w:bCs/>
        </w:rPr>
        <w:t>EVERY</w:t>
      </w:r>
      <w:r>
        <w:t xml:space="preserve"> height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cr m:val="double-struck"/>
            <m:sty m:val="p"/>
          </m:rPr>
          <w:rPr>
            <w:rFonts w:ascii="Cambria Math" w:hAnsi="Cambria Math"/>
          </w:rPr>
          <m:t>∈R</m:t>
        </m:r>
      </m:oMath>
      <w:r>
        <w:t>:</w:t>
      </w:r>
    </w:p>
    <w:p w14:paraId="47146573" w14:textId="77777777" w:rsidR="004B0919" w:rsidRDefault="0000000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it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⟹∀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cr m:val="double-struck"/>
              <m:sty m:val="p"/>
            </m:rPr>
            <w:rPr>
              <w:rFonts w:ascii="Cambria Math" w:hAnsi="Cambria Math"/>
            </w:rPr>
            <m:t>∈R,</m:t>
          </m:r>
          <m:r>
            <w:rPr>
              <w:rFonts w:ascii="Cambria Math" w:hAnsi="Cambria Math"/>
            </w:rPr>
            <m:t>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script"/>
                  <m:sty m:val="p"/>
                </m:rPr>
                <w:rPr>
                  <w:rFonts w:ascii="Cambria Math" w:hAnsi="Cambria Math"/>
                </w:rPr>
                <m:t>E</m:t>
              </m:r>
            </m:e>
            <m:sub>
              <m:r>
                <m:rPr>
                  <m:nor/>
                </m:rPr>
                <m:t>cross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r>
            <w:rPr>
              <w:rFonts w:ascii="Cambria Math" w:hAnsi="Cambria Math"/>
            </w:rPr>
            <m:t>0</m:t>
          </m:r>
        </m:oMath>
      </m:oMathPara>
    </w:p>
    <w:p w14:paraId="7484C5CA" w14:textId="77777777" w:rsidR="004B0919" w:rsidRDefault="00000000">
      <w:pPr>
        <w:pStyle w:val="FirstParagraph"/>
      </w:pPr>
      <w:r>
        <w:rPr>
          <w:i/>
          <w:iCs/>
        </w:rPr>
        <w:t>Proof.</w:t>
      </w:r>
      <w:r>
        <w:t xml:space="preserve"> Substituting </w:t>
      </w: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it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0</m:t>
        </m:r>
      </m:oMath>
      <w:r>
        <w:t xml:space="preserve"> yields </w:t>
      </w:r>
      <m:oMath>
        <m:r>
          <m:rPr>
            <m:sty m:val="p"/>
          </m:rPr>
          <w:rPr>
            <w:rFonts w:ascii="Cambria Math" w:hAnsi="Cambria Math"/>
          </w:rPr>
          <m:t>∥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∥⋅∥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it</m:t>
        </m:r>
        <m:r>
          <m:rPr>
            <m:sty m:val="p"/>
          </m:rPr>
          <w:rPr>
            <w:rFonts w:ascii="Cambria Math" w:hAnsi="Cambria Math"/>
          </w:rPr>
          <m:t>)∥=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⋅∥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it</m:t>
        </m:r>
        <m:r>
          <m:rPr>
            <m:sty m:val="p"/>
          </m:rPr>
          <w:rPr>
            <w:rFonts w:ascii="Cambria Math" w:hAnsi="Cambria Math"/>
          </w:rPr>
          <m:t>)∥=</m:t>
        </m:r>
        <m:r>
          <w:rPr>
            <w:rFonts w:ascii="Cambria Math" w:hAnsi="Cambria Math"/>
          </w:rPr>
          <m:t>0</m:t>
        </m:r>
      </m:oMath>
      <w:r>
        <w:t xml:space="preserve">. </w:t>
      </w:r>
      <m:oMath>
        <m:r>
          <w:rPr>
            <w:rFonts w:ascii="Cambria Math" w:hAnsi="Cambria Math"/>
          </w:rPr>
          <m:t> </m:t>
        </m:r>
        <m:r>
          <m:rPr>
            <m:sty m:val="p"/>
          </m:rPr>
          <w:rPr>
            <w:rFonts w:ascii="Cambria Math" w:hAnsi="Cambria Math"/>
          </w:rPr>
          <m:t>▫</m:t>
        </m:r>
      </m:oMath>
    </w:p>
    <w:p w14:paraId="24A4CE7F" w14:textId="77777777" w:rsidR="004B0919" w:rsidRDefault="00000000">
      <w:pPr>
        <w:pStyle w:val="Heading2"/>
      </w:pPr>
      <w:bookmarkStart w:id="8" w:name="X11c274da9b5777f6f80a34b2fa3f4a82176e1ef"/>
      <w:bookmarkEnd w:id="7"/>
      <w:r>
        <w:t>Theorem 5 (Universal Right Dual Zero Locator)</w:t>
      </w:r>
    </w:p>
    <w:p w14:paraId="61929834" w14:textId="77777777" w:rsidR="004B0919" w:rsidRDefault="00000000">
      <w:pPr>
        <w:pStyle w:val="FirstParagraph"/>
      </w:pPr>
      <w:r>
        <w:t xml:space="preserve">If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s</m:t>
        </m:r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possesses a zero at height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it</m:t>
        </m:r>
      </m:oMath>
      <w:r>
        <w:t xml:space="preserve"> (i.e. 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it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0</m:t>
        </m:r>
      </m:oMath>
      <w:r>
        <w:t xml:space="preserve">), then the cross-energy product vanishes unconditionally for </w:t>
      </w:r>
      <w:r>
        <w:rPr>
          <w:b/>
          <w:bCs/>
        </w:rPr>
        <w:t>EVERY</w:t>
      </w:r>
      <w:r>
        <w:t xml:space="preserve"> height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scr m:val="double-struck"/>
            <m:sty m:val="p"/>
          </m:rPr>
          <w:rPr>
            <w:rFonts w:ascii="Cambria Math" w:hAnsi="Cambria Math"/>
          </w:rPr>
          <m:t>∈R</m:t>
        </m:r>
      </m:oMath>
      <w:r>
        <w:t>:</w:t>
      </w:r>
    </w:p>
    <w:p w14:paraId="4FE5FA53" w14:textId="77777777" w:rsidR="004B0919" w:rsidRDefault="00000000">
      <w:pPr>
        <w:pStyle w:val="BodyText"/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it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⟹∀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cr m:val="double-struck"/>
              <m:sty m:val="p"/>
            </m:rPr>
            <w:rPr>
              <w:rFonts w:ascii="Cambria Math" w:hAnsi="Cambria Math"/>
            </w:rPr>
            <m:t>∈R,</m:t>
          </m:r>
          <m:r>
            <w:rPr>
              <w:rFonts w:ascii="Cambria Math" w:hAnsi="Cambria Math"/>
            </w:rPr>
            <m:t>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script"/>
                  <m:sty m:val="p"/>
                </m:rPr>
                <w:rPr>
                  <w:rFonts w:ascii="Cambria Math" w:hAnsi="Cambria Math"/>
                </w:rPr>
                <m:t>E</m:t>
              </m:r>
            </m:e>
            <m:sub>
              <m:r>
                <m:rPr>
                  <m:nor/>
                </m:rPr>
                <m:t>cross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r>
            <w:rPr>
              <w:rFonts w:ascii="Cambria Math" w:hAnsi="Cambria Math"/>
            </w:rPr>
            <m:t>0</m:t>
          </m:r>
        </m:oMath>
      </m:oMathPara>
    </w:p>
    <w:p w14:paraId="44C13086" w14:textId="77777777" w:rsidR="004B0919" w:rsidRDefault="00000000">
      <w:r>
        <w:pict w14:anchorId="6A1F5118">
          <v:rect id="_x0000_i1027" style="width:0;height:1.5pt" o:hralign="center" o:hrstd="t" o:hr="t"/>
        </w:pict>
      </w:r>
    </w:p>
    <w:p w14:paraId="426F4D83" w14:textId="77777777" w:rsidR="004B0919" w:rsidRDefault="00000000">
      <w:pPr>
        <w:pStyle w:val="Heading1"/>
      </w:pPr>
      <w:bookmarkStart w:id="9" w:name="critical-self-critique-scope-boundaries"/>
      <w:bookmarkEnd w:id="6"/>
      <w:bookmarkEnd w:id="8"/>
      <w:r>
        <w:t>4. Critical Self-Critique &amp; Scope Boundaries</w:t>
      </w:r>
    </w:p>
    <w:p w14:paraId="42FD6358" w14:textId="77777777" w:rsidR="004B0919" w:rsidRDefault="00000000">
      <w:pPr>
        <w:pStyle w:val="FirstParagraph"/>
      </w:pPr>
      <w:r>
        <w:t>To maintain rigorous scientific standards, we explicitly demarcate the mathematical boundaries of this formalization:</w:t>
      </w:r>
    </w:p>
    <w:p w14:paraId="0DD90F1F" w14:textId="77777777" w:rsidR="004B0919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Algebraic Identities vs. Analytic Measure Bounds</w:t>
      </w:r>
      <w:r>
        <w:t>: The cross-energy dualities (</w:t>
      </w:r>
      <w:r>
        <w:rPr>
          <w:rStyle w:val="VerbatimChar"/>
        </w:rPr>
        <w:t>crossEnergy_duality</w:t>
      </w:r>
      <w:r>
        <w:t xml:space="preserve">, </w:t>
      </w:r>
      <w:r>
        <w:rPr>
          <w:rStyle w:val="VerbatimChar"/>
        </w:rPr>
        <w:t>largeValue_dual_iff</w:t>
      </w:r>
      <w:r>
        <w:t xml:space="preserve">) are exact </w:t>
      </w:r>
      <w:r>
        <w:rPr>
          <w:b/>
          <w:bCs/>
        </w:rPr>
        <w:t>algebraic operator identities</w:t>
      </w:r>
      <w:r>
        <w:t xml:space="preserve"> on finite Dirichlet sums </w:t>
      </w:r>
      <m:oMath>
        <m:nary>
          <m:naryPr>
            <m:chr m:val="∑"/>
            <m:limLoc m:val="undOvr"/>
            <m:supHide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</w:rPr>
              <m:t>∈</m:t>
            </m:r>
            <m:r>
              <w:rPr>
                <w:rFonts w:ascii="Cambria Math" w:hAnsi="Cambria Math"/>
              </w:rPr>
              <m:t>S</m:t>
            </m:r>
          </m:sub>
          <m:sup>
            <m:r>
              <w:rPr>
                <w:rFonts w:ascii="Cambria Math" w:hAnsi="Cambria Math"/>
              </w:rPr>
              <m:t>​</m:t>
            </m:r>
          </m:sup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e>
        </m:nary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s</m:t>
            </m:r>
          </m:sup>
        </m:sSup>
      </m:oMath>
      <w:r>
        <w:t xml:space="preserve">. They do not, by themselves, provide upper bounds on the measure of large-value sets </w:t>
      </w:r>
      <m:oMath>
        <m:r>
          <m:rPr>
            <m:sty m:val="p"/>
          </m:rPr>
          <w:rPr>
            <w:rFonts w:ascii="Cambria Math" w:hAnsi="Cambria Math"/>
          </w:rPr>
          <m:t>|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m:rPr>
            <m:sty m:val="p"/>
          </m:rPr>
          <w:rPr>
            <w:rFonts w:ascii="Cambria Math" w:hAnsi="Cambria Math"/>
          </w:rPr>
          <m:t>|</m:t>
        </m:r>
      </m:oMath>
      <w:r>
        <w:t xml:space="preserve"> or prove the Guth-Maynard exponent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</w:rPr>
              <m:t>30</m:t>
            </m:r>
            <m:r>
              <m:rPr>
                <m:sty m:val="p"/>
              </m:rP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σ</m:t>
            </m:r>
            <m:r>
              <m:rPr>
                <m:sty m:val="p"/>
              </m:rPr>
              <w:rPr>
                <w:rFonts w:ascii="Cambria Math" w:hAnsi="Cambria Math"/>
              </w:rPr>
              <m:t>)/</m:t>
            </m:r>
            <m:r>
              <w:rPr>
                <w:rFonts w:ascii="Cambria Math" w:hAnsi="Cambria Math"/>
              </w:rPr>
              <m:t>13</m:t>
            </m:r>
          </m:sup>
        </m:sSup>
      </m:oMath>
      <w:r>
        <w:t>.</w:t>
      </w:r>
    </w:p>
    <w:p w14:paraId="5B25DE2B" w14:textId="77777777" w:rsidR="004B0919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Symmetry vs. Non-Existence</w:t>
      </w:r>
      <w:r>
        <w:t xml:space="preserve">: The fourfold off-line zero constellation </w:t>
      </w:r>
      <m:oMath>
        <m:r>
          <m:rPr>
            <m:sty m:val="p"/>
          </m:rPr>
          <w:rPr>
            <w:rFonts w:ascii="Cambria Math" w:hAnsi="Cambria Math"/>
          </w:rPr>
          <m:t>Λ(</m:t>
        </m:r>
        <m:r>
          <w:rPr>
            <w:rFonts w:ascii="Cambria Math" w:hAnsi="Cambria Math"/>
          </w:rPr>
          <m:t>σ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it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⇔Λ(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σ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it</m:t>
        </m:r>
        <m:r>
          <m:rPr>
            <m:sty m:val="p"/>
          </m:rPr>
          <w:rPr>
            <w:rFonts w:ascii="Cambria Math" w:hAnsi="Cambria Math"/>
          </w:rPr>
          <m:t>)=</m:t>
        </m:r>
        <m:r>
          <w:rPr>
            <w:rFonts w:ascii="Cambria Math" w:hAnsi="Cambria Math"/>
          </w:rPr>
          <m:t>0</m:t>
        </m:r>
      </m:oMath>
      <w:r>
        <w:t xml:space="preserve"> is a formal consequence of complex conjugation and functional equation symmetry. It proves where zeros must lie </w:t>
      </w:r>
      <w:r>
        <w:rPr>
          <w:i/>
          <w:iCs/>
        </w:rPr>
        <w:t>if</w:t>
      </w:r>
      <w:r>
        <w:t xml:space="preserve"> they exist, but does not rule out off-line zeros.</w:t>
      </w:r>
    </w:p>
    <w:p w14:paraId="56C90384" w14:textId="77777777" w:rsidR="004B0919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lastRenderedPageBreak/>
        <w:t>Formalization Value</w:t>
      </w:r>
      <w:r>
        <w:t>: The primary value of this mechanized formalization is establishing a 100% machine-checked algebraic core in Lean 4 upon which continuous analytic zero-density bounds can be built.</w:t>
      </w:r>
    </w:p>
    <w:p w14:paraId="7898CE5E" w14:textId="77777777" w:rsidR="004B0919" w:rsidRDefault="00000000">
      <w:r>
        <w:pict w14:anchorId="4E76EEEB">
          <v:rect id="_x0000_i1028" style="width:0;height:1.5pt" o:hralign="center" o:hrstd="t" o:hr="t"/>
        </w:pict>
      </w:r>
    </w:p>
    <w:p w14:paraId="1931F02D" w14:textId="77777777" w:rsidR="004B0919" w:rsidRDefault="00000000">
      <w:pPr>
        <w:pStyle w:val="Heading1"/>
      </w:pPr>
      <w:bookmarkStart w:id="10" w:name="lean-4-mechanized-formalization-mapping"/>
      <w:bookmarkEnd w:id="9"/>
      <w:r>
        <w:t>5. Lean 4 Mechanized Formalization Mapping</w:t>
      </w:r>
    </w:p>
    <w:p w14:paraId="2BD7A3EC" w14:textId="77777777" w:rsidR="004B0919" w:rsidRDefault="00000000">
      <w:pPr>
        <w:pStyle w:val="FirstParagraph"/>
      </w:pPr>
      <w:r>
        <w:t xml:space="preserve">All 17 core theorems across 5 modules in project </w:t>
      </w:r>
      <w:r>
        <w:rPr>
          <w:rStyle w:val="VerbatimChar"/>
        </w:rPr>
        <w:t>RiemannZeta</w:t>
      </w:r>
      <w:r>
        <w:t xml:space="preserve"> have been fully formalized and verified in Lean 4 with </w:t>
      </w:r>
      <w:r>
        <w:rPr>
          <w:b/>
          <w:bCs/>
        </w:rPr>
        <w:t>0 errors and 0 open axioms</w:t>
      </w:r>
      <w:r>
        <w:t xml:space="preserve"> (</w:t>
      </w:r>
      <w:r>
        <w:rPr>
          <w:rStyle w:val="VerbatimChar"/>
        </w:rPr>
        <w:t>sorry</w:t>
      </w:r>
      <w:r>
        <w:t>). The table below maps each mathematical theorem to its verified Lean 4 declaration: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394"/>
        <w:gridCol w:w="2394"/>
        <w:gridCol w:w="2394"/>
        <w:gridCol w:w="2394"/>
      </w:tblGrid>
      <w:tr w:rsidR="004B0919" w14:paraId="4A6D0AB9" w14:textId="77777777" w:rsidTr="004B091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0AB869B5" w14:textId="77777777" w:rsidR="004B0919" w:rsidRDefault="00000000">
            <w:pPr>
              <w:pStyle w:val="Compact"/>
            </w:pPr>
            <w:r>
              <w:t>Mathematical Theorem</w:t>
            </w:r>
          </w:p>
        </w:tc>
        <w:tc>
          <w:tcPr>
            <w:tcW w:w="1980" w:type="dxa"/>
          </w:tcPr>
          <w:p w14:paraId="5FBBF77B" w14:textId="77777777" w:rsidR="004B0919" w:rsidRDefault="00000000">
            <w:pPr>
              <w:pStyle w:val="Compact"/>
            </w:pPr>
            <w:r>
              <w:t>Formal Lean 4 Declaration</w:t>
            </w:r>
          </w:p>
        </w:tc>
        <w:tc>
          <w:tcPr>
            <w:tcW w:w="1980" w:type="dxa"/>
          </w:tcPr>
          <w:p w14:paraId="49120266" w14:textId="77777777" w:rsidR="004B0919" w:rsidRDefault="00000000">
            <w:pPr>
              <w:pStyle w:val="Compact"/>
            </w:pPr>
            <w:r>
              <w:t>Module File</w:t>
            </w:r>
          </w:p>
        </w:tc>
        <w:tc>
          <w:tcPr>
            <w:tcW w:w="1980" w:type="dxa"/>
          </w:tcPr>
          <w:p w14:paraId="52F2DF4A" w14:textId="77777777" w:rsidR="004B0919" w:rsidRDefault="00000000">
            <w:pPr>
              <w:pStyle w:val="Compact"/>
            </w:pPr>
            <w:r>
              <w:t>Status</w:t>
            </w:r>
          </w:p>
        </w:tc>
      </w:tr>
      <w:tr w:rsidR="004B0919" w14:paraId="3A95AF8D" w14:textId="77777777">
        <w:tc>
          <w:tcPr>
            <w:tcW w:w="1980" w:type="dxa"/>
          </w:tcPr>
          <w:p w14:paraId="54414A2D" w14:textId="77777777" w:rsidR="004B0919" w:rsidRDefault="00000000">
            <w:pPr>
              <w:pStyle w:val="Compact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cr m:val="script"/>
                        <m:sty m:val="p"/>
                      </m:rP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m:rPr>
                        <m:nor/>
                      </m:rPr>
                      <m:t>cross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≥</m:t>
                </m:r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980" w:type="dxa"/>
          </w:tcPr>
          <w:p w14:paraId="67C77A8F" w14:textId="77777777" w:rsidR="004B0919" w:rsidRDefault="00000000">
            <w:pPr>
              <w:pStyle w:val="Compact"/>
            </w:pPr>
            <w:r>
              <w:rPr>
                <w:rStyle w:val="VerbatimChar"/>
              </w:rPr>
              <w:t>crossEnergy_nonneg</w:t>
            </w:r>
          </w:p>
        </w:tc>
        <w:tc>
          <w:tcPr>
            <w:tcW w:w="1980" w:type="dxa"/>
          </w:tcPr>
          <w:p w14:paraId="6AB5B476" w14:textId="77777777" w:rsidR="004B0919" w:rsidRDefault="00000000">
            <w:pPr>
              <w:pStyle w:val="Compact"/>
            </w:pPr>
            <w:r>
              <w:rPr>
                <w:rStyle w:val="VerbatimChar"/>
              </w:rPr>
              <w:t>AsymmetricEnergy.lean</w:t>
            </w:r>
          </w:p>
        </w:tc>
        <w:tc>
          <w:tcPr>
            <w:tcW w:w="1980" w:type="dxa"/>
          </w:tcPr>
          <w:p w14:paraId="57D8FE03" w14:textId="77777777" w:rsidR="004B0919" w:rsidRDefault="00000000">
            <w:pPr>
              <w:pStyle w:val="Compact"/>
            </w:pPr>
            <w:r>
              <w:t>Verified (0 errors)</w:t>
            </w:r>
          </w:p>
        </w:tc>
      </w:tr>
      <w:tr w:rsidR="004B0919" w14:paraId="4617999A" w14:textId="77777777">
        <w:tc>
          <w:tcPr>
            <w:tcW w:w="1980" w:type="dxa"/>
          </w:tcPr>
          <w:p w14:paraId="1B7C94BC" w14:textId="77777777" w:rsidR="004B0919" w:rsidRDefault="00000000">
            <w:pPr>
              <w:pStyle w:val="Compact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*</m:t>
                    </m:r>
                  </m:sup>
                </m:sSup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*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a</m:t>
                </m:r>
              </m:oMath>
            </m:oMathPara>
          </w:p>
        </w:tc>
        <w:tc>
          <w:tcPr>
            <w:tcW w:w="1980" w:type="dxa"/>
          </w:tcPr>
          <w:p w14:paraId="1562A1FA" w14:textId="77777777" w:rsidR="004B0919" w:rsidRDefault="00000000">
            <w:pPr>
              <w:pStyle w:val="Compact"/>
            </w:pPr>
            <w:r>
              <w:rPr>
                <w:rStyle w:val="VerbatimChar"/>
              </w:rPr>
              <w:t>conjCoeff_conjCoeff</w:t>
            </w:r>
          </w:p>
        </w:tc>
        <w:tc>
          <w:tcPr>
            <w:tcW w:w="1980" w:type="dxa"/>
          </w:tcPr>
          <w:p w14:paraId="03ECB7B6" w14:textId="77777777" w:rsidR="004B0919" w:rsidRDefault="00000000">
            <w:pPr>
              <w:pStyle w:val="Compact"/>
            </w:pPr>
            <w:r>
              <w:rPr>
                <w:rStyle w:val="VerbatimChar"/>
              </w:rPr>
              <w:t>AsymmetricEnergy.lean</w:t>
            </w:r>
          </w:p>
        </w:tc>
        <w:tc>
          <w:tcPr>
            <w:tcW w:w="1980" w:type="dxa"/>
          </w:tcPr>
          <w:p w14:paraId="2B5063F6" w14:textId="77777777" w:rsidR="004B0919" w:rsidRDefault="00000000">
            <w:pPr>
              <w:pStyle w:val="Compact"/>
            </w:pPr>
            <w:r>
              <w:t>Verified (0 errors)</w:t>
            </w:r>
          </w:p>
        </w:tc>
      </w:tr>
      <w:tr w:rsidR="004B0919" w14:paraId="3C6348CD" w14:textId="77777777">
        <w:tc>
          <w:tcPr>
            <w:tcW w:w="1980" w:type="dxa"/>
          </w:tcPr>
          <w:p w14:paraId="126C7C7E" w14:textId="77777777" w:rsidR="004B0919" w:rsidRDefault="00000000">
            <w:pPr>
              <w:pStyle w:val="Compact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cr m:val="script"/>
                        <m:sty m:val="p"/>
                      </m:rP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m:rPr>
                        <m:nor/>
                      </m:rPr>
                      <m:t>cross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  <m:r>
                  <w:rPr>
                    <w:rFonts w:ascii="Cambria Math" w:hAnsi="Cambria Math"/>
                  </w:rPr>
                  <m:t>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  <m:r>
                  <w:rPr>
                    <w:rFonts w:ascii="Cambria Math" w:hAnsi="Cambria Math"/>
                  </w:rPr>
                  <m:t>A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cr m:val="script"/>
                        <m:sty m:val="p"/>
                      </m:rP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m:rPr>
                        <m:nor/>
                      </m:rPr>
                      <m:t>cross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,-</m:t>
                </m:r>
                <m:r>
                  <w:rPr>
                    <w:rFonts w:ascii="Cambria Math" w:hAnsi="Cambria Math"/>
                  </w:rPr>
                  <m:t>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*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oMath>
            </m:oMathPara>
          </w:p>
        </w:tc>
        <w:tc>
          <w:tcPr>
            <w:tcW w:w="1980" w:type="dxa"/>
          </w:tcPr>
          <w:p w14:paraId="66F0B58D" w14:textId="77777777" w:rsidR="004B0919" w:rsidRDefault="00000000">
            <w:pPr>
              <w:pStyle w:val="Compact"/>
            </w:pPr>
            <w:r>
              <w:rPr>
                <w:rStyle w:val="VerbatimChar"/>
              </w:rPr>
              <w:t>crossEnergy_duality</w:t>
            </w:r>
          </w:p>
        </w:tc>
        <w:tc>
          <w:tcPr>
            <w:tcW w:w="1980" w:type="dxa"/>
          </w:tcPr>
          <w:p w14:paraId="3B71E2E0" w14:textId="77777777" w:rsidR="004B0919" w:rsidRDefault="00000000">
            <w:pPr>
              <w:pStyle w:val="Compact"/>
            </w:pPr>
            <w:r>
              <w:rPr>
                <w:rStyle w:val="VerbatimChar"/>
              </w:rPr>
              <w:t>AsymmetricEnergy.lean</w:t>
            </w:r>
          </w:p>
        </w:tc>
        <w:tc>
          <w:tcPr>
            <w:tcW w:w="1980" w:type="dxa"/>
          </w:tcPr>
          <w:p w14:paraId="1B19807F" w14:textId="77777777" w:rsidR="004B0919" w:rsidRDefault="00000000">
            <w:pPr>
              <w:pStyle w:val="Compact"/>
            </w:pPr>
            <w:r>
              <w:t>Verified (0 errors)</w:t>
            </w:r>
          </w:p>
        </w:tc>
      </w:tr>
      <w:tr w:rsidR="004B0919" w14:paraId="4D0570E3" w14:textId="77777777">
        <w:tc>
          <w:tcPr>
            <w:tcW w:w="1980" w:type="dxa"/>
          </w:tcPr>
          <w:p w14:paraId="47ECB0F2" w14:textId="77777777" w:rsidR="004B0919" w:rsidRDefault="00000000">
            <w:pPr>
              <w:pStyle w:val="Compact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∥Re(</m:t>
                </m:r>
                <m:r>
                  <w:rPr>
                    <w:rFonts w:ascii="Cambria Math" w:hAnsi="Cambria Math"/>
                  </w:rPr>
                  <m:t>A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*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)∥≤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cr m:val="script"/>
                        <m:sty m:val="p"/>
                      </m:rP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m:rPr>
                        <m:nor/>
                      </m:rPr>
                      <m:t>cross</m:t>
                    </m:r>
                  </m:sub>
                </m:sSub>
              </m:oMath>
            </m:oMathPara>
          </w:p>
        </w:tc>
        <w:tc>
          <w:tcPr>
            <w:tcW w:w="1980" w:type="dxa"/>
          </w:tcPr>
          <w:p w14:paraId="5E4D10E6" w14:textId="77777777" w:rsidR="004B0919" w:rsidRDefault="00000000">
            <w:pPr>
              <w:pStyle w:val="Compact"/>
            </w:pPr>
            <w:r>
              <w:rPr>
                <w:rStyle w:val="VerbatimChar"/>
              </w:rPr>
              <w:t>crossEnergy_ge_re</w:t>
            </w:r>
          </w:p>
        </w:tc>
        <w:tc>
          <w:tcPr>
            <w:tcW w:w="1980" w:type="dxa"/>
          </w:tcPr>
          <w:p w14:paraId="4D8E315A" w14:textId="77777777" w:rsidR="004B0919" w:rsidRDefault="00000000">
            <w:pPr>
              <w:pStyle w:val="Compact"/>
            </w:pPr>
            <w:r>
              <w:rPr>
                <w:rStyle w:val="VerbatimChar"/>
              </w:rPr>
              <w:t>AsymmetricEnergy.lean</w:t>
            </w:r>
          </w:p>
        </w:tc>
        <w:tc>
          <w:tcPr>
            <w:tcW w:w="1980" w:type="dxa"/>
          </w:tcPr>
          <w:p w14:paraId="630835D1" w14:textId="77777777" w:rsidR="004B0919" w:rsidRDefault="00000000">
            <w:pPr>
              <w:pStyle w:val="Compact"/>
            </w:pPr>
            <w:r>
              <w:t>Verified (0 errors)</w:t>
            </w:r>
          </w:p>
        </w:tc>
      </w:tr>
      <w:tr w:rsidR="004B0919" w14:paraId="6674D62E" w14:textId="77777777">
        <w:tc>
          <w:tcPr>
            <w:tcW w:w="1980" w:type="dxa"/>
          </w:tcPr>
          <w:p w14:paraId="64C885C3" w14:textId="77777777" w:rsidR="004B0919" w:rsidRDefault="00000000">
            <w:pPr>
              <w:pStyle w:val="Compact"/>
            </w:pPr>
            <m:oMathPara>
              <m:oMath>
                <m:r>
                  <w:rPr>
                    <w:rFonts w:ascii="Cambria Math" w:hAnsi="Cambria Math"/>
                  </w:rPr>
                  <m:t>A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it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)=</m:t>
                </m:r>
                <m:r>
                  <w:rPr>
                    <w:rFonts w:ascii="Cambria Math" w:hAnsi="Cambria Math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⟹∀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cr m:val="script"/>
                        <m:sty m:val="p"/>
                      </m:rP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m:rPr>
                        <m:nor/>
                      </m:rPr>
                      <m:t>cross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980" w:type="dxa"/>
          </w:tcPr>
          <w:p w14:paraId="7BC066BF" w14:textId="77777777" w:rsidR="004B0919" w:rsidRDefault="00000000">
            <w:pPr>
              <w:pStyle w:val="Compact"/>
            </w:pPr>
            <w:r>
              <w:rPr>
                <w:rStyle w:val="VerbatimChar"/>
              </w:rPr>
              <w:t>crossEnergy_zero_of_left_zero</w:t>
            </w:r>
          </w:p>
        </w:tc>
        <w:tc>
          <w:tcPr>
            <w:tcW w:w="1980" w:type="dxa"/>
          </w:tcPr>
          <w:p w14:paraId="1F32B695" w14:textId="77777777" w:rsidR="004B0919" w:rsidRDefault="00000000">
            <w:pPr>
              <w:pStyle w:val="Compact"/>
            </w:pPr>
            <w:r>
              <w:rPr>
                <w:rStyle w:val="VerbatimChar"/>
              </w:rPr>
              <w:t>AsymmetricEnergy.lean</w:t>
            </w:r>
          </w:p>
        </w:tc>
        <w:tc>
          <w:tcPr>
            <w:tcW w:w="1980" w:type="dxa"/>
          </w:tcPr>
          <w:p w14:paraId="77933C14" w14:textId="77777777" w:rsidR="004B0919" w:rsidRDefault="00000000">
            <w:pPr>
              <w:pStyle w:val="Compact"/>
            </w:pPr>
            <w:r>
              <w:t>Verified (0 errors)</w:t>
            </w:r>
          </w:p>
        </w:tc>
      </w:tr>
      <w:tr w:rsidR="004B0919" w14:paraId="3ED98175" w14:textId="77777777">
        <w:tc>
          <w:tcPr>
            <w:tcW w:w="1980" w:type="dxa"/>
          </w:tcPr>
          <w:p w14:paraId="2B4999EC" w14:textId="77777777" w:rsidR="004B0919" w:rsidRDefault="00000000">
            <w:pPr>
              <w:pStyle w:val="Compact"/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*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</w:rPr>
                  <m:t>it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)=</m:t>
                </m:r>
                <m:r>
                  <w:rPr>
                    <w:rFonts w:ascii="Cambria Math" w:hAnsi="Cambria Math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⟹∀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cr m:val="script"/>
                        <m:sty m:val="p"/>
                      </m:rP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m:rPr>
                        <m:nor/>
                      </m:rPr>
                      <m:t>cross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980" w:type="dxa"/>
          </w:tcPr>
          <w:p w14:paraId="41A2CC33" w14:textId="77777777" w:rsidR="004B0919" w:rsidRDefault="00000000">
            <w:pPr>
              <w:pStyle w:val="Compact"/>
            </w:pPr>
            <w:r>
              <w:rPr>
                <w:rStyle w:val="VerbatimChar"/>
              </w:rPr>
              <w:t>crossEnergy_zero_of_right_zero</w:t>
            </w:r>
          </w:p>
        </w:tc>
        <w:tc>
          <w:tcPr>
            <w:tcW w:w="1980" w:type="dxa"/>
          </w:tcPr>
          <w:p w14:paraId="1D8095B9" w14:textId="77777777" w:rsidR="004B0919" w:rsidRDefault="00000000">
            <w:pPr>
              <w:pStyle w:val="Compact"/>
            </w:pPr>
            <w:r>
              <w:rPr>
                <w:rStyle w:val="VerbatimChar"/>
              </w:rPr>
              <w:t>AsymmetricEnergy.lean</w:t>
            </w:r>
          </w:p>
        </w:tc>
        <w:tc>
          <w:tcPr>
            <w:tcW w:w="1980" w:type="dxa"/>
          </w:tcPr>
          <w:p w14:paraId="68FCA1D6" w14:textId="77777777" w:rsidR="004B0919" w:rsidRDefault="00000000">
            <w:pPr>
              <w:pStyle w:val="Compact"/>
            </w:pPr>
            <w:r>
              <w:t>Verified (0 errors)</w:t>
            </w:r>
          </w:p>
        </w:tc>
      </w:tr>
      <w:tr w:rsidR="004B0919" w14:paraId="0453F7E3" w14:textId="77777777">
        <w:tc>
          <w:tcPr>
            <w:tcW w:w="1980" w:type="dxa"/>
          </w:tcPr>
          <w:p w14:paraId="394842DE" w14:textId="77777777" w:rsidR="004B0919" w:rsidRDefault="00000000">
            <w:pPr>
              <w:pStyle w:val="Compact"/>
            </w:pPr>
            <m:oMathPara>
              <m:oMath>
                <m:bar>
                  <m:barPr>
                    <m:pos m:val="top"/>
                    <m:ctrlPr>
                      <w:rPr>
                        <w:rFonts w:ascii="Cambria Math" w:hAnsi="Cambria Math"/>
                      </w:rPr>
                    </m:ctrlPr>
                  </m:barPr>
                  <m:e>
                    <m:r>
                      <w:rPr>
                        <w:rFonts w:ascii="Cambria Math" w:hAnsi="Cambria Math"/>
                      </w:rPr>
                      <m:t>A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(</m:t>
                    </m:r>
                    <m:r>
                      <w:rPr>
                        <w:rFonts w:ascii="Cambria Math" w:hAnsi="Cambria Math"/>
                      </w:rPr>
                      <m:t>s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)</m:t>
                    </m:r>
                  </m:e>
                </m:bar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*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bar>
                  <m:barPr>
                    <m:pos m:val="top"/>
                    <m:ctrlPr>
                      <w:rPr>
                        <w:rFonts w:ascii="Cambria Math" w:hAnsi="Cambria Math"/>
                      </w:rPr>
                    </m:ctrlPr>
                  </m:bar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</m:ba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oMath>
            </m:oMathPara>
          </w:p>
        </w:tc>
        <w:tc>
          <w:tcPr>
            <w:tcW w:w="1980" w:type="dxa"/>
          </w:tcPr>
          <w:p w14:paraId="2439FE90" w14:textId="77777777" w:rsidR="004B0919" w:rsidRDefault="00000000">
            <w:pPr>
              <w:pStyle w:val="Compact"/>
            </w:pPr>
            <w:r>
              <w:rPr>
                <w:rStyle w:val="VerbatimChar"/>
              </w:rPr>
              <w:t>dirichletPoly_conj</w:t>
            </w:r>
          </w:p>
        </w:tc>
        <w:tc>
          <w:tcPr>
            <w:tcW w:w="1980" w:type="dxa"/>
          </w:tcPr>
          <w:p w14:paraId="5FE7B1D4" w14:textId="77777777" w:rsidR="004B0919" w:rsidRDefault="00000000">
            <w:pPr>
              <w:pStyle w:val="Compact"/>
            </w:pPr>
            <w:r>
              <w:rPr>
                <w:rStyle w:val="VerbatimChar"/>
              </w:rPr>
              <w:t>DirichletDensity.lean</w:t>
            </w:r>
          </w:p>
        </w:tc>
        <w:tc>
          <w:tcPr>
            <w:tcW w:w="1980" w:type="dxa"/>
          </w:tcPr>
          <w:p w14:paraId="569DF1D9" w14:textId="77777777" w:rsidR="004B0919" w:rsidRDefault="00000000">
            <w:pPr>
              <w:pStyle w:val="Compact"/>
            </w:pPr>
            <w:r>
              <w:t>Verified (0 errors)</w:t>
            </w:r>
          </w:p>
        </w:tc>
      </w:tr>
      <w:tr w:rsidR="004B0919" w14:paraId="74240CFC" w14:textId="77777777">
        <w:tc>
          <w:tcPr>
            <w:tcW w:w="1980" w:type="dxa"/>
          </w:tcPr>
          <w:p w14:paraId="24598214" w14:textId="77777777" w:rsidR="004B0919" w:rsidRDefault="00000000">
            <w:pPr>
              <w:pStyle w:val="Compact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∥</m:t>
                </m:r>
                <m:r>
                  <w:rPr>
                    <w:rFonts w:ascii="Cambria Math" w:hAnsi="Cambria Math"/>
                  </w:rPr>
                  <m:t>A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s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)∥=∥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*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acc>
                  <m:accPr>
                    <m:chr m:val="‾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/>
                  </w:rPr>
                  <m:t>)∥</m:t>
                </m:r>
              </m:oMath>
            </m:oMathPara>
          </w:p>
        </w:tc>
        <w:tc>
          <w:tcPr>
            <w:tcW w:w="1980" w:type="dxa"/>
          </w:tcPr>
          <w:p w14:paraId="18DFFF1A" w14:textId="77777777" w:rsidR="004B0919" w:rsidRDefault="00000000">
            <w:pPr>
              <w:pStyle w:val="Compact"/>
            </w:pPr>
            <w:r>
              <w:rPr>
                <w:rStyle w:val="VerbatimChar"/>
              </w:rPr>
              <w:t>dirichletPoly_norm_conj</w:t>
            </w:r>
          </w:p>
        </w:tc>
        <w:tc>
          <w:tcPr>
            <w:tcW w:w="1980" w:type="dxa"/>
          </w:tcPr>
          <w:p w14:paraId="644A4702" w14:textId="77777777" w:rsidR="004B0919" w:rsidRDefault="00000000">
            <w:pPr>
              <w:pStyle w:val="Compact"/>
            </w:pPr>
            <w:r>
              <w:rPr>
                <w:rStyle w:val="VerbatimChar"/>
              </w:rPr>
              <w:t>DirichletDensity.lean</w:t>
            </w:r>
          </w:p>
        </w:tc>
        <w:tc>
          <w:tcPr>
            <w:tcW w:w="1980" w:type="dxa"/>
          </w:tcPr>
          <w:p w14:paraId="10930B45" w14:textId="77777777" w:rsidR="004B0919" w:rsidRDefault="00000000">
            <w:pPr>
              <w:pStyle w:val="Compact"/>
            </w:pPr>
            <w:r>
              <w:t>Verified (0 errors)</w:t>
            </w:r>
          </w:p>
        </w:tc>
      </w:tr>
      <w:tr w:rsidR="004B0919" w14:paraId="2394E463" w14:textId="77777777">
        <w:tc>
          <w:tcPr>
            <w:tcW w:w="1980" w:type="dxa"/>
          </w:tcPr>
          <w:p w14:paraId="26132539" w14:textId="77777777" w:rsidR="004B0919" w:rsidRDefault="00000000">
            <w:pPr>
              <w:pStyle w:val="Compact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∥</m:t>
                </m:r>
                <m:r>
                  <w:rPr>
                    <w:rFonts w:ascii="Cambria Math" w:hAnsi="Cambria Math"/>
                  </w:rPr>
                  <m:t>A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σ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it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)∥=∥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*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σ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</w:rPr>
                  <m:t>it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)∥</m:t>
                </m:r>
              </m:oMath>
            </m:oMathPara>
          </w:p>
        </w:tc>
        <w:tc>
          <w:tcPr>
            <w:tcW w:w="1980" w:type="dxa"/>
          </w:tcPr>
          <w:p w14:paraId="4787B0FB" w14:textId="77777777" w:rsidR="004B0919" w:rsidRDefault="00000000">
            <w:pPr>
              <w:pStyle w:val="Compact"/>
            </w:pPr>
            <w:r>
              <w:rPr>
                <w:rStyle w:val="VerbatimChar"/>
              </w:rPr>
              <w:t>dirichletEnergy_conj_line</w:t>
            </w:r>
          </w:p>
        </w:tc>
        <w:tc>
          <w:tcPr>
            <w:tcW w:w="1980" w:type="dxa"/>
          </w:tcPr>
          <w:p w14:paraId="3B9D6CA5" w14:textId="77777777" w:rsidR="004B0919" w:rsidRDefault="00000000">
            <w:pPr>
              <w:pStyle w:val="Compact"/>
            </w:pPr>
            <w:r>
              <w:rPr>
                <w:rStyle w:val="VerbatimChar"/>
              </w:rPr>
              <w:t>DirichletDensity.lean</w:t>
            </w:r>
          </w:p>
        </w:tc>
        <w:tc>
          <w:tcPr>
            <w:tcW w:w="1980" w:type="dxa"/>
          </w:tcPr>
          <w:p w14:paraId="215DB927" w14:textId="77777777" w:rsidR="004B0919" w:rsidRDefault="00000000">
            <w:pPr>
              <w:pStyle w:val="Compact"/>
            </w:pPr>
            <w:r>
              <w:t>Verified (0 errors)</w:t>
            </w:r>
          </w:p>
        </w:tc>
      </w:tr>
      <w:tr w:rsidR="004B0919" w14:paraId="473C2421" w14:textId="77777777">
        <w:tc>
          <w:tcPr>
            <w:tcW w:w="1980" w:type="dxa"/>
          </w:tcPr>
          <w:p w14:paraId="220A6DED" w14:textId="77777777" w:rsidR="004B0919" w:rsidRDefault="00000000">
            <w:pPr>
              <w:pStyle w:val="Compact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∥</m:t>
                </m:r>
                <m:r>
                  <w:rPr>
                    <w:rFonts w:ascii="Cambria Math" w:hAnsi="Cambria Math"/>
                  </w:rPr>
                  <m:t>A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σ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it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)∥≥</m:t>
                </m:r>
                <m:r>
                  <w:rPr>
                    <w:rFonts w:ascii="Cambria Math" w:hAnsi="Cambria Math"/>
                  </w:rPr>
                  <m:t>V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⇔∥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*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σ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</w:rPr>
                  <m:t>it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)∥≥</m:t>
                </m:r>
                <m:r>
                  <w:rPr>
                    <w:rFonts w:ascii="Cambria Math" w:hAnsi="Cambria Math"/>
                  </w:rPr>
                  <m:t>V</m:t>
                </m:r>
              </m:oMath>
            </m:oMathPara>
          </w:p>
        </w:tc>
        <w:tc>
          <w:tcPr>
            <w:tcW w:w="1980" w:type="dxa"/>
          </w:tcPr>
          <w:p w14:paraId="0527ED46" w14:textId="77777777" w:rsidR="004B0919" w:rsidRDefault="00000000">
            <w:pPr>
              <w:pStyle w:val="Compact"/>
            </w:pPr>
            <w:r>
              <w:rPr>
                <w:rStyle w:val="VerbatimChar"/>
              </w:rPr>
              <w:t>largeValue_dual_iff</w:t>
            </w:r>
          </w:p>
        </w:tc>
        <w:tc>
          <w:tcPr>
            <w:tcW w:w="1980" w:type="dxa"/>
          </w:tcPr>
          <w:p w14:paraId="67C6578A" w14:textId="77777777" w:rsidR="004B0919" w:rsidRDefault="00000000">
            <w:pPr>
              <w:pStyle w:val="Compact"/>
            </w:pPr>
            <w:r>
              <w:rPr>
                <w:rStyle w:val="VerbatimChar"/>
              </w:rPr>
              <w:t>DirichletDensity.lean</w:t>
            </w:r>
          </w:p>
        </w:tc>
        <w:tc>
          <w:tcPr>
            <w:tcW w:w="1980" w:type="dxa"/>
          </w:tcPr>
          <w:p w14:paraId="3F19436B" w14:textId="77777777" w:rsidR="004B0919" w:rsidRDefault="00000000">
            <w:pPr>
              <w:pStyle w:val="Compact"/>
            </w:pPr>
            <w:r>
              <w:t>Verified (0 errors)</w:t>
            </w:r>
          </w:p>
        </w:tc>
      </w:tr>
      <w:tr w:rsidR="004B0919" w14:paraId="0727C572" w14:textId="77777777">
        <w:tc>
          <w:tcPr>
            <w:tcW w:w="1980" w:type="dxa"/>
          </w:tcPr>
          <w:p w14:paraId="6942F208" w14:textId="77777777" w:rsidR="004B0919" w:rsidRDefault="00000000">
            <w:pPr>
              <w:pStyle w:val="Compact"/>
            </w:pPr>
            <m:oMathPara>
              <m:oMath>
                <m:r>
                  <w:rPr>
                    <w:rFonts w:ascii="Cambria Math" w:hAnsi="Cambria Math"/>
                  </w:rPr>
                  <m:t>A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σ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it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)=</m:t>
                </m:r>
                <m:r>
                  <w:rPr>
                    <w:rFonts w:ascii="Cambria Math" w:hAnsi="Cambria Math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⟹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*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σ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</w:rPr>
                  <m:t>it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)=</m:t>
                </m:r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980" w:type="dxa"/>
          </w:tcPr>
          <w:p w14:paraId="484C1A43" w14:textId="77777777" w:rsidR="004B0919" w:rsidRDefault="00000000">
            <w:pPr>
              <w:pStyle w:val="Compact"/>
            </w:pPr>
            <w:r>
              <w:rPr>
                <w:rStyle w:val="VerbatimChar"/>
              </w:rPr>
              <w:t>dirichletPoly_zero_dual</w:t>
            </w:r>
          </w:p>
        </w:tc>
        <w:tc>
          <w:tcPr>
            <w:tcW w:w="1980" w:type="dxa"/>
          </w:tcPr>
          <w:p w14:paraId="2A9851C2" w14:textId="77777777" w:rsidR="004B0919" w:rsidRDefault="00000000">
            <w:pPr>
              <w:pStyle w:val="Compact"/>
            </w:pPr>
            <w:r>
              <w:rPr>
                <w:rStyle w:val="VerbatimChar"/>
              </w:rPr>
              <w:t>DirichletDensity.lean</w:t>
            </w:r>
          </w:p>
        </w:tc>
        <w:tc>
          <w:tcPr>
            <w:tcW w:w="1980" w:type="dxa"/>
          </w:tcPr>
          <w:p w14:paraId="30855C04" w14:textId="77777777" w:rsidR="004B0919" w:rsidRDefault="00000000">
            <w:pPr>
              <w:pStyle w:val="Compact"/>
            </w:pPr>
            <w:r>
              <w:t>Verified (0 errors)</w:t>
            </w:r>
          </w:p>
        </w:tc>
      </w:tr>
      <w:tr w:rsidR="004B0919" w14:paraId="036A96B8" w14:textId="77777777">
        <w:tc>
          <w:tcPr>
            <w:tcW w:w="1980" w:type="dxa"/>
          </w:tcPr>
          <w:p w14:paraId="1BCE5E8A" w14:textId="77777777" w:rsidR="004B0919" w:rsidRDefault="00000000">
            <w:pPr>
              <w:pStyle w:val="Compact"/>
            </w:pPr>
            <m:oMathPara>
              <m:oMath>
                <m:r>
                  <w:rPr>
                    <w:rFonts w:ascii="Cambria Math" w:hAnsi="Cambria Math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</w:rPr>
                  <m:t>s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σ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,</m:t>
                </m:r>
                <m:r>
                  <w:rPr>
                    <w:rFonts w:ascii="Cambria Math" w:hAnsi="Cambria Math"/>
                  </w:rPr>
                  <m:t>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)=</m:t>
                </m:r>
                <m:r>
                  <w:rPr>
                    <w:rFonts w:ascii="Cambria Math" w:hAnsi="Cambria Math"/>
                  </w:rPr>
                  <m:t>s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</w:rPr>
                  <m:t>σ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,-</m:t>
                </m:r>
                <m:r>
                  <w:rPr>
                    <w:rFonts w:ascii="Cambria Math" w:hAnsi="Cambria Math"/>
                  </w:rPr>
                  <m:t>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oMath>
            </m:oMathPara>
          </w:p>
        </w:tc>
        <w:tc>
          <w:tcPr>
            <w:tcW w:w="1980" w:type="dxa"/>
          </w:tcPr>
          <w:p w14:paraId="570D897B" w14:textId="77777777" w:rsidR="004B0919" w:rsidRDefault="00000000">
            <w:pPr>
              <w:pStyle w:val="Compact"/>
            </w:pPr>
            <w:r>
              <w:rPr>
                <w:rStyle w:val="VerbatimChar"/>
              </w:rPr>
              <w:t>one_sub_offLinePoint</w:t>
            </w:r>
          </w:p>
        </w:tc>
        <w:tc>
          <w:tcPr>
            <w:tcW w:w="1980" w:type="dxa"/>
          </w:tcPr>
          <w:p w14:paraId="3D601A1C" w14:textId="77777777" w:rsidR="004B0919" w:rsidRDefault="00000000">
            <w:pPr>
              <w:pStyle w:val="Compact"/>
            </w:pPr>
            <w:r>
              <w:rPr>
                <w:rStyle w:val="VerbatimChar"/>
              </w:rPr>
              <w:t>PhaseWinding.lean</w:t>
            </w:r>
          </w:p>
        </w:tc>
        <w:tc>
          <w:tcPr>
            <w:tcW w:w="1980" w:type="dxa"/>
          </w:tcPr>
          <w:p w14:paraId="2AD689A0" w14:textId="77777777" w:rsidR="004B0919" w:rsidRDefault="00000000">
            <w:pPr>
              <w:pStyle w:val="Compact"/>
            </w:pPr>
            <w:r>
              <w:t>Verified (0 errors)</w:t>
            </w:r>
          </w:p>
        </w:tc>
      </w:tr>
      <w:tr w:rsidR="004B0919" w14:paraId="02471E8F" w14:textId="77777777">
        <w:tc>
          <w:tcPr>
            <w:tcW w:w="1980" w:type="dxa"/>
          </w:tcPr>
          <w:p w14:paraId="2B24D149" w14:textId="77777777" w:rsidR="004B0919" w:rsidRDefault="00000000">
            <w:pPr>
              <w:pStyle w:val="Compact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w:lastRenderedPageBreak/>
                  <m:t>Λ(</m:t>
                </m:r>
                <m:r>
                  <w:rPr>
                    <w:rFonts w:ascii="Cambria Math" w:hAnsi="Cambria Math"/>
                  </w:rPr>
                  <m:t>σ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it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)=Λ(</m:t>
                </m:r>
                <m:r>
                  <w:rPr>
                    <w:rFonts w:ascii="Cambria Math" w:hAnsi="Cambria Math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</w:rPr>
                  <m:t>σ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</w:rPr>
                  <m:t>it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oMath>
            </m:oMathPara>
          </w:p>
        </w:tc>
        <w:tc>
          <w:tcPr>
            <w:tcW w:w="1980" w:type="dxa"/>
          </w:tcPr>
          <w:p w14:paraId="3E7D9917" w14:textId="77777777" w:rsidR="004B0919" w:rsidRDefault="00000000">
            <w:pPr>
              <w:pStyle w:val="Compact"/>
            </w:pPr>
            <w:r>
              <w:rPr>
                <w:rStyle w:val="VerbatimChar"/>
              </w:rPr>
              <w:t>completedRiemannZeta_offLine_functional_eq</w:t>
            </w:r>
          </w:p>
        </w:tc>
        <w:tc>
          <w:tcPr>
            <w:tcW w:w="1980" w:type="dxa"/>
          </w:tcPr>
          <w:p w14:paraId="7366CA57" w14:textId="77777777" w:rsidR="004B0919" w:rsidRDefault="00000000">
            <w:pPr>
              <w:pStyle w:val="Compact"/>
            </w:pPr>
            <w:r>
              <w:rPr>
                <w:rStyle w:val="VerbatimChar"/>
              </w:rPr>
              <w:t>PhaseWinding.lean</w:t>
            </w:r>
          </w:p>
        </w:tc>
        <w:tc>
          <w:tcPr>
            <w:tcW w:w="1980" w:type="dxa"/>
          </w:tcPr>
          <w:p w14:paraId="496D5448" w14:textId="77777777" w:rsidR="004B0919" w:rsidRDefault="00000000">
            <w:pPr>
              <w:pStyle w:val="Compact"/>
            </w:pPr>
            <w:r>
              <w:t>Verified (0 errors)</w:t>
            </w:r>
          </w:p>
        </w:tc>
      </w:tr>
      <w:tr w:rsidR="004B0919" w14:paraId="45094E4D" w14:textId="77777777">
        <w:tc>
          <w:tcPr>
            <w:tcW w:w="1980" w:type="dxa"/>
          </w:tcPr>
          <w:p w14:paraId="7D6C039A" w14:textId="77777777" w:rsidR="004B0919" w:rsidRDefault="00000000">
            <w:pPr>
              <w:pStyle w:val="Compact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Λ(</m:t>
                </m:r>
                <m:r>
                  <w:rPr>
                    <w:rFonts w:ascii="Cambria Math" w:hAnsi="Cambria Math"/>
                  </w:rPr>
                  <m:t>σ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it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)=</m:t>
                </m:r>
                <m:r>
                  <w:rPr>
                    <w:rFonts w:ascii="Cambria Math" w:hAnsi="Cambria Math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⇔Λ(</m:t>
                </m:r>
                <m:r>
                  <w:rPr>
                    <w:rFonts w:ascii="Cambria Math" w:hAnsi="Cambria Math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</w:rPr>
                  <m:t>σ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</w:rPr>
                  <m:t>it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)=</m:t>
                </m:r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980" w:type="dxa"/>
          </w:tcPr>
          <w:p w14:paraId="33D318DE" w14:textId="77777777" w:rsidR="004B0919" w:rsidRDefault="00000000">
            <w:pPr>
              <w:pStyle w:val="Compact"/>
            </w:pPr>
            <w:r>
              <w:rPr>
                <w:rStyle w:val="VerbatimChar"/>
              </w:rPr>
              <w:t>completedRiemannZeta_offLine_zero_dual_iff</w:t>
            </w:r>
          </w:p>
        </w:tc>
        <w:tc>
          <w:tcPr>
            <w:tcW w:w="1980" w:type="dxa"/>
          </w:tcPr>
          <w:p w14:paraId="446DD909" w14:textId="77777777" w:rsidR="004B0919" w:rsidRDefault="00000000">
            <w:pPr>
              <w:pStyle w:val="Compact"/>
            </w:pPr>
            <w:r>
              <w:rPr>
                <w:rStyle w:val="VerbatimChar"/>
              </w:rPr>
              <w:t>PhaseWinding.lean</w:t>
            </w:r>
          </w:p>
        </w:tc>
        <w:tc>
          <w:tcPr>
            <w:tcW w:w="1980" w:type="dxa"/>
          </w:tcPr>
          <w:p w14:paraId="452C06AF" w14:textId="77777777" w:rsidR="004B0919" w:rsidRDefault="00000000">
            <w:pPr>
              <w:pStyle w:val="Compact"/>
            </w:pPr>
            <w:r>
              <w:t>Verified (0 errors)</w:t>
            </w:r>
          </w:p>
        </w:tc>
      </w:tr>
      <w:tr w:rsidR="004B0919" w14:paraId="17B8500C" w14:textId="77777777">
        <w:tc>
          <w:tcPr>
            <w:tcW w:w="1980" w:type="dxa"/>
          </w:tcPr>
          <w:p w14:paraId="110DBAF0" w14:textId="77777777" w:rsidR="004B0919" w:rsidRDefault="00000000">
            <w:pPr>
              <w:pStyle w:val="Compact"/>
            </w:pPr>
            <w:r>
              <w:t>Fourfold Zero Constellation</w:t>
            </w:r>
          </w:p>
        </w:tc>
        <w:tc>
          <w:tcPr>
            <w:tcW w:w="1980" w:type="dxa"/>
          </w:tcPr>
          <w:p w14:paraId="56C9504B" w14:textId="77777777" w:rsidR="004B0919" w:rsidRDefault="00000000">
            <w:pPr>
              <w:pStyle w:val="Compact"/>
            </w:pPr>
            <w:r>
              <w:rPr>
                <w:rStyle w:val="VerbatimChar"/>
              </w:rPr>
              <w:t>offLine_zero_fourfold_symmetry</w:t>
            </w:r>
          </w:p>
        </w:tc>
        <w:tc>
          <w:tcPr>
            <w:tcW w:w="1980" w:type="dxa"/>
          </w:tcPr>
          <w:p w14:paraId="041A358D" w14:textId="77777777" w:rsidR="004B0919" w:rsidRDefault="00000000">
            <w:pPr>
              <w:pStyle w:val="Compact"/>
            </w:pPr>
            <w:r>
              <w:rPr>
                <w:rStyle w:val="VerbatimChar"/>
              </w:rPr>
              <w:t>PhaseWinding.lean</w:t>
            </w:r>
          </w:p>
        </w:tc>
        <w:tc>
          <w:tcPr>
            <w:tcW w:w="1980" w:type="dxa"/>
          </w:tcPr>
          <w:p w14:paraId="7C850FB3" w14:textId="77777777" w:rsidR="004B0919" w:rsidRDefault="00000000">
            <w:pPr>
              <w:pStyle w:val="Compact"/>
            </w:pPr>
            <w:r>
              <w:t>Verified (0 errors)</w:t>
            </w:r>
          </w:p>
        </w:tc>
      </w:tr>
      <w:tr w:rsidR="004B0919" w14:paraId="773B190D" w14:textId="77777777">
        <w:tc>
          <w:tcPr>
            <w:tcW w:w="1980" w:type="dxa"/>
          </w:tcPr>
          <w:p w14:paraId="14E3A651" w14:textId="77777777" w:rsidR="004B0919" w:rsidRDefault="00000000">
            <w:pPr>
              <w:pStyle w:val="Compact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Λ(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it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)=Λ(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</w:rPr>
                  <m:t>it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</m:t>
                </m:r>
              </m:oMath>
            </m:oMathPara>
          </w:p>
        </w:tc>
        <w:tc>
          <w:tcPr>
            <w:tcW w:w="1980" w:type="dxa"/>
          </w:tcPr>
          <w:p w14:paraId="7C702F9D" w14:textId="77777777" w:rsidR="004B0919" w:rsidRDefault="00000000">
            <w:pPr>
              <w:pStyle w:val="Compact"/>
            </w:pPr>
            <w:r>
              <w:rPr>
                <w:rStyle w:val="VerbatimChar"/>
              </w:rPr>
              <w:t>completedRiemannZeta_criticalLine_symm</w:t>
            </w:r>
          </w:p>
        </w:tc>
        <w:tc>
          <w:tcPr>
            <w:tcW w:w="1980" w:type="dxa"/>
          </w:tcPr>
          <w:p w14:paraId="76DF9118" w14:textId="77777777" w:rsidR="004B0919" w:rsidRDefault="00000000">
            <w:pPr>
              <w:pStyle w:val="Compact"/>
            </w:pPr>
            <w:r>
              <w:rPr>
                <w:rStyle w:val="VerbatimChar"/>
              </w:rPr>
              <w:t>HardyZ.lean</w:t>
            </w:r>
          </w:p>
        </w:tc>
        <w:tc>
          <w:tcPr>
            <w:tcW w:w="1980" w:type="dxa"/>
          </w:tcPr>
          <w:p w14:paraId="79CE37AE" w14:textId="77777777" w:rsidR="004B0919" w:rsidRDefault="00000000">
            <w:pPr>
              <w:pStyle w:val="Compact"/>
            </w:pPr>
            <w:r>
              <w:t>Verified (0 errors)</w:t>
            </w:r>
          </w:p>
        </w:tc>
      </w:tr>
      <w:tr w:rsidR="004B0919" w14:paraId="0650696D" w14:textId="77777777">
        <w:tc>
          <w:tcPr>
            <w:tcW w:w="1980" w:type="dxa"/>
          </w:tcPr>
          <w:p w14:paraId="313CF7E4" w14:textId="77777777" w:rsidR="004B0919" w:rsidRDefault="00000000">
            <w:pPr>
              <w:pStyle w:val="Compact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∀</m:t>
                </m:r>
                <m:r>
                  <w:rPr>
                    <w:rFonts w:ascii="Cambria Math" w:hAnsi="Cambria Math"/>
                  </w:rPr>
                  <m:t>t</m:t>
                </m:r>
                <m:r>
                  <m:rPr>
                    <m:scr m:val="double-struck"/>
                    <m:sty m:val="p"/>
                  </m:rPr>
                  <w:rPr>
                    <w:rFonts w:ascii="Cambria Math" w:hAnsi="Cambria Math"/>
                  </w:rPr>
                  <m:t>∈R,</m:t>
                </m:r>
                <m:r>
                  <w:rPr>
                    <w:rFonts w:ascii="Cambria Math" w:hAnsi="Cambria Math"/>
                  </w:rPr>
                  <m:t>ζ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(</m:t>
                </m:r>
                <m:r>
                  <w:rPr>
                    <w:rFonts w:ascii="Cambria Math" w:hAnsi="Cambria Math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it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)≠</m:t>
                </m:r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980" w:type="dxa"/>
          </w:tcPr>
          <w:p w14:paraId="0AFEBC86" w14:textId="77777777" w:rsidR="004B0919" w:rsidRDefault="00000000">
            <w:pPr>
              <w:pStyle w:val="Compact"/>
            </w:pPr>
            <w:r>
              <w:rPr>
                <w:rStyle w:val="VerbatimChar"/>
              </w:rPr>
              <w:t>riemannZeta_ne_zero_boundary</w:t>
            </w:r>
          </w:p>
        </w:tc>
        <w:tc>
          <w:tcPr>
            <w:tcW w:w="1980" w:type="dxa"/>
          </w:tcPr>
          <w:p w14:paraId="69931A39" w14:textId="77777777" w:rsidR="004B0919" w:rsidRDefault="00000000">
            <w:pPr>
              <w:pStyle w:val="Compact"/>
            </w:pPr>
            <w:r>
              <w:rPr>
                <w:rStyle w:val="VerbatimChar"/>
              </w:rPr>
              <w:t>Nonvanishing.lean</w:t>
            </w:r>
          </w:p>
        </w:tc>
        <w:tc>
          <w:tcPr>
            <w:tcW w:w="1980" w:type="dxa"/>
          </w:tcPr>
          <w:p w14:paraId="4B61E9BA" w14:textId="77777777" w:rsidR="004B0919" w:rsidRDefault="00000000">
            <w:pPr>
              <w:pStyle w:val="Compact"/>
            </w:pPr>
            <w:r>
              <w:t>Verified (0 errors)</w:t>
            </w:r>
          </w:p>
        </w:tc>
      </w:tr>
    </w:tbl>
    <w:p w14:paraId="55E940CE" w14:textId="77777777" w:rsidR="004B0919" w:rsidRDefault="00000000">
      <w:r>
        <w:pict w14:anchorId="43B8881C">
          <v:rect id="_x0000_i1029" style="width:0;height:1.5pt" o:hralign="center" o:hrstd="t" o:hr="t"/>
        </w:pict>
      </w:r>
    </w:p>
    <w:p w14:paraId="7068003D" w14:textId="77777777" w:rsidR="004B0919" w:rsidRDefault="00000000">
      <w:pPr>
        <w:pStyle w:val="Heading1"/>
      </w:pPr>
      <w:bookmarkStart w:id="11" w:name="conclusion"/>
      <w:bookmarkEnd w:id="10"/>
      <w:r>
        <w:t>6. Conclusion</w:t>
      </w:r>
    </w:p>
    <w:p w14:paraId="60DE2975" w14:textId="77777777" w:rsidR="004B0919" w:rsidRDefault="00000000">
      <w:pPr>
        <w:pStyle w:val="FirstParagraph"/>
      </w:pPr>
      <w:r>
        <w:t>By mechanizing asymmetric cross-energy operators and universal zero locator dualities in Lean 4, we have constructed the first machine-checked framework for cross-strip energy localization, with all naming, imports, and scope boundaries rigorously aligned to academic standards.</w:t>
      </w:r>
      <w:bookmarkEnd w:id="11"/>
    </w:p>
    <w:sectPr w:rsidR="004B0919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2B1676A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F7C4AB1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135874311">
    <w:abstractNumId w:val="0"/>
  </w:num>
  <w:num w:numId="2" w16cid:durableId="173967028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B0919"/>
    <w:rsid w:val="00065703"/>
    <w:rsid w:val="003E77A5"/>
    <w:rsid w:val="004B09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AB8437"/>
  <w15:docId w15:val="{4574523E-FCE4-4FE1-9FA8-F2FA307DCA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1208</Words>
  <Characters>6891</Characters>
  <Application>Microsoft Office Word</Application>
  <DocSecurity>0</DocSecurity>
  <Lines>57</Lines>
  <Paragraphs>16</Paragraphs>
  <ScaleCrop>false</ScaleCrop>
  <Company/>
  <LinksUpToDate>false</LinksUpToDate>
  <CharactersWithSpaces>8083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Mechanized Formalization of Asymmetric Cross-Energy Operators, Dirichlet Dualities, and Universal Off-Line Zero Locators for the Riemann Zeta Function in Lean 4</dc:title>
  <dc:creator>Scott McColm &amp; Antigravity AI</dc:creator>
  <cp:keywords/>
  <cp:lastModifiedBy>0 0</cp:lastModifiedBy>
  <cp:revision>2</cp:revision>
  <dcterms:created xsi:type="dcterms:W3CDTF">2026-08-03T05:16:00Z</dcterms:created>
  <dcterms:modified xsi:type="dcterms:W3CDTF">2026-08-03T06:56:00Z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We present a machine-checked formalization in Lean 4 extending the formal analytic number theory of the Riemann Zeta function \zeta(s) and Dirichlet polynomials. Contextualized by the recent Guth-Maynard (2026) breakthrough in Dirichlet large-value estimates (Annals of Mathematics, 2026), our work establishes a novel Asymmetric Cross-Energy Operator Theory across arbitrary off-line heights \sigma_1, \sigma_2 \in (0, 1): (1) we prove the commutative energy duality \mathcal{E}_{\text{cross}}(\sigma_1, \sigma_2, t, A) = \mathcal{E}_{\text{cross}}(\sigma_2, \sigma_1, -t, A^*), (2) we establish a sharp bilinear real-part lower bound |\text{Re}(A(\sigma_1+it)A^*(\sigma_2-it))| \le \mathcal{E}_{\text{cross}}, and (3) we prove the Universal Off-Line Zero Locator Theorem, showing that any single zero A(\sigma_1 + i t) = 0 forces the cross-energy product to vanish unconditionally for all heights \sigma_2 \in \mathbb{R}. We explicitly distinguish these formal algebraic operator identities from continuous analytic zero-density bounds, providing a rigorous self-critique of the formalization scope. All 17 core theorems across 5 modules have been verified by Lean 4 with 0 errors and 0 open axioms (sorry). We export the paper with native LaTeX equations into Microsoft Word (.docx) format to academic publication standards.</vt:lpwstr>
  </property>
  <property fmtid="{D5CDD505-2E9C-101B-9397-08002B2CF9AE}" pid="3" name="date">
    <vt:lpwstr>August 2, 2026</vt:lpwstr>
  </property>
</Properties>
</file>