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1CBC" w:rsidRDefault="00E54D0F">
      <w:pPr>
        <w:jc w:val="center"/>
      </w:pPr>
      <w:r>
        <w:t>Faculdade de Engenharia da Universidade do Porto</w:t>
      </w:r>
    </w:p>
    <w:p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</w:rPr>
        <w:t>Redes de Computadores</w:t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  <w:sz w:val="60"/>
        </w:rPr>
        <w:t>2.º Trabalho Laboratorial</w:t>
      </w:r>
    </w:p>
    <w:p w:rsidR="00EC1CBC" w:rsidRDefault="00E54D0F">
      <w:pPr>
        <w:jc w:val="center"/>
      </w:pPr>
      <w:r>
        <w:rPr>
          <w:b/>
          <w:sz w:val="60"/>
        </w:rPr>
        <w:t>Rede de Computadores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noProof/>
        </w:rPr>
        <w:drawing>
          <wp:inline distT="0" distB="0" distL="0" distR="0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021593">
      <w:pPr>
        <w:jc w:val="center"/>
      </w:pPr>
      <w:proofErr w:type="spellStart"/>
      <w:r>
        <w:t>Antonio</w:t>
      </w:r>
      <w:proofErr w:type="spellEnd"/>
      <w:r>
        <w:t xml:space="preserve"> Mendes</w:t>
      </w:r>
    </w:p>
    <w:p w:rsidR="00021593" w:rsidRDefault="00021593">
      <w:pPr>
        <w:jc w:val="center"/>
      </w:pPr>
      <w:proofErr w:type="spellStart"/>
      <w:r>
        <w:t>Mariam</w:t>
      </w:r>
      <w:proofErr w:type="spellEnd"/>
    </w:p>
    <w:p w:rsidR="00021593" w:rsidRDefault="00021593">
      <w:pPr>
        <w:jc w:val="center"/>
      </w:pPr>
      <w:proofErr w:type="spellStart"/>
      <w:r>
        <w:t>Sergio</w:t>
      </w:r>
      <w:proofErr w:type="spellEnd"/>
    </w:p>
    <w:p w:rsidR="00021593" w:rsidRDefault="00021593">
      <w:pPr>
        <w:jc w:val="center"/>
      </w:pPr>
      <w:proofErr w:type="spellStart"/>
      <w:r>
        <w:t>Luis</w:t>
      </w:r>
      <w:proofErr w:type="spellEnd"/>
    </w:p>
    <w:p w:rsidR="00EC1CBC" w:rsidRDefault="00EC1CBC">
      <w:pPr>
        <w:jc w:val="center"/>
      </w:pPr>
    </w:p>
    <w:p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:rsidR="00EC1CBC" w:rsidRDefault="00EC1CBC">
      <w:pPr>
        <w:spacing w:line="360" w:lineRule="auto"/>
        <w:jc w:val="both"/>
      </w:pPr>
    </w:p>
    <w:p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1. Introdução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:rsidR="00EC1CBC" w:rsidRDefault="00EC1CBC">
      <w:pPr>
        <w:jc w:val="both"/>
      </w:pPr>
    </w:p>
    <w:p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Validar e guardar dados introduzidos pelo utilizador respeitantes ao </w:t>
      </w:r>
      <w:proofErr w:type="spellStart"/>
      <w:r>
        <w:rPr>
          <w:i/>
        </w:rPr>
        <w:t>host</w:t>
      </w:r>
      <w:proofErr w:type="spellEnd"/>
      <w:r>
        <w:t xml:space="preserve">, </w:t>
      </w:r>
      <w:proofErr w:type="spellStart"/>
      <w:r>
        <w:rPr>
          <w:i/>
        </w:rPr>
        <w:t>path</w:t>
      </w:r>
      <w:proofErr w:type="spellEnd"/>
      <w:r>
        <w:t xml:space="preserve">, 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password</w:t>
      </w:r>
      <w:r>
        <w:t xml:space="preserve">. Estes dois últimos, caso não existam, deverão ser definidos como </w:t>
      </w:r>
      <w:proofErr w:type="spellStart"/>
      <w:proofErr w:type="gramStart"/>
      <w:r>
        <w:rPr>
          <w:i/>
        </w:rPr>
        <w:t>anonymous</w:t>
      </w:r>
      <w:proofErr w:type="spellEnd"/>
      <w:r w:rsidR="00CE7BCA">
        <w:rPr>
          <w:i/>
        </w:rPr>
        <w:t>(</w:t>
      </w:r>
      <w:proofErr w:type="gramEnd"/>
      <w:r w:rsidR="00CE7BCA">
        <w:rPr>
          <w:i/>
        </w:rPr>
        <w:t xml:space="preserve">ou </w:t>
      </w:r>
      <w:proofErr w:type="spellStart"/>
      <w:r w:rsidR="00CE7BCA">
        <w:rPr>
          <w:i/>
        </w:rPr>
        <w:t>none</w:t>
      </w:r>
      <w:proofErr w:type="spellEnd"/>
      <w:r w:rsidR="00CE7BCA">
        <w:rPr>
          <w:i/>
        </w:rPr>
        <w:t xml:space="preserve"> no caso da password)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Obter endereço IP em função do </w:t>
      </w:r>
      <w:proofErr w:type="spellStart"/>
      <w:r>
        <w:rPr>
          <w:i/>
        </w:rPr>
        <w:t>host</w:t>
      </w:r>
      <w:proofErr w:type="spellEnd"/>
      <w:r>
        <w:t xml:space="preserve"> com a função </w:t>
      </w:r>
      <w:proofErr w:type="spellStart"/>
      <w:r>
        <w:rPr>
          <w:i/>
        </w:rPr>
        <w:t>gethostbyname</w:t>
      </w:r>
      <w:proofErr w:type="spellEnd"/>
      <w:r>
        <w:rPr>
          <w:i/>
        </w:rPr>
        <w:t>(</w:t>
      </w:r>
      <w:proofErr w:type="spellStart"/>
      <w:r>
        <w:rPr>
          <w:i/>
        </w:rPr>
        <w:t>host</w:t>
      </w:r>
      <w:proofErr w:type="spellEnd"/>
      <w:r>
        <w:rPr>
          <w:i/>
        </w:rPr>
        <w:t>).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Abrir </w:t>
      </w:r>
      <w:proofErr w:type="spellStart"/>
      <w:r>
        <w:rPr>
          <w:i/>
        </w:rPr>
        <w:t>socket</w:t>
      </w:r>
      <w:proofErr w:type="spellEnd"/>
      <w:r>
        <w:rPr>
          <w:i/>
        </w:rPr>
        <w:t xml:space="preserve"> </w:t>
      </w:r>
      <w:r>
        <w:t>para conexão TCP/IP com o IP obtido e a porta para FTP (21).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Obter mensagem de </w:t>
      </w:r>
      <w:r w:rsidR="001B6447">
        <w:t>conexão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Enviar “USER </w:t>
      </w:r>
      <w:proofErr w:type="spellStart"/>
      <w:r>
        <w:rPr>
          <w:i/>
        </w:rPr>
        <w:t>username</w:t>
      </w:r>
      <w:proofErr w:type="spellEnd"/>
      <w:r>
        <w:t xml:space="preserve">” e esperar resposta positiva a pedir </w:t>
      </w:r>
      <w:r>
        <w:rPr>
          <w:i/>
        </w:rPr>
        <w:t>password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Enviar “PASS </w:t>
      </w:r>
      <w:r>
        <w:rPr>
          <w:i/>
        </w:rPr>
        <w:t>password</w:t>
      </w:r>
      <w:r>
        <w:t>” e esperar resposta positiva da autenticação.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>Enviar “PASV” e esperar resposta positiva, contendo a porta à qual se vai ligar.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lastRenderedPageBreak/>
        <w:t xml:space="preserve">Abrir novo </w:t>
      </w:r>
      <w:proofErr w:type="spellStart"/>
      <w:r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>
        <w:rPr>
          <w:i/>
        </w:rPr>
        <w:t>V1*256 + V2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Fazer pedido de </w:t>
      </w:r>
      <w:proofErr w:type="spellStart"/>
      <w:r>
        <w:rPr>
          <w:i/>
        </w:rPr>
        <w:t>Retrieve</w:t>
      </w:r>
      <w:proofErr w:type="spellEnd"/>
      <w:r>
        <w:t xml:space="preserve"> com “RETR </w:t>
      </w:r>
      <w:proofErr w:type="spellStart"/>
      <w:r>
        <w:rPr>
          <w:i/>
        </w:rPr>
        <w:t>path</w:t>
      </w:r>
      <w:proofErr w:type="spellEnd"/>
      <w:r>
        <w:t xml:space="preserve">” para o </w:t>
      </w:r>
      <w:proofErr w:type="spellStart"/>
      <w:r>
        <w:rPr>
          <w:i/>
        </w:rPr>
        <w:t>socket</w:t>
      </w:r>
      <w:proofErr w:type="spellEnd"/>
      <w:r>
        <w:t xml:space="preserve"> de controlo e obter resposta positiva.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Fazer </w:t>
      </w:r>
      <w:proofErr w:type="spellStart"/>
      <w:r>
        <w:rPr>
          <w:i/>
        </w:rPr>
        <w:t>read’s</w:t>
      </w:r>
      <w:proofErr w:type="spellEnd"/>
      <w:r>
        <w:t xml:space="preserve"> sucessivos no </w:t>
      </w:r>
      <w:proofErr w:type="spellStart"/>
      <w:r>
        <w:rPr>
          <w:i/>
        </w:rPr>
        <w:t>socket</w:t>
      </w:r>
      <w:proofErr w:type="spellEnd"/>
      <w:r>
        <w:t xml:space="preserve"> de dados para obter o ficheiro pedido.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>Receber respostas finais a indicar a conclusão com sucesso da transferência de dados.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:rsidR="00EC1CBC" w:rsidRDefault="00EC1CBC">
      <w:pPr>
        <w:jc w:val="both"/>
        <w:rPr>
          <w:i/>
        </w:rPr>
      </w:pPr>
    </w:p>
    <w:p w:rsidR="001B6447" w:rsidRPr="001B6447" w:rsidRDefault="001B6447">
      <w:pPr>
        <w:jc w:val="both"/>
        <w:rPr>
          <w:iCs/>
        </w:rPr>
      </w:pPr>
      <w:r>
        <w:rPr>
          <w:i/>
        </w:rPr>
        <w:tab/>
      </w:r>
    </w:p>
    <w:p w:rsidR="001B6447" w:rsidRDefault="001B6447">
      <w:pPr>
        <w:jc w:val="both"/>
        <w:rPr>
          <w:i/>
        </w:rPr>
      </w:pPr>
    </w:p>
    <w:p w:rsidR="001B6447" w:rsidRDefault="001B6447">
      <w:pPr>
        <w:jc w:val="both"/>
      </w:pPr>
    </w:p>
    <w:p w:rsidR="00EC1CBC" w:rsidRDefault="00E54D0F">
      <w:pPr>
        <w:jc w:val="both"/>
      </w:pPr>
      <w:r>
        <w:tab/>
        <w:t>Conjugando todas estas funções consegue-se uma aplicação de download bastante eficaz.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</w:t>
      </w:r>
      <w:bookmarkStart w:id="0" w:name="_GoBack"/>
      <w:bookmarkEnd w:id="0"/>
      <w:r w:rsidR="001B6447">
        <w:rPr>
          <w:b/>
        </w:rPr>
        <w:t>s</w:t>
      </w:r>
    </w:p>
    <w:p w:rsidR="00EC1CBC" w:rsidRDefault="00E54D0F">
      <w:pPr>
        <w:jc w:val="both"/>
      </w:pPr>
      <w:r>
        <w:tab/>
        <w:t>Foram testados diversos links, incluindo:</w:t>
      </w:r>
    </w:p>
    <w:p w:rsidR="00CE7BCA" w:rsidRPr="00CE7BCA" w:rsidRDefault="00CE7BCA" w:rsidP="00CE7BC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:rsidR="00CE7BCA" w:rsidRPr="001B6447" w:rsidRDefault="001B6447" w:rsidP="00CE7BC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http://speedtest.tele2.net/ (onde foi tentado vários tamanhos de ficheiros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desde 1MB até 1GB)</w:t>
      </w:r>
    </w:p>
    <w:p w:rsidR="00EC1CBC" w:rsidRPr="001B6447" w:rsidRDefault="00EC1CBC" w:rsidP="00CE7BCA">
      <w:pPr>
        <w:ind w:left="720"/>
        <w:jc w:val="both"/>
      </w:pPr>
    </w:p>
    <w:p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:rsidR="00EC1CBC" w:rsidRDefault="00E54D0F">
      <w:pPr>
        <w:jc w:val="both"/>
      </w:pPr>
      <w:r>
        <w:tab/>
      </w:r>
    </w:p>
    <w:p w:rsidR="00EC1CBC" w:rsidRDefault="00EC1CBC">
      <w:pPr>
        <w:jc w:val="both"/>
      </w:pPr>
    </w:p>
    <w:p w:rsidR="00D46414" w:rsidRDefault="00D46414">
      <w:pPr>
        <w:jc w:val="both"/>
        <w:rPr>
          <w:b/>
          <w:sz w:val="28"/>
        </w:rPr>
      </w:pPr>
    </w:p>
    <w:p w:rsidR="00F87525" w:rsidRDefault="00F87525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:rsidR="00EC1CBC" w:rsidRDefault="00E54D0F">
      <w:pPr>
        <w:jc w:val="both"/>
      </w:pPr>
      <w:r>
        <w:rPr>
          <w:b/>
          <w:sz w:val="28"/>
        </w:rPr>
        <w:lastRenderedPageBreak/>
        <w:t>3. Configuração de redes e análise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1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>. No final, usamos o comando “</w:t>
      </w:r>
      <w:proofErr w:type="spellStart"/>
      <w:r>
        <w:t>ping</w:t>
      </w:r>
      <w:proofErr w:type="spellEnd"/>
      <w:r>
        <w:t xml:space="preserve">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00:21:5a:c7:64:8e</w:t>
      </w:r>
      <w:r>
        <w:t xml:space="preserve"> </w:t>
      </w:r>
      <w:r w:rsidR="00377555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172.16.40.1</w:t>
      </w:r>
      <w:r>
        <w:t xml:space="preserve"> e </w:t>
      </w:r>
      <w:r>
        <w:rPr>
          <w:i/>
        </w:rPr>
        <w:t>172.16.40.254</w:t>
      </w:r>
      <w:r>
        <w:t>.</w:t>
      </w:r>
    </w:p>
    <w:p w:rsidR="00EC1CBC" w:rsidRDefault="00E54D0F">
      <w:pPr>
        <w:ind w:firstLine="720"/>
        <w:jc w:val="both"/>
      </w:pPr>
      <w:r>
        <w:t xml:space="preserve">Os pacotes gerados pelo comando </w:t>
      </w:r>
      <w:proofErr w:type="spellStart"/>
      <w:r>
        <w:rPr>
          <w:i/>
        </w:rPr>
        <w:t>ping</w:t>
      </w:r>
      <w:proofErr w:type="spellEnd"/>
      <w:r>
        <w:t xml:space="preserve"> têm como endereço </w:t>
      </w:r>
      <w:r>
        <w:rPr>
          <w:i/>
        </w:rPr>
        <w:t>MAC</w:t>
      </w:r>
      <w:r>
        <w:t xml:space="preserve"> </w:t>
      </w:r>
      <w:r>
        <w:rPr>
          <w:i/>
        </w:rPr>
        <w:t>00:c0:df:08:d5:b3</w:t>
      </w:r>
      <w:r>
        <w:t xml:space="preserve"> e </w:t>
      </w:r>
      <w:proofErr w:type="spellStart"/>
      <w:r>
        <w:rPr>
          <w:i/>
        </w:rPr>
        <w:t>IP</w:t>
      </w:r>
      <w:r>
        <w:t>s</w:t>
      </w:r>
      <w:proofErr w:type="spellEnd"/>
      <w:r>
        <w:t xml:space="preserve"> iguais aos anteriores.</w:t>
      </w:r>
    </w:p>
    <w:p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</w:t>
      </w:r>
      <w:proofErr w:type="spellEnd"/>
      <w:r>
        <w:t xml:space="preserve">. Através desses octetos vemos se a </w:t>
      </w:r>
      <w:proofErr w:type="spellStart"/>
      <w:r>
        <w:rPr>
          <w:i/>
        </w:rPr>
        <w:t>frame</w:t>
      </w:r>
      <w:proofErr w:type="spell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conseguimos é possível saber o tamanho da </w:t>
      </w:r>
      <w:proofErr w:type="spellStart"/>
      <w:r>
        <w:rPr>
          <w:i/>
        </w:rPr>
        <w:t>frame</w:t>
      </w:r>
      <w:proofErr w:type="spellEnd"/>
      <w:r>
        <w:t>.</w:t>
      </w:r>
    </w:p>
    <w:p w:rsidR="00EC1CBC" w:rsidRDefault="00E54D0F">
      <w:pPr>
        <w:ind w:firstLine="720"/>
        <w:jc w:val="both"/>
      </w:pPr>
      <w:r>
        <w:t xml:space="preserve">A </w:t>
      </w:r>
      <w:proofErr w:type="spellStart"/>
      <w:r>
        <w:t>loopback</w:t>
      </w:r>
      <w:proofErr w:type="spellEnd"/>
      <w:r>
        <w:t xml:space="preserve">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</w:t>
      </w:r>
      <w:proofErr w:type="spellStart"/>
      <w:r>
        <w:t>stack</w:t>
      </w:r>
      <w:proofErr w:type="spellEnd"/>
      <w:r>
        <w:t xml:space="preserve"> TCP/IP mesmo que o computador não esteja ligado a nenhuma rede. Serve também para aceder mais facilmente a serviços de rede instalados na própria máquina, como por exemplo </w:t>
      </w:r>
      <w:proofErr w:type="spellStart"/>
      <w:r>
        <w:rPr>
          <w:i/>
        </w:rPr>
        <w:t>webservers</w:t>
      </w:r>
      <w:proofErr w:type="spellEnd"/>
      <w:r>
        <w:t>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2</w:t>
      </w:r>
    </w:p>
    <w:p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</w:t>
      </w:r>
      <w:proofErr w:type="spellStart"/>
      <w:r>
        <w:t>objectivo</w:t>
      </w:r>
      <w:proofErr w:type="spellEnd"/>
      <w:r>
        <w:t xml:space="preserve"> da segunda experiência é a implementação de duas </w:t>
      </w:r>
      <w:r>
        <w:rPr>
          <w:i/>
        </w:rPr>
        <w:t xml:space="preserve">virtual </w:t>
      </w:r>
      <w:proofErr w:type="spellStart"/>
      <w:r>
        <w:rPr>
          <w:i/>
        </w:rPr>
        <w:t>LANs</w:t>
      </w:r>
      <w:proofErr w:type="spellEnd"/>
      <w:r>
        <w:t xml:space="preserve"> (</w:t>
      </w:r>
      <w:proofErr w:type="spellStart"/>
      <w:r>
        <w:rPr>
          <w:i/>
        </w:rPr>
        <w:t>VLANs</w:t>
      </w:r>
      <w:proofErr w:type="spellEnd"/>
      <w:r>
        <w:t xml:space="preserve">) num </w:t>
      </w:r>
      <w:proofErr w:type="spellStart"/>
      <w:r>
        <w:rPr>
          <w:i/>
        </w:rPr>
        <w:t>switch</w:t>
      </w:r>
      <w:proofErr w:type="spellEnd"/>
      <w:r>
        <w:t xml:space="preserve">. Nesta experiencia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:rsidR="00EC1CBC" w:rsidRDefault="00E54D0F">
      <w:pPr>
        <w:ind w:firstLine="700"/>
        <w:jc w:val="both"/>
      </w:pPr>
      <w:r>
        <w:t xml:space="preserve"> Antes de implementarmos 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considerámos de boa prática fazer </w:t>
      </w:r>
      <w:proofErr w:type="spellStart"/>
      <w:r>
        <w:rPr>
          <w:i/>
        </w:rPr>
        <w:t>reset</w:t>
      </w:r>
      <w:proofErr w:type="spellEnd"/>
      <w:r>
        <w:t xml:space="preserve"> às configurações do </w:t>
      </w:r>
      <w:proofErr w:type="spellStart"/>
      <w:r>
        <w:rPr>
          <w:i/>
        </w:rPr>
        <w:t>switch</w:t>
      </w:r>
      <w:proofErr w:type="spellEnd"/>
      <w:r>
        <w:t xml:space="preserve"> e às configurações de rede dos </w:t>
      </w:r>
      <w:proofErr w:type="spellStart"/>
      <w:r>
        <w:rPr>
          <w:i/>
        </w:rPr>
        <w:t>tuxy</w:t>
      </w:r>
      <w:r>
        <w:t>’s</w:t>
      </w:r>
      <w:proofErr w:type="spellEnd"/>
      <w:r>
        <w:t xml:space="preserve">. Para a configuração das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foram utilizados os seguintes comandos:</w:t>
      </w:r>
    </w:p>
    <w:p w:rsidR="00EC1CBC" w:rsidRDefault="00EC1CBC">
      <w:pPr>
        <w:ind w:firstLine="700"/>
        <w:jc w:val="both"/>
      </w:pPr>
    </w:p>
    <w:p w:rsidR="00EC1CBC" w:rsidRDefault="00E54D0F">
      <w:pPr>
        <w:numPr>
          <w:ilvl w:val="0"/>
          <w:numId w:val="7"/>
        </w:numPr>
        <w:ind w:hanging="360"/>
        <w:jc w:val="both"/>
      </w:pPr>
      <w:r>
        <w:rPr>
          <w:i/>
        </w:rPr>
        <w:t>configure terminal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40 </w:t>
      </w:r>
      <w:r>
        <w:t>(</w:t>
      </w:r>
      <w:r>
        <w:rPr>
          <w:i/>
        </w:rPr>
        <w:t>41</w:t>
      </w:r>
      <w:r>
        <w:t xml:space="preserve"> para a segunda </w:t>
      </w:r>
      <w:proofErr w:type="spellStart"/>
      <w:r>
        <w:t>vlan</w:t>
      </w:r>
      <w:proofErr w:type="spellEnd"/>
      <w:r>
        <w:t>)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r>
        <w:rPr>
          <w:i/>
        </w:rPr>
        <w:t xml:space="preserve">interface </w:t>
      </w:r>
      <w:proofErr w:type="spellStart"/>
      <w:r>
        <w:rPr>
          <w:i/>
        </w:rPr>
        <w:t>fastethernet</w:t>
      </w:r>
      <w:proofErr w:type="spellEnd"/>
      <w:r>
        <w:rPr>
          <w:i/>
        </w:rPr>
        <w:t xml:space="preserve"> 0/</w:t>
      </w:r>
      <w:proofErr w:type="gramStart"/>
      <w:r>
        <w:rPr>
          <w:i/>
        </w:rPr>
        <w:t xml:space="preserve">P  </w:t>
      </w:r>
      <w:r>
        <w:t>(</w:t>
      </w:r>
      <w:proofErr w:type="gramEnd"/>
      <w:r>
        <w:t xml:space="preserve">P - porta do </w:t>
      </w:r>
      <w:proofErr w:type="spellStart"/>
      <w:r>
        <w:t>switch</w:t>
      </w:r>
      <w:proofErr w:type="spellEnd"/>
      <w:r>
        <w:t>)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spellStart"/>
      <w:r>
        <w:rPr>
          <w:i/>
        </w:rPr>
        <w:t>switchport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40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spellStart"/>
      <w:r>
        <w:rPr>
          <w:i/>
        </w:rPr>
        <w:t>end</w:t>
      </w:r>
      <w:proofErr w:type="spellEnd"/>
    </w:p>
    <w:p w:rsidR="00EC1CBC" w:rsidRDefault="00EC1CBC">
      <w:pPr>
        <w:jc w:val="both"/>
      </w:pP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spellStart"/>
      <w:r>
        <w:rPr>
          <w:i/>
        </w:rPr>
        <w:t>switch</w:t>
      </w:r>
      <w:proofErr w:type="spell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proofErr w:type="spellStart"/>
      <w:r>
        <w:rPr>
          <w:i/>
        </w:rPr>
        <w:t>broadcast</w:t>
      </w:r>
      <w:proofErr w:type="spellEnd"/>
      <w:r>
        <w:t xml:space="preserve">. A partir dos </w:t>
      </w:r>
      <w:proofErr w:type="spellStart"/>
      <w:r>
        <w:rPr>
          <w:i/>
        </w:rPr>
        <w:t>logs</w:t>
      </w:r>
      <w:proofErr w:type="spellEnd"/>
      <w:r>
        <w:rPr>
          <w:i/>
        </w:rPr>
        <w:t xml:space="preserve"> </w:t>
      </w:r>
      <w:r>
        <w:t xml:space="preserve">que capturámos no </w:t>
      </w:r>
      <w:r>
        <w:rPr>
          <w:i/>
        </w:rPr>
        <w:t>tuxy1</w:t>
      </w:r>
      <w:r>
        <w:t xml:space="preserve"> e no</w:t>
      </w:r>
      <w:r>
        <w:rPr>
          <w:i/>
        </w:rPr>
        <w:t xml:space="preserve"> tuxy2</w:t>
      </w:r>
      <w:r>
        <w:t xml:space="preserve"> concluímos que </w:t>
      </w:r>
      <w:r>
        <w:lastRenderedPageBreak/>
        <w:t xml:space="preserve">se fizermos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172.16.40.255,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Mas, se no </w:t>
      </w:r>
      <w:r>
        <w:rPr>
          <w:i/>
        </w:rPr>
        <w:t>tuxy2</w:t>
      </w:r>
      <w:r>
        <w:t xml:space="preserve"> colocarmos o comando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172.16.41.255,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3</w:t>
      </w:r>
    </w:p>
    <w:p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proofErr w:type="spellStart"/>
      <w:r>
        <w:rPr>
          <w:i/>
          <w:highlight w:val="white"/>
        </w:rPr>
        <w:t>VLANs</w:t>
      </w:r>
      <w:proofErr w:type="spellEnd"/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(este último para testes).</w:t>
      </w:r>
    </w:p>
    <w:p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proofErr w:type="spellStart"/>
      <w:r>
        <w:rPr>
          <w:i/>
        </w:rPr>
        <w:t>switch</w:t>
      </w:r>
      <w:proofErr w:type="spellEnd"/>
      <w:r>
        <w:t xml:space="preserve">, na </w:t>
      </w:r>
      <w:r>
        <w:rPr>
          <w:i/>
        </w:rPr>
        <w:t>VLAN41</w:t>
      </w:r>
      <w:r>
        <w:t xml:space="preserve">. De seguida, para que seja </w:t>
      </w:r>
      <w:proofErr w:type="spellStart"/>
      <w:r>
        <w:t>possivel</w:t>
      </w:r>
      <w:proofErr w:type="spellEnd"/>
      <w:r>
        <w:t xml:space="preserve"> a comunicação entre as duas </w:t>
      </w:r>
      <w:proofErr w:type="spellStart"/>
      <w:proofErr w:type="gramStart"/>
      <w:r>
        <w:rPr>
          <w:i/>
        </w:rPr>
        <w:t>VLANs</w:t>
      </w:r>
      <w:proofErr w:type="spellEnd"/>
      <w:r>
        <w:rPr>
          <w:i/>
        </w:rPr>
        <w:t xml:space="preserve">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172.16.40.254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172.16.41.253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>
        <w:rPr>
          <w:i/>
        </w:rPr>
        <w:t>ignore_broadcasts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:rsidR="00EC1CBC" w:rsidRDefault="00EC1CBC">
      <w:pPr>
        <w:jc w:val="both"/>
      </w:pPr>
    </w:p>
    <w:p w:rsidR="00EC1CBC" w:rsidRPr="00021593" w:rsidRDefault="00E54D0F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21593">
        <w:rPr>
          <w:i/>
          <w:lang w:val="en-US"/>
        </w:rPr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:rsidR="00EC1CBC" w:rsidRPr="00021593" w:rsidRDefault="00E54D0F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21593">
        <w:rPr>
          <w:i/>
          <w:lang w:val="en-US"/>
        </w:rPr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:rsidR="00EC1CBC" w:rsidRPr="00021593" w:rsidRDefault="00EC1CBC">
      <w:pPr>
        <w:jc w:val="both"/>
        <w:rPr>
          <w:lang w:val="en-US"/>
        </w:rPr>
      </w:pPr>
    </w:p>
    <w:p w:rsidR="00EC1CBC" w:rsidRDefault="00E54D0F">
      <w:pPr>
        <w:ind w:firstLine="720"/>
        <w:jc w:val="both"/>
      </w:pPr>
      <w:r>
        <w:t xml:space="preserve">Configurando as tabelas de </w:t>
      </w:r>
      <w:proofErr w:type="spellStart"/>
      <w:r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associadas,  o</w:t>
      </w:r>
      <w:proofErr w:type="gramEnd"/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172.16.40.1?  </w:t>
      </w:r>
      <w:proofErr w:type="spellStart"/>
      <w:r>
        <w:t>Tell</w:t>
      </w:r>
      <w:proofErr w:type="spellEnd"/>
      <w:r>
        <w:t xml:space="preserve"> 172.16.40.254 (Pedido do tuxy4)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172.16.40.1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00:c0:df:</w:t>
      </w:r>
      <w:proofErr w:type="gramStart"/>
      <w:r>
        <w:t>08:d</w:t>
      </w:r>
      <w:proofErr w:type="gramEnd"/>
      <w:r>
        <w:t>5:b3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172.16.41.1?  </w:t>
      </w:r>
      <w:proofErr w:type="spellStart"/>
      <w:r>
        <w:t>Tell</w:t>
      </w:r>
      <w:proofErr w:type="spellEnd"/>
      <w:r>
        <w:t xml:space="preserve"> 172.16.41.253 (Pedido do tuxy4)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172.16.41.1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00:12:3f:4</w:t>
      </w:r>
      <w:proofErr w:type="gramStart"/>
      <w:r>
        <w:t>d:eb</w:t>
      </w:r>
      <w:proofErr w:type="gramEnd"/>
      <w:r>
        <w:t>:fb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172.16.41.253?  </w:t>
      </w:r>
      <w:proofErr w:type="spellStart"/>
      <w:r>
        <w:t>Tell</w:t>
      </w:r>
      <w:proofErr w:type="spellEnd"/>
      <w:r>
        <w:t xml:space="preserve"> 172.16.41.1 (Pedido do tuxy2)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172.16.41.253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00:c0:df:25:1</w:t>
      </w:r>
      <w:proofErr w:type="gramStart"/>
      <w:r>
        <w:t>a:f</w:t>
      </w:r>
      <w:proofErr w:type="gramEnd"/>
      <w:r>
        <w:t>4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172.16.40.254?  </w:t>
      </w:r>
      <w:proofErr w:type="spellStart"/>
      <w:r>
        <w:t>Tell</w:t>
      </w:r>
      <w:proofErr w:type="spellEnd"/>
      <w:r>
        <w:t xml:space="preserve"> 172.16.40.1 (Pedido do tuxy1)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172.16.40.254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00:21:5a:c7:64:8e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Estas mensagens aparecem porque os computadores, para comunicarem na rede </w:t>
      </w:r>
      <w:proofErr w:type="spellStart"/>
      <w:r>
        <w:rPr>
          <w:i/>
        </w:rPr>
        <w:t>ethernet</w:t>
      </w:r>
      <w:proofErr w:type="spellEnd"/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proofErr w:type="spellStart"/>
      <w:r>
        <w:rPr>
          <w:i/>
        </w:rPr>
        <w:t>logs</w:t>
      </w:r>
      <w:proofErr w:type="spellEnd"/>
      <w:r>
        <w:t xml:space="preserve"> da experiência:</w:t>
      </w:r>
    </w:p>
    <w:p w:rsidR="00EC1CBC" w:rsidRPr="00021593" w:rsidRDefault="00E54D0F">
      <w:pPr>
        <w:numPr>
          <w:ilvl w:val="0"/>
          <w:numId w:val="8"/>
        </w:numPr>
        <w:spacing w:line="240" w:lineRule="auto"/>
        <w:ind w:hanging="360"/>
        <w:jc w:val="both"/>
        <w:rPr>
          <w:lang w:val="en-US"/>
        </w:rPr>
      </w:pPr>
      <w:r w:rsidRPr="00021593">
        <w:rPr>
          <w:lang w:val="en-US"/>
        </w:rPr>
        <w:t xml:space="preserve">15 20.622984 172.16.40.1 172.16.40.254 ICMP 98 Echo (ping) request id=0xce0f,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lastRenderedPageBreak/>
        <w:t xml:space="preserve">16 20.623141 172.16.40.254 172.16.40.1 ICMP 98 Echo (ping) reply id=0xce0f,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>43</w:t>
      </w:r>
      <w:r w:rsidRPr="00021593">
        <w:rPr>
          <w:lang w:val="en-US"/>
        </w:rPr>
        <w:tab/>
        <w:t>41.386994</w:t>
      </w:r>
      <w:r w:rsidRPr="00021593">
        <w:rPr>
          <w:lang w:val="en-US"/>
        </w:rPr>
        <w:tab/>
        <w:t>172.16.40.1</w:t>
      </w:r>
      <w:r w:rsidRPr="00021593">
        <w:rPr>
          <w:lang w:val="en-US"/>
        </w:rPr>
        <w:tab/>
        <w:t>172.16.41.253</w:t>
      </w:r>
      <w:r w:rsidRPr="00021593">
        <w:rPr>
          <w:lang w:val="en-US"/>
        </w:rPr>
        <w:tab/>
        <w:t>ICMP</w:t>
      </w:r>
      <w:r w:rsidRPr="00021593">
        <w:rPr>
          <w:lang w:val="en-US"/>
        </w:rPr>
        <w:tab/>
        <w:t>98</w:t>
      </w:r>
      <w:r w:rsidRPr="00021593">
        <w:rPr>
          <w:lang w:val="en-US"/>
        </w:rPr>
        <w:tab/>
        <w:t xml:space="preserve">Echo (ping) request  id=0xdb0f,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>44</w:t>
      </w:r>
      <w:r w:rsidRPr="00021593">
        <w:rPr>
          <w:lang w:val="en-US"/>
        </w:rPr>
        <w:tab/>
        <w:t>41.387148</w:t>
      </w:r>
      <w:r w:rsidRPr="00021593">
        <w:rPr>
          <w:lang w:val="en-US"/>
        </w:rPr>
        <w:tab/>
        <w:t>172.16.41.253</w:t>
      </w:r>
      <w:r w:rsidRPr="00021593">
        <w:rPr>
          <w:lang w:val="en-US"/>
        </w:rPr>
        <w:tab/>
        <w:t>172.16.40.1</w:t>
      </w:r>
      <w:r w:rsidRPr="00021593">
        <w:rPr>
          <w:lang w:val="en-US"/>
        </w:rPr>
        <w:tab/>
        <w:t>ICMP</w:t>
      </w:r>
      <w:r w:rsidRPr="00021593">
        <w:rPr>
          <w:lang w:val="en-US"/>
        </w:rPr>
        <w:tab/>
        <w:t>98</w:t>
      </w:r>
      <w:r w:rsidRPr="00021593">
        <w:rPr>
          <w:lang w:val="en-US"/>
        </w:rPr>
        <w:tab/>
        <w:t xml:space="preserve">Echo (ping) reply    id=0xdb0f,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 xml:space="preserve">94 146.923228 172.16.40.1 172.16.41.1 ICMP 98 Echo (ping) request  id=0x0514,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 xml:space="preserve">95 146.925034 172.16.41.1 172.16.40.1 ICMP 98 Echo (ping) reply id=0x0514,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=63</w:t>
      </w:r>
    </w:p>
    <w:p w:rsidR="00EC1CBC" w:rsidRPr="00021593" w:rsidRDefault="00EC1CBC">
      <w:pPr>
        <w:ind w:firstLine="720"/>
        <w:jc w:val="both"/>
        <w:rPr>
          <w:lang w:val="en-US"/>
        </w:rPr>
      </w:pPr>
    </w:p>
    <w:p w:rsidR="00EC1CBC" w:rsidRDefault="00E54D0F">
      <w:pPr>
        <w:ind w:firstLine="720"/>
        <w:jc w:val="both"/>
      </w:pPr>
      <w:r>
        <w:t>Os endereços IP encontrados apresentam-se acima.</w:t>
      </w:r>
    </w:p>
    <w:p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proofErr w:type="spellStart"/>
      <w:r>
        <w:rPr>
          <w:i/>
        </w:rPr>
        <w:t>ping</w:t>
      </w:r>
      <w:proofErr w:type="spellEnd"/>
      <w:r>
        <w:t xml:space="preserve"> no </w:t>
      </w:r>
      <w:r>
        <w:rPr>
          <w:i/>
        </w:rPr>
        <w:t>tuxy1</w:t>
      </w:r>
      <w:r>
        <w:t xml:space="preserve">. Em cada par encontra-se um pedido e </w:t>
      </w:r>
      <w:proofErr w:type="gramStart"/>
      <w:r>
        <w:t>um resposta</w:t>
      </w:r>
      <w:proofErr w:type="gramEnd"/>
      <w:r>
        <w:t xml:space="preserve">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tuxy1</w:t>
      </w:r>
      <w:r>
        <w:t xml:space="preserve">, </w:t>
      </w:r>
      <w:r>
        <w:rPr>
          <w:i/>
        </w:rPr>
        <w:t>tuxy4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00:c0:df:08:d5:b3</w:t>
      </w:r>
      <w:r>
        <w:t xml:space="preserve">, </w:t>
      </w:r>
      <w:r>
        <w:rPr>
          <w:i/>
        </w:rPr>
        <w:t>00:21:5a:c7:64:8e</w:t>
      </w:r>
      <w:r>
        <w:t xml:space="preserve"> e </w:t>
      </w:r>
      <w:r>
        <w:rPr>
          <w:i/>
        </w:rPr>
        <w:t>00:12:3f:4d:eb:fb</w:t>
      </w:r>
      <w:r>
        <w:t>.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4</w:t>
      </w:r>
    </w:p>
    <w:p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de forma a que seja possível </w:t>
      </w:r>
      <w:proofErr w:type="gramStart"/>
      <w:r>
        <w:t>a conexão com o exterior foram</w:t>
      </w:r>
      <w:proofErr w:type="gramEnd"/>
      <w:r>
        <w:t xml:space="preserve"> realizados os seguintes passos:</w:t>
      </w:r>
    </w:p>
    <w:p w:rsidR="00EC1CBC" w:rsidRDefault="00EC1CBC">
      <w:pPr>
        <w:ind w:firstLine="720"/>
        <w:jc w:val="both"/>
      </w:pP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172.16.41.254 255.255.255.0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>exit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0/1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172.16.1.49 255.255.255.0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>exit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:rsidR="00EC1CBC" w:rsidRDefault="00E54D0F">
      <w:pPr>
        <w:ind w:firstLine="720"/>
        <w:jc w:val="both"/>
      </w:pPr>
      <w:r>
        <w:t xml:space="preserve">Fazendo </w:t>
      </w:r>
      <w:proofErr w:type="spellStart"/>
      <w:r>
        <w:rPr>
          <w:i/>
        </w:rPr>
        <w:t>ping</w:t>
      </w:r>
      <w:proofErr w:type="spellEnd"/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:rsidR="00EC1CBC" w:rsidRDefault="00E54D0F">
      <w:pPr>
        <w:ind w:firstLine="720"/>
        <w:jc w:val="both"/>
      </w:pPr>
      <w:r>
        <w:t xml:space="preserve">Quando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</w:t>
      </w:r>
      <w:r>
        <w:lastRenderedPageBreak/>
        <w:t xml:space="preserve">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172.16.1.49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:rsidR="00EC1CBC" w:rsidRPr="00021593" w:rsidRDefault="00E54D0F">
      <w:pPr>
        <w:numPr>
          <w:ilvl w:val="0"/>
          <w:numId w:val="5"/>
        </w:numPr>
        <w:ind w:hanging="360"/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172.16.1.49 172.16.1.49 prefix 24</w:t>
      </w:r>
    </w:p>
    <w:p w:rsidR="00EC1CBC" w:rsidRPr="00021593" w:rsidRDefault="00E54D0F">
      <w:pPr>
        <w:numPr>
          <w:ilvl w:val="0"/>
          <w:numId w:val="5"/>
        </w:numPr>
        <w:ind w:hanging="360"/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172.16.40.0 0.0.0.7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172.16.41.0 0.0.0.7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:rsidR="00EC1CBC" w:rsidRDefault="00E54D0F">
      <w:pPr>
        <w:numPr>
          <w:ilvl w:val="0"/>
          <w:numId w:val="9"/>
        </w:numPr>
        <w:ind w:hanging="360"/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0.0.0.0 0.0.0.0 172.16.1.254</w:t>
      </w:r>
    </w:p>
    <w:p w:rsidR="00EC1CBC" w:rsidRDefault="00E54D0F">
      <w:pPr>
        <w:numPr>
          <w:ilvl w:val="0"/>
          <w:numId w:val="9"/>
        </w:numPr>
        <w:ind w:hanging="360"/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172.16.40.0 255.255.255.0 172.16.41.253 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5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:rsidR="00EC1CBC" w:rsidRPr="00021593" w:rsidRDefault="00EC1CBC">
      <w:pPr>
        <w:rPr>
          <w:lang w:val="en-US"/>
        </w:rPr>
      </w:pPr>
    </w:p>
    <w:p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:rsidR="00EC1CBC" w:rsidRPr="00021593" w:rsidRDefault="00E54D0F" w:rsidP="00F8752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21593">
        <w:rPr>
          <w:i/>
          <w:lang w:val="en-US"/>
        </w:rPr>
        <w:t>18</w:t>
      </w:r>
      <w:r w:rsidRPr="00021593">
        <w:rPr>
          <w:i/>
          <w:lang w:val="en-US"/>
        </w:rPr>
        <w:tab/>
        <w:t>27.730402</w:t>
      </w:r>
      <w:r w:rsidRPr="00021593">
        <w:rPr>
          <w:i/>
          <w:lang w:val="en-US"/>
        </w:rPr>
        <w:tab/>
        <w:t>172.16.10.1</w:t>
      </w:r>
      <w:r w:rsidRPr="00021593">
        <w:rPr>
          <w:i/>
          <w:lang w:val="en-US"/>
        </w:rPr>
        <w:tab/>
        <w:t>172.16.1.2</w:t>
      </w:r>
      <w:r w:rsidRPr="00021593">
        <w:rPr>
          <w:i/>
          <w:lang w:val="en-US"/>
        </w:rPr>
        <w:tab/>
        <w:t>DNS</w:t>
      </w:r>
      <w:r w:rsidRPr="00021593">
        <w:rPr>
          <w:i/>
          <w:lang w:val="en-US"/>
        </w:rPr>
        <w:tab/>
        <w:t>69</w:t>
      </w:r>
      <w:r w:rsidRPr="00021593">
        <w:rPr>
          <w:i/>
          <w:lang w:val="en-US"/>
        </w:rPr>
        <w:tab/>
        <w:t>Standard query 0xa3d0  A google.pt</w:t>
      </w:r>
    </w:p>
    <w:p w:rsidR="00EC1CBC" w:rsidRDefault="00E54D0F" w:rsidP="00F87525">
      <w:pPr>
        <w:pStyle w:val="ListParagraph"/>
        <w:numPr>
          <w:ilvl w:val="0"/>
          <w:numId w:val="10"/>
        </w:numPr>
        <w:jc w:val="both"/>
      </w:pPr>
      <w:r w:rsidRPr="00F87525">
        <w:rPr>
          <w:i/>
        </w:rPr>
        <w:t>19</w:t>
      </w:r>
      <w:r w:rsidRPr="00F87525">
        <w:rPr>
          <w:i/>
        </w:rPr>
        <w:tab/>
        <w:t>27.732435</w:t>
      </w:r>
      <w:r w:rsidRPr="00F87525">
        <w:rPr>
          <w:i/>
        </w:rPr>
        <w:tab/>
        <w:t>172.16.1.2</w:t>
      </w:r>
      <w:r w:rsidRPr="00F87525">
        <w:rPr>
          <w:i/>
        </w:rPr>
        <w:tab/>
        <w:t>172.16.10.1</w:t>
      </w:r>
      <w:r w:rsidRPr="00F87525">
        <w:rPr>
          <w:i/>
        </w:rPr>
        <w:tab/>
        <w:t>DNS</w:t>
      </w:r>
      <w:r w:rsidRPr="00F87525">
        <w:rPr>
          <w:i/>
        </w:rPr>
        <w:tab/>
        <w:t>263</w:t>
      </w:r>
      <w:r w:rsidRPr="00F87525">
        <w:rPr>
          <w:i/>
        </w:rPr>
        <w:tab/>
        <w:t xml:space="preserve">Standard </w:t>
      </w:r>
      <w:proofErr w:type="spellStart"/>
      <w:r w:rsidRPr="00F87525">
        <w:rPr>
          <w:i/>
        </w:rPr>
        <w:t>query</w:t>
      </w:r>
      <w:proofErr w:type="spellEnd"/>
      <w:r w:rsidRPr="00F87525">
        <w:rPr>
          <w:i/>
        </w:rPr>
        <w:t xml:space="preserve"> response 0xa3d</w:t>
      </w:r>
      <w:proofErr w:type="gramStart"/>
      <w:r w:rsidRPr="00F87525">
        <w:rPr>
          <w:i/>
        </w:rPr>
        <w:t>0  A</w:t>
      </w:r>
      <w:proofErr w:type="gramEnd"/>
      <w:r w:rsidRPr="00F87525">
        <w:rPr>
          <w:i/>
        </w:rPr>
        <w:t xml:space="preserve"> 173.194.41.215 A 173.194.41.216 A 173.194.41.223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</w:t>
      </w:r>
      <w:r>
        <w:lastRenderedPageBreak/>
        <w:t xml:space="preserve">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6</w:t>
      </w:r>
    </w:p>
    <w:p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proofErr w:type="spellStart"/>
      <w:r w:rsidR="00F87525">
        <w:t>resconstruír</w:t>
      </w:r>
      <w:proofErr w:type="spellEnd"/>
      <w:r w:rsidR="00F87525">
        <w:t xml:space="preserve"> os dados </w:t>
      </w:r>
      <w:r>
        <w:t>pedidos.</w:t>
      </w:r>
    </w:p>
    <w:p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:rsidR="00EC1CBC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</w:t>
      </w:r>
      <w:proofErr w:type="spellStart"/>
      <w:r>
        <w:t>mecansmo</w:t>
      </w:r>
      <w:proofErr w:type="spellEnd"/>
      <w:r>
        <w:t xml:space="preserve">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ultimo é usado para correção de erros). A partir dos </w:t>
      </w:r>
      <w:proofErr w:type="spellStart"/>
      <w:r>
        <w:rPr>
          <w:i/>
        </w:rPr>
        <w:t>logs</w:t>
      </w:r>
      <w:proofErr w:type="spellEnd"/>
      <w:r>
        <w:t xml:space="preserve"> obtidos consegue-se visualizar facilmente os números de sequência e a troca de mensagens geradas de forma a que o número de pacotes em processamento não exceda o tamanho máximo da janela definida, que estes não cheguem fora de ordem, que não apareçam pacotes duplicados e que haja correção de erros. No decurso da transferência verificou-se que a velocidade aumentou até atingir um ponto em que a janela foi excedida. Nesse momento, para evitar congestionamento a velocidade diminuiu de forma a que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:rsidR="0093758A" w:rsidRPr="0093758A" w:rsidRDefault="00E54D0F">
      <w:pPr>
        <w:jc w:val="both"/>
      </w:pPr>
      <w:r>
        <w:tab/>
        <w:t xml:space="preserve">Posteriormente,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:rsidR="0093758A" w:rsidRDefault="0093758A" w:rsidP="0093758A">
      <w:pPr>
        <w:jc w:val="center"/>
      </w:pPr>
    </w:p>
    <w:p w:rsidR="0093758A" w:rsidRDefault="0093758A" w:rsidP="0093758A">
      <w:pPr>
        <w:jc w:val="center"/>
        <w:rPr>
          <w:i/>
        </w:rPr>
      </w:pPr>
      <w:r>
        <w:rPr>
          <w:i/>
        </w:rPr>
        <w:br w:type="page"/>
      </w:r>
    </w:p>
    <w:p w:rsidR="0093758A" w:rsidRPr="0093758A" w:rsidRDefault="0093758A" w:rsidP="0093758A">
      <w:pPr>
        <w:jc w:val="center"/>
      </w:pP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4. Conclusões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era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proofErr w:type="spellStart"/>
      <w:r>
        <w:rPr>
          <w:i/>
        </w:rPr>
        <w:t>switches</w:t>
      </w:r>
      <w:proofErr w:type="spellEnd"/>
      <w:r>
        <w:t>.</w:t>
      </w:r>
    </w:p>
    <w:p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:rsidR="00EC1CBC" w:rsidRDefault="00E54D0F">
      <w:pPr>
        <w:jc w:val="both"/>
      </w:pPr>
      <w:r>
        <w:tab/>
      </w:r>
    </w:p>
    <w:p w:rsidR="00EC1CBC" w:rsidRDefault="00EC1CBC">
      <w:pPr>
        <w:jc w:val="both"/>
      </w:pPr>
    </w:p>
    <w:p w:rsidR="00D46414" w:rsidRDefault="00D46414">
      <w:pPr>
        <w:jc w:val="both"/>
        <w:sectPr w:rsidR="00D46414" w:rsidSect="00D46414"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D46414" w:rsidRDefault="00D46414">
      <w:pPr>
        <w:jc w:val="both"/>
      </w:pPr>
    </w:p>
    <w:sectPr w:rsidR="00D46414" w:rsidSect="00D46414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E0C" w:rsidRDefault="00B43E0C">
      <w:pPr>
        <w:spacing w:line="240" w:lineRule="auto"/>
      </w:pPr>
      <w:r>
        <w:separator/>
      </w:r>
    </w:p>
  </w:endnote>
  <w:endnote w:type="continuationSeparator" w:id="0">
    <w:p w:rsidR="00B43E0C" w:rsidRDefault="00B43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8545548"/>
      <w:docPartObj>
        <w:docPartGallery w:val="Page Numbers (Bottom of Page)"/>
        <w:docPartUnique/>
      </w:docPartObj>
    </w:sdtPr>
    <w:sdtEndPr/>
    <w:sdtContent>
      <w:p w:rsidR="00D46414" w:rsidRDefault="00D46414" w:rsidP="00D46414">
        <w:pPr>
          <w:pStyle w:val="Footer"/>
          <w:jc w:val="right"/>
        </w:pPr>
        <w:r w:rsidRPr="00D46414">
          <w:rPr>
            <w:sz w:val="18"/>
          </w:rPr>
          <w:fldChar w:fldCharType="begin"/>
        </w:r>
        <w:r w:rsidRPr="00D46414">
          <w:rPr>
            <w:sz w:val="18"/>
          </w:rPr>
          <w:instrText>PAGE   \* MERGEFORMAT</w:instrText>
        </w:r>
        <w:r w:rsidRPr="00D46414">
          <w:rPr>
            <w:sz w:val="18"/>
          </w:rPr>
          <w:fldChar w:fldCharType="separate"/>
        </w:r>
        <w:r w:rsidR="00605136">
          <w:rPr>
            <w:noProof/>
            <w:sz w:val="18"/>
          </w:rPr>
          <w:t>7</w:t>
        </w:r>
        <w:r w:rsidRPr="00D46414">
          <w:rPr>
            <w:sz w:val="18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14" w:rsidRDefault="00D46414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E0C" w:rsidRDefault="00B43E0C">
      <w:pPr>
        <w:spacing w:line="240" w:lineRule="auto"/>
      </w:pPr>
      <w:r>
        <w:separator/>
      </w:r>
    </w:p>
  </w:footnote>
  <w:footnote w:type="continuationSeparator" w:id="0">
    <w:p w:rsidR="00B43E0C" w:rsidRDefault="00B43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0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CBC"/>
    <w:rsid w:val="00021593"/>
    <w:rsid w:val="001B6447"/>
    <w:rsid w:val="00377555"/>
    <w:rsid w:val="003F77E5"/>
    <w:rsid w:val="00605136"/>
    <w:rsid w:val="00700163"/>
    <w:rsid w:val="00842DE4"/>
    <w:rsid w:val="0093758A"/>
    <w:rsid w:val="00B43E0C"/>
    <w:rsid w:val="00CE7BCA"/>
    <w:rsid w:val="00D46414"/>
    <w:rsid w:val="00E54D0F"/>
    <w:rsid w:val="00EC1CBC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4FE14C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1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14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E652-BBB4-E74D-AD9A-4053D83A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2529</Words>
  <Characters>14420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Rui Barros</dc:creator>
  <cp:lastModifiedBy>Antonio Mendes</cp:lastModifiedBy>
  <cp:revision>10</cp:revision>
  <cp:lastPrinted>2012-12-18T22:54:00Z</cp:lastPrinted>
  <dcterms:created xsi:type="dcterms:W3CDTF">2012-12-16T21:14:00Z</dcterms:created>
  <dcterms:modified xsi:type="dcterms:W3CDTF">2019-12-21T00:54:00Z</dcterms:modified>
</cp:coreProperties>
</file>