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Disaster Recovery Rollback Plans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Recovery Objectives (RTO/RPO)</w:t>
      </w:r>
    </w:p>
    <w:p>
      <w:r>
        <w:t>[Add content here]</w:t>
      </w:r>
    </w:p>
    <w:p>
      <w:pPr>
        <w:pStyle w:val="Heading2"/>
      </w:pPr>
      <w:r>
        <w:t>2. Failure Scenarios</w:t>
      </w:r>
    </w:p>
    <w:p>
      <w:r>
        <w:t>[Add content here]</w:t>
      </w:r>
    </w:p>
    <w:p>
      <w:pPr>
        <w:pStyle w:val="Heading2"/>
      </w:pPr>
      <w:r>
        <w:t>3. Recovery Procedures</w:t>
      </w:r>
    </w:p>
    <w:p>
      <w:r>
        <w:t>[Add content here]</w:t>
      </w:r>
    </w:p>
    <w:p>
      <w:pPr>
        <w:pStyle w:val="Heading2"/>
      </w:pPr>
      <w:r>
        <w:t>4. Backup Restore Validation</w:t>
      </w:r>
    </w:p>
    <w:p>
      <w:r>
        <w:t>[Add content here]</w:t>
      </w:r>
    </w:p>
    <w:p>
      <w:pPr>
        <w:pStyle w:val="Heading2"/>
      </w:pPr>
      <w:r>
        <w:t>5. Drill Schedule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