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BAE" w:rsidRDefault="00AB4BAE" w:rsidP="00AB4BAE">
      <w:pPr>
        <w:pStyle w:val="Heading1"/>
      </w:pPr>
      <w:r>
        <w:t>Problem</w:t>
      </w:r>
    </w:p>
    <w:p w:rsidR="00C338C4" w:rsidRDefault="004372F7" w:rsidP="00AB4BAE">
      <w:pPr>
        <w:jc w:val="both"/>
        <w:rPr>
          <w:sz w:val="24"/>
        </w:rPr>
      </w:pPr>
      <w:r w:rsidRPr="004372F7">
        <w:rPr>
          <w:sz w:val="24"/>
        </w:rPr>
        <w:t>The problem given is a</w:t>
      </w:r>
      <w:r w:rsidR="00AF039F">
        <w:rPr>
          <w:sz w:val="24"/>
        </w:rPr>
        <w:t xml:space="preserve"> standard</w:t>
      </w:r>
      <w:r w:rsidRPr="004372F7">
        <w:rPr>
          <w:sz w:val="24"/>
        </w:rPr>
        <w:t xml:space="preserve"> classification problem. We are given a feature vector of size 16,562 with one output (either 0 or 1). There are 530 instances of such vectors, each having a class value of either 0 or 1.</w:t>
      </w:r>
      <w:r>
        <w:rPr>
          <w:sz w:val="24"/>
        </w:rPr>
        <w:t xml:space="preserve"> </w:t>
      </w:r>
    </w:p>
    <w:p w:rsidR="004635E8" w:rsidRDefault="004372F7" w:rsidP="004372F7">
      <w:pPr>
        <w:jc w:val="both"/>
        <w:rPr>
          <w:sz w:val="24"/>
        </w:rPr>
      </w:pPr>
      <w:r>
        <w:rPr>
          <w:sz w:val="24"/>
        </w:rPr>
        <w:t>There are many classification algorithms which solve this problem. But I choose Neural Ne</w:t>
      </w:r>
      <w:r w:rsidR="004635E8">
        <w:rPr>
          <w:sz w:val="24"/>
        </w:rPr>
        <w:t>tworks because</w:t>
      </w:r>
      <w:r w:rsidR="00AF039F">
        <w:rPr>
          <w:sz w:val="24"/>
        </w:rPr>
        <w:t xml:space="preserve"> neural networks are scalable; they can easily be extended to a multi-class classification by </w:t>
      </w:r>
      <w:r w:rsidR="00C338C4">
        <w:rPr>
          <w:sz w:val="24"/>
        </w:rPr>
        <w:t>adding</w:t>
      </w:r>
      <w:r w:rsidR="00AF039F">
        <w:rPr>
          <w:sz w:val="24"/>
        </w:rPr>
        <w:t xml:space="preserve"> neurons in the output layer; Accuracy </w:t>
      </w:r>
      <w:r w:rsidR="00C338C4">
        <w:rPr>
          <w:sz w:val="24"/>
        </w:rPr>
        <w:t>can be increased by adding layers; easy to add biases; can be used a linear model as well as non-linear.</w:t>
      </w:r>
      <w:r w:rsidR="00AF039F">
        <w:rPr>
          <w:sz w:val="24"/>
        </w:rPr>
        <w:t xml:space="preserve"> Of course, there are easy to implement classifiers like the k-nearest neighbor or linear regression.</w:t>
      </w:r>
    </w:p>
    <w:p w:rsidR="00AB4BAE" w:rsidRDefault="00AB4BAE" w:rsidP="00AB4BAE">
      <w:pPr>
        <w:pStyle w:val="Heading1"/>
      </w:pPr>
      <w:r>
        <w:t>Model</w:t>
      </w:r>
    </w:p>
    <w:p w:rsidR="00A9453C" w:rsidRDefault="004635E8" w:rsidP="004372F7">
      <w:pPr>
        <w:jc w:val="both"/>
        <w:rPr>
          <w:sz w:val="24"/>
        </w:rPr>
      </w:pPr>
      <w:r>
        <w:rPr>
          <w:sz w:val="24"/>
        </w:rPr>
        <w:t>Neural networks work well when the classification function is a continuous function and</w:t>
      </w:r>
      <w:r w:rsidR="00C338C4">
        <w:rPr>
          <w:sz w:val="24"/>
        </w:rPr>
        <w:t xml:space="preserve"> that we are we are good with a 92 % accuracy. I have implemented a “single unit neural network” modeled as below:</w:t>
      </w:r>
    </w:p>
    <w:p w:rsidR="00AB4BAE" w:rsidRPr="00CB710F" w:rsidRDefault="00E13A88" w:rsidP="00AB4BAE">
      <w:pPr>
        <w:jc w:val="both"/>
        <w:rPr>
          <w:rFonts w:eastAsiaTheme="minorEastAsia"/>
          <w:sz w:val="24"/>
          <w:vertAlign w:val="subscript"/>
        </w:rPr>
      </w:pPr>
      <m:oMathPara>
        <m:oMathParaPr>
          <m:jc m:val="center"/>
        </m:oMathParaPr>
        <m:oMath>
          <m:sSub>
            <m:sSubPr>
              <m:ctrlPr>
                <w:rPr>
                  <w:rFonts w:ascii="Cambria Math" w:hAnsi="Cambria Math"/>
                  <w:i/>
                  <w:sz w:val="24"/>
                  <w:vertAlign w:val="subscript"/>
                </w:rPr>
              </m:ctrlPr>
            </m:sSubPr>
            <m:e>
              <m:r>
                <w:rPr>
                  <w:rFonts w:ascii="Cambria Math" w:hAnsi="Cambria Math"/>
                  <w:sz w:val="24"/>
                  <w:vertAlign w:val="subscript"/>
                </w:rPr>
                <m:t>X</m:t>
              </m:r>
            </m:e>
            <m:sub>
              <m:r>
                <w:rPr>
                  <w:rFonts w:ascii="Cambria Math" w:hAnsi="Cambria Math"/>
                  <w:sz w:val="24"/>
                  <w:vertAlign w:val="subscript"/>
                </w:rPr>
                <m:t>V×N</m:t>
              </m:r>
            </m:sub>
          </m:sSub>
          <m:r>
            <w:rPr>
              <w:rFonts w:ascii="Cambria Math" w:eastAsiaTheme="minorEastAsia" w:hAnsi="Cambria Math"/>
              <w:sz w:val="24"/>
              <w:vertAlign w:val="subscript"/>
            </w:rPr>
            <m:t xml:space="preserve"> is the input vector with size V=420, N=16562,</m:t>
          </m:r>
        </m:oMath>
      </m:oMathPara>
    </w:p>
    <w:p w:rsidR="00AB4BAE" w:rsidRPr="00CB710F" w:rsidRDefault="00E13A88" w:rsidP="00AB4BAE">
      <w:pPr>
        <w:rPr>
          <w:rFonts w:eastAsiaTheme="minorEastAsia"/>
          <w:sz w:val="24"/>
          <w:vertAlign w:val="subscript"/>
        </w:rPr>
      </w:pPr>
      <m:oMathPara>
        <m:oMathParaPr>
          <m:jc m:val="center"/>
        </m:oMathParaPr>
        <m:oMath>
          <m:sSub>
            <m:sSubPr>
              <m:ctrlPr>
                <w:rPr>
                  <w:rFonts w:ascii="Cambria Math" w:hAnsi="Cambria Math"/>
                  <w:i/>
                  <w:sz w:val="24"/>
                  <w:vertAlign w:val="subscript"/>
                </w:rPr>
              </m:ctrlPr>
            </m:sSubPr>
            <m:e>
              <m:r>
                <w:rPr>
                  <w:rFonts w:ascii="Cambria Math" w:hAnsi="Cambria Math"/>
                  <w:sz w:val="24"/>
                  <w:vertAlign w:val="subscript"/>
                </w:rPr>
                <m:t>W</m:t>
              </m:r>
            </m:e>
            <m:sub>
              <m:r>
                <w:rPr>
                  <w:rFonts w:ascii="Cambria Math" w:hAnsi="Cambria Math"/>
                  <w:sz w:val="24"/>
                  <w:vertAlign w:val="subscript"/>
                </w:rPr>
                <m:t>N×1</m:t>
              </m:r>
            </m:sub>
          </m:sSub>
          <m:r>
            <w:rPr>
              <w:rFonts w:ascii="Cambria Math" w:eastAsiaTheme="minorEastAsia" w:hAnsi="Cambria Math"/>
              <w:sz w:val="24"/>
              <w:vertAlign w:val="subscript"/>
            </w:rPr>
            <m:t xml:space="preserve"> are weights, randomly assigned at first </m:t>
          </m:r>
        </m:oMath>
      </m:oMathPara>
    </w:p>
    <w:p w:rsidR="00AB4BAE" w:rsidRPr="00CB710F" w:rsidRDefault="00E13A88" w:rsidP="004372F7">
      <w:pPr>
        <w:jc w:val="both"/>
        <w:rPr>
          <w:rFonts w:eastAsiaTheme="minorEastAsia"/>
          <w:sz w:val="24"/>
          <w:vertAlign w:val="subscript"/>
        </w:rPr>
      </w:pPr>
      <m:oMathPara>
        <m:oMathParaPr>
          <m:jc m:val="center"/>
        </m:oMathParaPr>
        <m:oMath>
          <m:sSub>
            <m:sSubPr>
              <m:ctrlPr>
                <w:rPr>
                  <w:rFonts w:ascii="Cambria Math" w:hAnsi="Cambria Math"/>
                  <w:i/>
                  <w:sz w:val="24"/>
                  <w:vertAlign w:val="subscript"/>
                </w:rPr>
              </m:ctrlPr>
            </m:sSubPr>
            <m:e>
              <m:r>
                <w:rPr>
                  <w:rFonts w:ascii="Cambria Math" w:hAnsi="Cambria Math"/>
                  <w:sz w:val="24"/>
                  <w:vertAlign w:val="subscript"/>
                </w:rPr>
                <m:t>U</m:t>
              </m:r>
            </m:e>
            <m:sub>
              <m:r>
                <w:rPr>
                  <w:rFonts w:ascii="Cambria Math" w:hAnsi="Cambria Math"/>
                  <w:sz w:val="24"/>
                  <w:vertAlign w:val="subscript"/>
                </w:rPr>
                <m:t>V×1</m:t>
              </m:r>
            </m:sub>
          </m:sSub>
          <m:r>
            <w:rPr>
              <w:rFonts w:ascii="Cambria Math" w:eastAsiaTheme="minorEastAsia" w:hAnsi="Cambria Math"/>
              <w:sz w:val="24"/>
              <w:vertAlign w:val="subscript"/>
            </w:rPr>
            <m:t>=</m:t>
          </m:r>
          <m:sSub>
            <m:sSubPr>
              <m:ctrlPr>
                <w:rPr>
                  <w:rFonts w:ascii="Cambria Math" w:hAnsi="Cambria Math"/>
                  <w:i/>
                  <w:sz w:val="24"/>
                  <w:vertAlign w:val="subscript"/>
                </w:rPr>
              </m:ctrlPr>
            </m:sSubPr>
            <m:e>
              <m:r>
                <w:rPr>
                  <w:rFonts w:ascii="Cambria Math" w:hAnsi="Cambria Math"/>
                  <w:sz w:val="24"/>
                  <w:vertAlign w:val="subscript"/>
                </w:rPr>
                <m:t>X</m:t>
              </m:r>
            </m:e>
            <m:sub>
              <m:r>
                <w:rPr>
                  <w:rFonts w:ascii="Cambria Math" w:hAnsi="Cambria Math"/>
                  <w:sz w:val="24"/>
                  <w:vertAlign w:val="subscript"/>
                </w:rPr>
                <m:t>V×N</m:t>
              </m:r>
            </m:sub>
          </m:sSub>
          <m:r>
            <w:rPr>
              <w:rFonts w:ascii="Cambria Math" w:eastAsiaTheme="minorEastAsia" w:hAnsi="Cambria Math"/>
              <w:sz w:val="24"/>
              <w:vertAlign w:val="subscript"/>
            </w:rPr>
            <m:t xml:space="preserve"> ×  </m:t>
          </m:r>
          <m:sSub>
            <m:sSubPr>
              <m:ctrlPr>
                <w:rPr>
                  <w:rFonts w:ascii="Cambria Math" w:hAnsi="Cambria Math"/>
                  <w:i/>
                  <w:sz w:val="24"/>
                  <w:vertAlign w:val="subscript"/>
                </w:rPr>
              </m:ctrlPr>
            </m:sSubPr>
            <m:e>
              <m:r>
                <w:rPr>
                  <w:rFonts w:ascii="Cambria Math" w:hAnsi="Cambria Math"/>
                  <w:sz w:val="24"/>
                  <w:vertAlign w:val="subscript"/>
                </w:rPr>
                <m:t>W</m:t>
              </m:r>
            </m:e>
            <m:sub>
              <m:r>
                <w:rPr>
                  <w:rFonts w:ascii="Cambria Math" w:hAnsi="Cambria Math"/>
                  <w:sz w:val="24"/>
                  <w:vertAlign w:val="subscript"/>
                </w:rPr>
                <m:t>N×1</m:t>
              </m:r>
            </m:sub>
          </m:sSub>
          <m:r>
            <w:rPr>
              <w:rFonts w:ascii="Cambria Math" w:eastAsiaTheme="minorEastAsia" w:hAnsi="Cambria Math"/>
              <w:sz w:val="24"/>
              <w:vertAlign w:val="subscript"/>
            </w:rPr>
            <m:t xml:space="preserve"> is a hidden layer </m:t>
          </m:r>
        </m:oMath>
      </m:oMathPara>
    </w:p>
    <w:p w:rsidR="00CB710F" w:rsidRPr="00CB710F" w:rsidRDefault="00E13A88" w:rsidP="004372F7">
      <w:pPr>
        <w:jc w:val="both"/>
        <w:rPr>
          <w:rFonts w:eastAsiaTheme="minorEastAsia"/>
          <w:sz w:val="24"/>
          <w:vertAlign w:val="subscript"/>
        </w:rPr>
      </w:pPr>
      <m:oMathPara>
        <m:oMathParaPr>
          <m:jc m:val="center"/>
        </m:oMathParaPr>
        <m:oMath>
          <m:sSub>
            <m:sSubPr>
              <m:ctrlPr>
                <w:rPr>
                  <w:rFonts w:ascii="Cambria Math" w:hAnsi="Cambria Math"/>
                  <w:i/>
                  <w:sz w:val="24"/>
                  <w:vertAlign w:val="subscript"/>
                </w:rPr>
              </m:ctrlPr>
            </m:sSubPr>
            <m:e>
              <m:r>
                <w:rPr>
                  <w:rFonts w:ascii="Cambria Math" w:hAnsi="Cambria Math"/>
                  <w:sz w:val="24"/>
                  <w:vertAlign w:val="subscript"/>
                </w:rPr>
                <m:t>Y</m:t>
              </m:r>
            </m:e>
            <m:sub>
              <m:r>
                <w:rPr>
                  <w:rFonts w:ascii="Cambria Math" w:hAnsi="Cambria Math"/>
                  <w:sz w:val="24"/>
                  <w:vertAlign w:val="subscript"/>
                </w:rPr>
                <m:t>V×1</m:t>
              </m:r>
            </m:sub>
          </m:sSub>
          <m:r>
            <w:rPr>
              <w:rFonts w:ascii="Cambria Math" w:eastAsiaTheme="minorEastAsia" w:hAnsi="Cambria Math"/>
              <w:sz w:val="24"/>
              <w:vertAlign w:val="subscript"/>
            </w:rPr>
            <m:t>=sigmoid</m:t>
          </m:r>
          <m:d>
            <m:dPr>
              <m:ctrlPr>
                <w:rPr>
                  <w:rFonts w:ascii="Cambria Math" w:eastAsiaTheme="minorEastAsia" w:hAnsi="Cambria Math"/>
                  <w:i/>
                  <w:sz w:val="24"/>
                  <w:vertAlign w:val="subscript"/>
                </w:rPr>
              </m:ctrlPr>
            </m:dPr>
            <m:e>
              <m:r>
                <w:rPr>
                  <w:rFonts w:ascii="Cambria Math" w:eastAsiaTheme="minorEastAsia" w:hAnsi="Cambria Math"/>
                  <w:sz w:val="24"/>
                  <w:vertAlign w:val="subscript"/>
                </w:rPr>
                <m:t xml:space="preserve"> </m:t>
              </m:r>
              <m:sSub>
                <m:sSubPr>
                  <m:ctrlPr>
                    <w:rPr>
                      <w:rFonts w:ascii="Cambria Math" w:hAnsi="Cambria Math"/>
                      <w:i/>
                      <w:sz w:val="24"/>
                      <w:vertAlign w:val="subscript"/>
                    </w:rPr>
                  </m:ctrlPr>
                </m:sSubPr>
                <m:e>
                  <m:r>
                    <w:rPr>
                      <w:rFonts w:ascii="Cambria Math" w:hAnsi="Cambria Math"/>
                      <w:sz w:val="24"/>
                      <w:vertAlign w:val="subscript"/>
                    </w:rPr>
                    <m:t>U</m:t>
                  </m:r>
                </m:e>
                <m:sub>
                  <m:r>
                    <w:rPr>
                      <w:rFonts w:ascii="Cambria Math" w:hAnsi="Cambria Math"/>
                      <w:sz w:val="24"/>
                      <w:vertAlign w:val="subscript"/>
                    </w:rPr>
                    <m:t>V×1</m:t>
                  </m:r>
                </m:sub>
              </m:sSub>
              <m:r>
                <w:rPr>
                  <w:rFonts w:ascii="Cambria Math" w:eastAsiaTheme="minorEastAsia" w:hAnsi="Cambria Math"/>
                  <w:sz w:val="24"/>
                  <w:vertAlign w:val="subscript"/>
                </w:rPr>
                <m:t xml:space="preserve"> </m:t>
              </m:r>
            </m:e>
          </m:d>
          <m:r>
            <w:rPr>
              <w:rFonts w:ascii="Cambria Math" w:eastAsiaTheme="minorEastAsia" w:hAnsi="Cambria Math"/>
              <w:sz w:val="24"/>
              <w:vertAlign w:val="subscript"/>
            </w:rPr>
            <m:t>is the output vector (Predicted)</m:t>
          </m:r>
        </m:oMath>
      </m:oMathPara>
    </w:p>
    <w:p w:rsidR="00CB710F" w:rsidRPr="00CB710F" w:rsidRDefault="00E13A88" w:rsidP="004372F7">
      <w:pPr>
        <w:jc w:val="both"/>
        <w:rPr>
          <w:rFonts w:eastAsiaTheme="minorEastAsia"/>
          <w:sz w:val="24"/>
          <w:vertAlign w:val="subscript"/>
        </w:rPr>
      </w:pPr>
      <m:oMathPara>
        <m:oMathParaPr>
          <m:jc m:val="center"/>
        </m:oMathParaPr>
        <m:oMath>
          <m:sSub>
            <m:sSubPr>
              <m:ctrlPr>
                <w:rPr>
                  <w:rFonts w:ascii="Cambria Math" w:hAnsi="Cambria Math"/>
                  <w:i/>
                  <w:sz w:val="24"/>
                  <w:vertAlign w:val="subscript"/>
                </w:rPr>
              </m:ctrlPr>
            </m:sSubPr>
            <m:e>
              <m:r>
                <w:rPr>
                  <w:rFonts w:ascii="Cambria Math" w:hAnsi="Cambria Math"/>
                  <w:sz w:val="24"/>
                  <w:vertAlign w:val="subscript"/>
                </w:rPr>
                <m:t>T</m:t>
              </m:r>
            </m:e>
            <m:sub>
              <m:r>
                <w:rPr>
                  <w:rFonts w:ascii="Cambria Math" w:hAnsi="Cambria Math"/>
                  <w:sz w:val="24"/>
                  <w:vertAlign w:val="subscript"/>
                </w:rPr>
                <m:t>V×1</m:t>
              </m:r>
            </m:sub>
          </m:sSub>
          <m:r>
            <w:rPr>
              <w:rFonts w:ascii="Cambria Math" w:eastAsiaTheme="minorEastAsia" w:hAnsi="Cambria Math"/>
              <w:sz w:val="24"/>
              <w:vertAlign w:val="subscript"/>
            </w:rPr>
            <m:t xml:space="preserve"> is the actual output vector (Expected)</m:t>
          </m:r>
        </m:oMath>
      </m:oMathPara>
    </w:p>
    <w:p w:rsidR="00CB710F" w:rsidRDefault="00CB710F" w:rsidP="004372F7">
      <w:pPr>
        <w:jc w:val="both"/>
        <w:rPr>
          <w:rFonts w:eastAsiaTheme="minorEastAsia"/>
          <w:sz w:val="24"/>
        </w:rPr>
      </w:pPr>
      <w:r>
        <w:rPr>
          <w:rFonts w:eastAsiaTheme="minorEastAsia"/>
          <w:sz w:val="24"/>
          <w:vertAlign w:val="subscript"/>
        </w:rPr>
        <w:softHyphen/>
      </w:r>
      <w:r>
        <w:rPr>
          <w:rFonts w:eastAsiaTheme="minorEastAsia"/>
          <w:sz w:val="24"/>
        </w:rPr>
        <w:t>We define our error function as the mean squared difference between output vector Y and actual output T. Thus</w:t>
      </w:r>
    </w:p>
    <w:p w:rsidR="00050CA3" w:rsidRPr="00050CA3" w:rsidRDefault="00CB710F" w:rsidP="004372F7">
      <w:pPr>
        <w:jc w:val="both"/>
        <w:rPr>
          <w:rFonts w:eastAsiaTheme="minorEastAsia"/>
          <w:sz w:val="24"/>
          <w:vertAlign w:val="subscript"/>
        </w:rPr>
      </w:pPr>
      <m:oMathPara>
        <m:oMath>
          <m:r>
            <w:rPr>
              <w:rFonts w:ascii="Cambria Math" w:hAnsi="Cambria Math"/>
              <w:sz w:val="24"/>
              <w:vertAlign w:val="subscript"/>
            </w:rPr>
            <m:t>E=</m:t>
          </m:r>
          <m:f>
            <m:fPr>
              <m:ctrlPr>
                <w:rPr>
                  <w:rFonts w:ascii="Cambria Math" w:hAnsi="Cambria Math"/>
                  <w:i/>
                  <w:sz w:val="24"/>
                  <w:vertAlign w:val="subscript"/>
                </w:rPr>
              </m:ctrlPr>
            </m:fPr>
            <m:num>
              <m:r>
                <w:rPr>
                  <w:rFonts w:ascii="Cambria Math" w:hAnsi="Cambria Math"/>
                  <w:sz w:val="24"/>
                  <w:vertAlign w:val="subscript"/>
                </w:rPr>
                <m:t>1</m:t>
              </m:r>
            </m:num>
            <m:den>
              <m:r>
                <w:rPr>
                  <w:rFonts w:ascii="Cambria Math" w:hAnsi="Cambria Math"/>
                  <w:sz w:val="24"/>
                  <w:vertAlign w:val="subscript"/>
                </w:rPr>
                <m:t>2</m:t>
              </m:r>
            </m:den>
          </m:f>
          <m:sSup>
            <m:sSupPr>
              <m:ctrlPr>
                <w:rPr>
                  <w:rFonts w:ascii="Cambria Math" w:hAnsi="Cambria Math"/>
                  <w:i/>
                  <w:sz w:val="24"/>
                  <w:vertAlign w:val="subscript"/>
                </w:rPr>
              </m:ctrlPr>
            </m:sSupPr>
            <m:e>
              <m:d>
                <m:dPr>
                  <m:ctrlPr>
                    <w:rPr>
                      <w:rFonts w:ascii="Cambria Math" w:hAnsi="Cambria Math"/>
                      <w:i/>
                      <w:sz w:val="24"/>
                      <w:vertAlign w:val="subscript"/>
                    </w:rPr>
                  </m:ctrlPr>
                </m:dPr>
                <m:e>
                  <m:r>
                    <w:rPr>
                      <w:rFonts w:ascii="Cambria Math" w:hAnsi="Cambria Math"/>
                      <w:sz w:val="24"/>
                      <w:vertAlign w:val="subscript"/>
                    </w:rPr>
                    <m:t>Y-T</m:t>
                  </m:r>
                </m:e>
              </m:d>
            </m:e>
            <m:sup>
              <m:r>
                <w:rPr>
                  <w:rFonts w:ascii="Cambria Math" w:hAnsi="Cambria Math"/>
                  <w:sz w:val="24"/>
                  <w:vertAlign w:val="subscript"/>
                </w:rPr>
                <m:t>2</m:t>
              </m:r>
            </m:sup>
          </m:sSup>
        </m:oMath>
      </m:oMathPara>
    </w:p>
    <w:p w:rsidR="00050CA3" w:rsidRPr="00050CA3" w:rsidRDefault="00050CA3" w:rsidP="00050CA3">
      <w:pPr>
        <w:jc w:val="both"/>
        <w:rPr>
          <w:rFonts w:eastAsiaTheme="minorEastAsia"/>
          <w:sz w:val="24"/>
          <w:vertAlign w:val="subscript"/>
        </w:rPr>
      </w:pPr>
      <m:oMathPara>
        <m:oMath>
          <m:r>
            <w:rPr>
              <w:rFonts w:ascii="Cambria Math" w:hAnsi="Cambria Math"/>
              <w:sz w:val="24"/>
              <w:vertAlign w:val="subscript"/>
            </w:rPr>
            <m:t>E=</m:t>
          </m:r>
          <m:f>
            <m:fPr>
              <m:ctrlPr>
                <w:rPr>
                  <w:rFonts w:ascii="Cambria Math" w:hAnsi="Cambria Math"/>
                  <w:i/>
                  <w:sz w:val="24"/>
                  <w:vertAlign w:val="subscript"/>
                </w:rPr>
              </m:ctrlPr>
            </m:fPr>
            <m:num>
              <m:r>
                <w:rPr>
                  <w:rFonts w:ascii="Cambria Math" w:hAnsi="Cambria Math"/>
                  <w:sz w:val="24"/>
                  <w:vertAlign w:val="subscript"/>
                </w:rPr>
                <m:t>1</m:t>
              </m:r>
            </m:num>
            <m:den>
              <m:r>
                <w:rPr>
                  <w:rFonts w:ascii="Cambria Math" w:hAnsi="Cambria Math"/>
                  <w:sz w:val="24"/>
                  <w:vertAlign w:val="subscript"/>
                </w:rPr>
                <m:t>2</m:t>
              </m:r>
            </m:den>
          </m:f>
          <m:sSup>
            <m:sSupPr>
              <m:ctrlPr>
                <w:rPr>
                  <w:rFonts w:ascii="Cambria Math" w:hAnsi="Cambria Math"/>
                  <w:i/>
                  <w:sz w:val="24"/>
                  <w:vertAlign w:val="subscript"/>
                </w:rPr>
              </m:ctrlPr>
            </m:sSupPr>
            <m:e>
              <m:d>
                <m:dPr>
                  <m:ctrlPr>
                    <w:rPr>
                      <w:rFonts w:ascii="Cambria Math" w:hAnsi="Cambria Math"/>
                      <w:i/>
                      <w:sz w:val="24"/>
                      <w:vertAlign w:val="subscript"/>
                    </w:rPr>
                  </m:ctrlPr>
                </m:dPr>
                <m:e>
                  <m:r>
                    <w:rPr>
                      <w:rFonts w:ascii="Cambria Math" w:hAnsi="Cambria Math"/>
                      <w:sz w:val="24"/>
                      <w:vertAlign w:val="subscript"/>
                    </w:rPr>
                    <m:t>σ(U)-T</m:t>
                  </m:r>
                </m:e>
              </m:d>
            </m:e>
            <m:sup>
              <m:r>
                <w:rPr>
                  <w:rFonts w:ascii="Cambria Math" w:hAnsi="Cambria Math"/>
                  <w:sz w:val="24"/>
                  <w:vertAlign w:val="subscript"/>
                </w:rPr>
                <m:t>2</m:t>
              </m:r>
            </m:sup>
          </m:sSup>
        </m:oMath>
      </m:oMathPara>
    </w:p>
    <w:p w:rsidR="00050CA3" w:rsidRPr="00050CA3" w:rsidRDefault="00050CA3" w:rsidP="00050CA3">
      <w:pPr>
        <w:jc w:val="both"/>
        <w:rPr>
          <w:rFonts w:eastAsiaTheme="minorEastAsia"/>
          <w:sz w:val="24"/>
          <w:vertAlign w:val="subscript"/>
        </w:rPr>
      </w:pPr>
      <m:oMathPara>
        <m:oMath>
          <m:r>
            <w:rPr>
              <w:rFonts w:ascii="Cambria Math" w:hAnsi="Cambria Math"/>
              <w:sz w:val="24"/>
              <w:vertAlign w:val="subscript"/>
            </w:rPr>
            <m:t>E(W)=</m:t>
          </m:r>
          <m:f>
            <m:fPr>
              <m:ctrlPr>
                <w:rPr>
                  <w:rFonts w:ascii="Cambria Math" w:hAnsi="Cambria Math"/>
                  <w:i/>
                  <w:sz w:val="24"/>
                  <w:vertAlign w:val="subscript"/>
                </w:rPr>
              </m:ctrlPr>
            </m:fPr>
            <m:num>
              <m:r>
                <w:rPr>
                  <w:rFonts w:ascii="Cambria Math" w:hAnsi="Cambria Math"/>
                  <w:sz w:val="24"/>
                  <w:vertAlign w:val="subscript"/>
                </w:rPr>
                <m:t>1</m:t>
              </m:r>
            </m:num>
            <m:den>
              <m:r>
                <w:rPr>
                  <w:rFonts w:ascii="Cambria Math" w:hAnsi="Cambria Math"/>
                  <w:sz w:val="24"/>
                  <w:vertAlign w:val="subscript"/>
                </w:rPr>
                <m:t>2</m:t>
              </m:r>
            </m:den>
          </m:f>
          <m:sSup>
            <m:sSupPr>
              <m:ctrlPr>
                <w:rPr>
                  <w:rFonts w:ascii="Cambria Math" w:hAnsi="Cambria Math"/>
                  <w:i/>
                  <w:sz w:val="24"/>
                  <w:vertAlign w:val="subscript"/>
                </w:rPr>
              </m:ctrlPr>
            </m:sSupPr>
            <m:e>
              <m:d>
                <m:dPr>
                  <m:ctrlPr>
                    <w:rPr>
                      <w:rFonts w:ascii="Cambria Math" w:hAnsi="Cambria Math"/>
                      <w:i/>
                      <w:sz w:val="24"/>
                      <w:vertAlign w:val="subscript"/>
                    </w:rPr>
                  </m:ctrlPr>
                </m:dPr>
                <m:e>
                  <m:r>
                    <w:rPr>
                      <w:rFonts w:ascii="Cambria Math" w:hAnsi="Cambria Math"/>
                      <w:sz w:val="24"/>
                      <w:vertAlign w:val="subscript"/>
                    </w:rPr>
                    <m:t>σ(X×W)-T</m:t>
                  </m:r>
                </m:e>
              </m:d>
            </m:e>
            <m:sup>
              <m:r>
                <w:rPr>
                  <w:rFonts w:ascii="Cambria Math" w:hAnsi="Cambria Math"/>
                  <w:sz w:val="24"/>
                  <w:vertAlign w:val="subscript"/>
                </w:rPr>
                <m:t>2</m:t>
              </m:r>
            </m:sup>
          </m:sSup>
        </m:oMath>
      </m:oMathPara>
    </w:p>
    <w:p w:rsidR="00CB710F" w:rsidRDefault="00050CA3" w:rsidP="004372F7">
      <w:pPr>
        <w:jc w:val="both"/>
        <w:rPr>
          <w:rFonts w:eastAsiaTheme="minorEastAsia"/>
          <w:sz w:val="24"/>
        </w:rPr>
      </w:pPr>
      <w:r>
        <w:rPr>
          <w:rFonts w:eastAsiaTheme="minorEastAsia"/>
          <w:sz w:val="24"/>
        </w:rPr>
        <w:t xml:space="preserve">Update equation is given in the next page </w:t>
      </w:r>
      <w:r w:rsidR="00787EE1">
        <w:rPr>
          <w:rFonts w:eastAsiaTheme="minorEastAsia"/>
          <w:sz w:val="24"/>
        </w:rPr>
        <w:t>(</w:t>
      </w:r>
      <w:r>
        <w:rPr>
          <w:rFonts w:eastAsiaTheme="minorEastAsia"/>
          <w:sz w:val="24"/>
        </w:rPr>
        <w:t>below the model</w:t>
      </w:r>
      <w:r w:rsidR="00787EE1">
        <w:rPr>
          <w:rFonts w:eastAsiaTheme="minorEastAsia"/>
          <w:sz w:val="24"/>
        </w:rPr>
        <w:t>)</w:t>
      </w:r>
      <w:r>
        <w:rPr>
          <w:rFonts w:eastAsiaTheme="minorEastAsia"/>
          <w:sz w:val="24"/>
        </w:rPr>
        <w:t xml:space="preserve"> – </w:t>
      </w:r>
    </w:p>
    <w:p w:rsidR="00050CA3" w:rsidRPr="00CB710F" w:rsidRDefault="00050CA3" w:rsidP="004372F7">
      <w:pPr>
        <w:jc w:val="both"/>
        <w:rPr>
          <w:rFonts w:eastAsiaTheme="minorEastAsia"/>
          <w:sz w:val="24"/>
        </w:rPr>
      </w:pPr>
    </w:p>
    <w:p w:rsidR="00C338C4" w:rsidRDefault="00CB710F" w:rsidP="00A249A9">
      <w:pPr>
        <w:rPr>
          <w:sz w:val="24"/>
        </w:rPr>
      </w:pPr>
      <w:r>
        <w:rPr>
          <w:noProof/>
        </w:rPr>
        <w:lastRenderedPageBreak/>
        <w:t xml:space="preserve"> </w:t>
      </w:r>
      <w:r w:rsidR="00A249A9">
        <w:rPr>
          <w:noProof/>
        </w:rPr>
        <w:drawing>
          <wp:inline distT="0" distB="0" distL="0" distR="0" wp14:anchorId="33332108" wp14:editId="1F4522A3">
            <wp:extent cx="3594669" cy="4928461"/>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9621" cy="4935250"/>
                    </a:xfrm>
                    <a:prstGeom prst="rect">
                      <a:avLst/>
                    </a:prstGeom>
                  </pic:spPr>
                </pic:pic>
              </a:graphicData>
            </a:graphic>
          </wp:inline>
        </w:drawing>
      </w:r>
    </w:p>
    <w:p w:rsidR="00A249A9" w:rsidRDefault="00A249A9" w:rsidP="00A249A9">
      <w:pPr>
        <w:rPr>
          <w:rFonts w:eastAsiaTheme="minorEastAsia"/>
          <w:sz w:val="24"/>
        </w:rPr>
      </w:pPr>
    </w:p>
    <w:p w:rsidR="00050CA3" w:rsidRDefault="00050CA3" w:rsidP="0032576E">
      <w:pPr>
        <w:pStyle w:val="Heading1"/>
        <w:rPr>
          <w:rFonts w:eastAsiaTheme="minorEastAsia"/>
        </w:rPr>
      </w:pPr>
      <w:r>
        <w:rPr>
          <w:rFonts w:eastAsiaTheme="minorEastAsia"/>
        </w:rPr>
        <w:t>Code break though</w:t>
      </w:r>
    </w:p>
    <w:p w:rsidR="00787EE1" w:rsidRDefault="0032576E" w:rsidP="00787EE1">
      <w:pPr>
        <w:jc w:val="both"/>
        <w:rPr>
          <w:sz w:val="24"/>
        </w:rPr>
      </w:pPr>
      <w:r>
        <w:rPr>
          <w:sz w:val="24"/>
        </w:rPr>
        <w:t xml:space="preserve">The code initializes some constants in the beginning. I have divided 80% of the data into training data and the rest I am using as testing data. </w:t>
      </w:r>
      <w:r w:rsidR="00787EE1">
        <w:rPr>
          <w:sz w:val="24"/>
        </w:rPr>
        <w:t xml:space="preserve">The program takes input in lines 69-83. </w:t>
      </w:r>
    </w:p>
    <w:p w:rsidR="0032576E" w:rsidRDefault="00787EE1" w:rsidP="00787EE1">
      <w:pPr>
        <w:jc w:val="both"/>
        <w:rPr>
          <w:sz w:val="24"/>
        </w:rPr>
      </w:pPr>
      <w:r>
        <w:rPr>
          <w:sz w:val="24"/>
        </w:rPr>
        <w:t xml:space="preserve">The heart of the algorithm is in the function </w:t>
      </w:r>
      <w:proofErr w:type="spellStart"/>
      <w:r w:rsidRPr="00787EE1">
        <w:rPr>
          <w:i/>
          <w:sz w:val="24"/>
        </w:rPr>
        <w:t>find_weights</w:t>
      </w:r>
      <w:proofErr w:type="spellEnd"/>
      <w:r>
        <w:rPr>
          <w:sz w:val="24"/>
        </w:rPr>
        <w:t>, where we feed forward and back-propagate training data. Through feed forward we find the output value calculated by the neural networks. There is a for loop (lines 39-49) which runs 10000 times which updates weights as given by the update equation above.</w:t>
      </w:r>
    </w:p>
    <w:p w:rsidR="00A70B86" w:rsidRDefault="00A70B86" w:rsidP="00787EE1">
      <w:pPr>
        <w:jc w:val="both"/>
        <w:rPr>
          <w:sz w:val="24"/>
        </w:rPr>
      </w:pPr>
    </w:p>
    <w:p w:rsidR="00A70B86" w:rsidRDefault="00A70B86" w:rsidP="00787EE1">
      <w:pPr>
        <w:jc w:val="both"/>
        <w:rPr>
          <w:sz w:val="24"/>
        </w:rPr>
      </w:pPr>
    </w:p>
    <w:p w:rsidR="00A70B86" w:rsidRDefault="00A70B86" w:rsidP="00A70B86">
      <w:pPr>
        <w:pStyle w:val="Heading1"/>
      </w:pPr>
      <w:r>
        <w:lastRenderedPageBreak/>
        <w:t>Accuracy of the Model</w:t>
      </w:r>
    </w:p>
    <w:p w:rsidR="00787EE1" w:rsidRDefault="00787EE1" w:rsidP="00787EE1">
      <w:pPr>
        <w:jc w:val="both"/>
        <w:rPr>
          <w:sz w:val="24"/>
        </w:rPr>
      </w:pPr>
      <w:r>
        <w:rPr>
          <w:sz w:val="24"/>
        </w:rPr>
        <w:t xml:space="preserve">The accuracy is calculated for the test data, given weights. There is a function </w:t>
      </w:r>
      <w:r w:rsidRPr="00787EE1">
        <w:rPr>
          <w:i/>
          <w:sz w:val="24"/>
        </w:rPr>
        <w:t>accuracy</w:t>
      </w:r>
      <w:r>
        <w:rPr>
          <w:sz w:val="24"/>
        </w:rPr>
        <w:t xml:space="preserve"> which does the job. We assign value 0 if the output is less than 0.5, a value 1 otherwise. We see that the predicted output is close of 0 if the expected output is 0. And the predicted output is close to 1 if the expected is 1. </w:t>
      </w:r>
      <w:r w:rsidR="00C1463B">
        <w:rPr>
          <w:sz w:val="24"/>
        </w:rPr>
        <w:t>The algorithm correctly predicted 107 values out of 110. So, the accuracy we got is 97.27.</w:t>
      </w:r>
    </w:p>
    <w:p w:rsidR="00A70B86" w:rsidRDefault="00C1463B" w:rsidP="00787EE1">
      <w:pPr>
        <w:jc w:val="both"/>
        <w:rPr>
          <w:sz w:val="24"/>
        </w:rPr>
      </w:pPr>
      <w:r>
        <w:rPr>
          <w:sz w:val="24"/>
        </w:rPr>
        <w:t>There are ways to increase the accuracy. There are pros and cons of each</w:t>
      </w:r>
      <w:r w:rsidR="00A70B86">
        <w:rPr>
          <w:sz w:val="24"/>
        </w:rPr>
        <w:t xml:space="preserve"> method:</w:t>
      </w:r>
    </w:p>
    <w:p w:rsidR="00A70B86" w:rsidRDefault="00A70B86" w:rsidP="00A70B86">
      <w:pPr>
        <w:pStyle w:val="ListParagraph"/>
        <w:numPr>
          <w:ilvl w:val="0"/>
          <w:numId w:val="1"/>
        </w:numPr>
        <w:jc w:val="both"/>
        <w:rPr>
          <w:sz w:val="24"/>
        </w:rPr>
      </w:pPr>
      <w:r>
        <w:rPr>
          <w:sz w:val="24"/>
        </w:rPr>
        <w:t>By increasing the hidden layers – we might overfit the data if we increase the power of our function, which leads to classifying the noise.</w:t>
      </w:r>
    </w:p>
    <w:p w:rsidR="00A70B86" w:rsidRDefault="00A70B86" w:rsidP="00A70B86">
      <w:pPr>
        <w:pStyle w:val="ListParagraph"/>
        <w:numPr>
          <w:ilvl w:val="0"/>
          <w:numId w:val="1"/>
        </w:numPr>
        <w:jc w:val="both"/>
        <w:rPr>
          <w:sz w:val="24"/>
        </w:rPr>
      </w:pPr>
      <w:r>
        <w:rPr>
          <w:sz w:val="24"/>
        </w:rPr>
        <w:t xml:space="preserve">By adding a bias to the hidden layer – since there is no bias added in our model, our model will predict a 0 value when input X has all zeros. But the expected output might be 1. Adding is fairly easy to do (just a small change in the </w:t>
      </w:r>
      <w:proofErr w:type="spellStart"/>
      <w:r w:rsidRPr="00A70B86">
        <w:rPr>
          <w:i/>
          <w:sz w:val="24"/>
        </w:rPr>
        <w:t>feed_forward</w:t>
      </w:r>
      <w:proofErr w:type="spellEnd"/>
      <w:r>
        <w:rPr>
          <w:sz w:val="24"/>
        </w:rPr>
        <w:t xml:space="preserve"> function). </w:t>
      </w:r>
    </w:p>
    <w:p w:rsidR="008F69B1" w:rsidRDefault="008F69B1" w:rsidP="00A70B86">
      <w:pPr>
        <w:pStyle w:val="ListParagraph"/>
        <w:numPr>
          <w:ilvl w:val="0"/>
          <w:numId w:val="1"/>
        </w:numPr>
        <w:jc w:val="both"/>
        <w:rPr>
          <w:sz w:val="24"/>
        </w:rPr>
      </w:pPr>
      <w:r>
        <w:rPr>
          <w:sz w:val="24"/>
        </w:rPr>
        <w:t>Also, by reducing the number of layers, we might underfit.</w:t>
      </w:r>
    </w:p>
    <w:p w:rsidR="008F69B1" w:rsidRDefault="008F69B1" w:rsidP="00A70B86">
      <w:pPr>
        <w:pStyle w:val="ListParagraph"/>
        <w:numPr>
          <w:ilvl w:val="0"/>
          <w:numId w:val="1"/>
        </w:numPr>
        <w:jc w:val="both"/>
        <w:rPr>
          <w:sz w:val="24"/>
        </w:rPr>
      </w:pPr>
      <w:r>
        <w:rPr>
          <w:sz w:val="24"/>
        </w:rPr>
        <w:t>By decreasing the number of iterations:</w:t>
      </w:r>
    </w:p>
    <w:p w:rsidR="008F69B1" w:rsidRDefault="008F69B1" w:rsidP="00A70B86">
      <w:pPr>
        <w:pStyle w:val="ListParagraph"/>
        <w:numPr>
          <w:ilvl w:val="0"/>
          <w:numId w:val="1"/>
        </w:numPr>
        <w:jc w:val="both"/>
        <w:rPr>
          <w:sz w:val="24"/>
        </w:rPr>
      </w:pPr>
      <w:r>
        <w:rPr>
          <w:sz w:val="24"/>
        </w:rPr>
        <w:t xml:space="preserve"> What I’ve seen is that the difference between predicted and the expected values is more when iterations are less and vice versa. So, it really depends how accurate we want the results to be. Varying the iterations varies the time taken by the algorithm but not the complexity. Also, I’ve seen that for this data, and the way we are calculating the predicted output, 500 iterations are good enough. </w:t>
      </w:r>
    </w:p>
    <w:tbl>
      <w:tblPr>
        <w:tblStyle w:val="TableGrid"/>
        <w:tblW w:w="0" w:type="auto"/>
        <w:tblInd w:w="1165" w:type="dxa"/>
        <w:tblLook w:val="04A0" w:firstRow="1" w:lastRow="0" w:firstColumn="1" w:lastColumn="0" w:noHBand="0" w:noVBand="1"/>
      </w:tblPr>
      <w:tblGrid>
        <w:gridCol w:w="1032"/>
        <w:gridCol w:w="1668"/>
        <w:gridCol w:w="2201"/>
        <w:gridCol w:w="1093"/>
      </w:tblGrid>
      <w:tr w:rsidR="006A05D7" w:rsidTr="006A05D7">
        <w:trPr>
          <w:trHeight w:val="644"/>
        </w:trPr>
        <w:tc>
          <w:tcPr>
            <w:tcW w:w="1032" w:type="dxa"/>
          </w:tcPr>
          <w:p w:rsidR="006A05D7" w:rsidRDefault="006A05D7" w:rsidP="006A05D7">
            <w:pPr>
              <w:jc w:val="center"/>
              <w:rPr>
                <w:sz w:val="24"/>
              </w:rPr>
            </w:pPr>
            <w:r>
              <w:rPr>
                <w:sz w:val="24"/>
              </w:rPr>
              <w:t>Sl.no</w:t>
            </w:r>
          </w:p>
        </w:tc>
        <w:tc>
          <w:tcPr>
            <w:tcW w:w="1668" w:type="dxa"/>
          </w:tcPr>
          <w:p w:rsidR="006A05D7" w:rsidRDefault="006A05D7" w:rsidP="006A05D7">
            <w:pPr>
              <w:jc w:val="center"/>
              <w:rPr>
                <w:sz w:val="24"/>
              </w:rPr>
            </w:pPr>
            <w:r>
              <w:rPr>
                <w:sz w:val="24"/>
              </w:rPr>
              <w:t># of iterations</w:t>
            </w:r>
          </w:p>
        </w:tc>
        <w:tc>
          <w:tcPr>
            <w:tcW w:w="2201" w:type="dxa"/>
          </w:tcPr>
          <w:p w:rsidR="006A05D7" w:rsidRDefault="006A05D7" w:rsidP="006A05D7">
            <w:pPr>
              <w:jc w:val="center"/>
              <w:rPr>
                <w:sz w:val="24"/>
              </w:rPr>
            </w:pPr>
            <w:r>
              <w:rPr>
                <w:sz w:val="24"/>
              </w:rPr>
              <w:t>Time taken to find weights</w:t>
            </w:r>
          </w:p>
        </w:tc>
        <w:tc>
          <w:tcPr>
            <w:tcW w:w="1093" w:type="dxa"/>
          </w:tcPr>
          <w:p w:rsidR="006A05D7" w:rsidRDefault="006A05D7" w:rsidP="006A05D7">
            <w:pPr>
              <w:jc w:val="center"/>
              <w:rPr>
                <w:sz w:val="24"/>
              </w:rPr>
            </w:pPr>
            <w:r>
              <w:rPr>
                <w:sz w:val="24"/>
              </w:rPr>
              <w:t>Accuracy</w:t>
            </w:r>
          </w:p>
        </w:tc>
      </w:tr>
      <w:tr w:rsidR="006A05D7" w:rsidTr="006A05D7">
        <w:trPr>
          <w:trHeight w:val="644"/>
        </w:trPr>
        <w:tc>
          <w:tcPr>
            <w:tcW w:w="1032" w:type="dxa"/>
          </w:tcPr>
          <w:p w:rsidR="006A05D7" w:rsidRDefault="006A05D7" w:rsidP="006A05D7">
            <w:pPr>
              <w:jc w:val="center"/>
              <w:rPr>
                <w:sz w:val="24"/>
              </w:rPr>
            </w:pPr>
            <w:r>
              <w:rPr>
                <w:sz w:val="24"/>
              </w:rPr>
              <w:t>1</w:t>
            </w:r>
          </w:p>
        </w:tc>
        <w:tc>
          <w:tcPr>
            <w:tcW w:w="1668" w:type="dxa"/>
          </w:tcPr>
          <w:p w:rsidR="006A05D7" w:rsidRDefault="006A05D7" w:rsidP="006A05D7">
            <w:pPr>
              <w:jc w:val="center"/>
              <w:rPr>
                <w:sz w:val="24"/>
              </w:rPr>
            </w:pPr>
            <w:r>
              <w:rPr>
                <w:sz w:val="24"/>
              </w:rPr>
              <w:t>500</w:t>
            </w:r>
          </w:p>
        </w:tc>
        <w:tc>
          <w:tcPr>
            <w:tcW w:w="2201" w:type="dxa"/>
          </w:tcPr>
          <w:p w:rsidR="006A05D7" w:rsidRDefault="006A05D7" w:rsidP="006A05D7">
            <w:pPr>
              <w:jc w:val="center"/>
              <w:rPr>
                <w:sz w:val="24"/>
              </w:rPr>
            </w:pPr>
            <w:r>
              <w:rPr>
                <w:sz w:val="24"/>
              </w:rPr>
              <w:t>15 seconds</w:t>
            </w:r>
          </w:p>
        </w:tc>
        <w:tc>
          <w:tcPr>
            <w:tcW w:w="1093" w:type="dxa"/>
          </w:tcPr>
          <w:p w:rsidR="006A05D7" w:rsidRDefault="006A05D7" w:rsidP="006A05D7">
            <w:pPr>
              <w:jc w:val="center"/>
              <w:rPr>
                <w:sz w:val="24"/>
              </w:rPr>
            </w:pPr>
            <w:r>
              <w:rPr>
                <w:sz w:val="24"/>
              </w:rPr>
              <w:t>98.1%</w:t>
            </w:r>
          </w:p>
        </w:tc>
      </w:tr>
      <w:tr w:rsidR="006A05D7" w:rsidTr="006A05D7">
        <w:trPr>
          <w:trHeight w:val="618"/>
        </w:trPr>
        <w:tc>
          <w:tcPr>
            <w:tcW w:w="1032" w:type="dxa"/>
          </w:tcPr>
          <w:p w:rsidR="006A05D7" w:rsidRDefault="006A05D7" w:rsidP="006A05D7">
            <w:pPr>
              <w:jc w:val="center"/>
              <w:rPr>
                <w:sz w:val="24"/>
              </w:rPr>
            </w:pPr>
            <w:r>
              <w:rPr>
                <w:sz w:val="24"/>
              </w:rPr>
              <w:t>2</w:t>
            </w:r>
          </w:p>
        </w:tc>
        <w:tc>
          <w:tcPr>
            <w:tcW w:w="1668" w:type="dxa"/>
          </w:tcPr>
          <w:p w:rsidR="006A05D7" w:rsidRDefault="006A05D7" w:rsidP="006A05D7">
            <w:pPr>
              <w:jc w:val="center"/>
              <w:rPr>
                <w:sz w:val="24"/>
              </w:rPr>
            </w:pPr>
            <w:r>
              <w:rPr>
                <w:sz w:val="24"/>
              </w:rPr>
              <w:t>10,000</w:t>
            </w:r>
          </w:p>
        </w:tc>
        <w:tc>
          <w:tcPr>
            <w:tcW w:w="2201" w:type="dxa"/>
          </w:tcPr>
          <w:p w:rsidR="006A05D7" w:rsidRDefault="006A05D7" w:rsidP="006A05D7">
            <w:pPr>
              <w:jc w:val="center"/>
              <w:rPr>
                <w:sz w:val="24"/>
              </w:rPr>
            </w:pPr>
            <w:r>
              <w:rPr>
                <w:sz w:val="24"/>
              </w:rPr>
              <w:t>300 seconds</w:t>
            </w:r>
          </w:p>
        </w:tc>
        <w:tc>
          <w:tcPr>
            <w:tcW w:w="1093" w:type="dxa"/>
          </w:tcPr>
          <w:p w:rsidR="006A05D7" w:rsidRDefault="006A05D7" w:rsidP="006A05D7">
            <w:pPr>
              <w:jc w:val="center"/>
              <w:rPr>
                <w:sz w:val="24"/>
              </w:rPr>
            </w:pPr>
            <w:r>
              <w:rPr>
                <w:sz w:val="24"/>
              </w:rPr>
              <w:t>97.2%</w:t>
            </w:r>
          </w:p>
        </w:tc>
      </w:tr>
    </w:tbl>
    <w:p w:rsidR="006A05D7" w:rsidRPr="006A05D7" w:rsidRDefault="006A05D7" w:rsidP="006A05D7">
      <w:pPr>
        <w:jc w:val="both"/>
        <w:rPr>
          <w:sz w:val="24"/>
        </w:rPr>
      </w:pPr>
    </w:p>
    <w:p w:rsidR="008F69B1" w:rsidRPr="008F69B1" w:rsidRDefault="008F69B1" w:rsidP="008F69B1">
      <w:pPr>
        <w:jc w:val="both"/>
        <w:rPr>
          <w:sz w:val="24"/>
        </w:rPr>
      </w:pPr>
    </w:p>
    <w:p w:rsidR="00787EE1" w:rsidRPr="00787EE1" w:rsidRDefault="00787EE1" w:rsidP="00787EE1">
      <w:pPr>
        <w:jc w:val="both"/>
        <w:rPr>
          <w:sz w:val="24"/>
        </w:rPr>
      </w:pPr>
    </w:p>
    <w:p w:rsidR="00050CA3" w:rsidRPr="00050CA3" w:rsidRDefault="00050CA3" w:rsidP="00050CA3"/>
    <w:p w:rsidR="00A249A9" w:rsidRPr="00A249A9" w:rsidRDefault="00A249A9" w:rsidP="00A249A9">
      <w:pPr>
        <w:rPr>
          <w:sz w:val="24"/>
          <w:vertAlign w:val="subscript"/>
        </w:rPr>
      </w:pPr>
      <m:oMathPara>
        <m:oMath>
          <m:r>
            <w:rPr>
              <w:rFonts w:ascii="Cambria Math" w:eastAsiaTheme="minorEastAsia" w:hAnsi="Cambria Math"/>
              <w:sz w:val="24"/>
              <w:vertAlign w:val="subscript"/>
            </w:rPr>
            <m:t xml:space="preserve"> </m:t>
          </m:r>
        </m:oMath>
      </m:oMathPara>
    </w:p>
    <w:p w:rsidR="00C338C4" w:rsidRDefault="00C338C4" w:rsidP="004372F7">
      <w:pPr>
        <w:jc w:val="both"/>
        <w:rPr>
          <w:sz w:val="24"/>
        </w:rPr>
      </w:pPr>
      <w:bookmarkStart w:id="0" w:name="_GoBack"/>
    </w:p>
    <w:bookmarkEnd w:id="0"/>
    <w:p w:rsidR="00C338C4" w:rsidRPr="004372F7" w:rsidRDefault="00C338C4" w:rsidP="004372F7">
      <w:pPr>
        <w:jc w:val="both"/>
        <w:rPr>
          <w:sz w:val="24"/>
        </w:rPr>
      </w:pPr>
    </w:p>
    <w:sectPr w:rsidR="00C338C4" w:rsidRPr="004372F7">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3A88" w:rsidRDefault="00E13A88" w:rsidP="00AB4BAE">
      <w:pPr>
        <w:spacing w:after="0" w:line="240" w:lineRule="auto"/>
      </w:pPr>
      <w:r>
        <w:separator/>
      </w:r>
    </w:p>
  </w:endnote>
  <w:endnote w:type="continuationSeparator" w:id="0">
    <w:p w:rsidR="00E13A88" w:rsidRDefault="00E13A88" w:rsidP="00AB4B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3A88" w:rsidRDefault="00E13A88" w:rsidP="00AB4BAE">
      <w:pPr>
        <w:spacing w:after="0" w:line="240" w:lineRule="auto"/>
      </w:pPr>
      <w:r>
        <w:separator/>
      </w:r>
    </w:p>
  </w:footnote>
  <w:footnote w:type="continuationSeparator" w:id="0">
    <w:p w:rsidR="00E13A88" w:rsidRDefault="00E13A88" w:rsidP="00AB4B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BAE" w:rsidRDefault="00AB4BAE">
    <w:pPr>
      <w:pStyle w:val="Header"/>
    </w:pPr>
    <w:r>
      <w:t>Tempus assignment</w:t>
    </w:r>
    <w:r>
      <w:tab/>
    </w:r>
    <w:r>
      <w:tab/>
      <w:t>Shaik Mohammed Faizaan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3D149E"/>
    <w:multiLevelType w:val="hybridMultilevel"/>
    <w:tmpl w:val="FCEEF1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5E0"/>
    <w:rsid w:val="00050CA3"/>
    <w:rsid w:val="0032576E"/>
    <w:rsid w:val="004372F7"/>
    <w:rsid w:val="004635E8"/>
    <w:rsid w:val="004B3A50"/>
    <w:rsid w:val="005A128A"/>
    <w:rsid w:val="006A05D7"/>
    <w:rsid w:val="006F23E6"/>
    <w:rsid w:val="00787EE1"/>
    <w:rsid w:val="008F69B1"/>
    <w:rsid w:val="00A249A9"/>
    <w:rsid w:val="00A70B86"/>
    <w:rsid w:val="00A9453C"/>
    <w:rsid w:val="00AB4BAE"/>
    <w:rsid w:val="00AF039F"/>
    <w:rsid w:val="00BF5C60"/>
    <w:rsid w:val="00C1463B"/>
    <w:rsid w:val="00C338C4"/>
    <w:rsid w:val="00CB710F"/>
    <w:rsid w:val="00DA4EE0"/>
    <w:rsid w:val="00E13A88"/>
    <w:rsid w:val="00FB7ABE"/>
    <w:rsid w:val="00FD05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8C720"/>
  <w15:chartTrackingRefBased/>
  <w15:docId w15:val="{EF7384BB-E829-460E-9ACB-41CF0866D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4B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49A9"/>
    <w:rPr>
      <w:color w:val="808080"/>
    </w:rPr>
  </w:style>
  <w:style w:type="paragraph" w:styleId="Header">
    <w:name w:val="header"/>
    <w:basedOn w:val="Normal"/>
    <w:link w:val="HeaderChar"/>
    <w:uiPriority w:val="99"/>
    <w:unhideWhenUsed/>
    <w:rsid w:val="00AB4B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BAE"/>
  </w:style>
  <w:style w:type="paragraph" w:styleId="Footer">
    <w:name w:val="footer"/>
    <w:basedOn w:val="Normal"/>
    <w:link w:val="FooterChar"/>
    <w:uiPriority w:val="99"/>
    <w:unhideWhenUsed/>
    <w:rsid w:val="00AB4B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BAE"/>
  </w:style>
  <w:style w:type="character" w:customStyle="1" w:styleId="Heading1Char">
    <w:name w:val="Heading 1 Char"/>
    <w:basedOn w:val="DefaultParagraphFont"/>
    <w:link w:val="Heading1"/>
    <w:uiPriority w:val="9"/>
    <w:rsid w:val="00AB4BA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70B86"/>
    <w:pPr>
      <w:ind w:left="720"/>
      <w:contextualSpacing/>
    </w:pPr>
  </w:style>
  <w:style w:type="table" w:styleId="TableGrid">
    <w:name w:val="Table Grid"/>
    <w:basedOn w:val="TableNormal"/>
    <w:uiPriority w:val="39"/>
    <w:rsid w:val="006A0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441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3</Pages>
  <Words>536</Words>
  <Characters>3057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Mohammed Faizaan (Student)</dc:creator>
  <cp:keywords/>
  <dc:description/>
  <cp:lastModifiedBy>Shaik Mohammed Faizaan (Student)</cp:lastModifiedBy>
  <cp:revision>7</cp:revision>
  <cp:lastPrinted>2017-02-15T03:17:00Z</cp:lastPrinted>
  <dcterms:created xsi:type="dcterms:W3CDTF">2017-02-14T07:40:00Z</dcterms:created>
  <dcterms:modified xsi:type="dcterms:W3CDTF">2017-02-15T03:42:00Z</dcterms:modified>
</cp:coreProperties>
</file>