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E4C5" w14:textId="77777777" w:rsidR="0084552E" w:rsidRDefault="0084552E"/>
    <w:p w14:paraId="54BA05C6" w14:textId="77777777" w:rsidR="0084552E" w:rsidRDefault="0084552E"/>
    <w:p w14:paraId="7F7C5D36" w14:textId="77777777" w:rsidR="0084552E" w:rsidRDefault="0084552E"/>
    <w:p w14:paraId="6110CA1D" w14:textId="77777777" w:rsidR="0084552E" w:rsidRDefault="0084552E"/>
    <w:p w14:paraId="5C26B125" w14:textId="77777777" w:rsidR="0084552E" w:rsidRDefault="0084552E"/>
    <w:p w14:paraId="5366C6E3" w14:textId="77777777" w:rsidR="0084552E" w:rsidRDefault="0084552E"/>
    <w:p w14:paraId="28E8C244" w14:textId="77777777" w:rsidR="0084552E" w:rsidRDefault="0084552E"/>
    <w:p w14:paraId="04716F57" w14:textId="77777777" w:rsidR="0084552E" w:rsidRDefault="0084552E"/>
    <w:p w14:paraId="0EC91EC5" w14:textId="77777777" w:rsidR="0084552E" w:rsidRDefault="0084552E"/>
    <w:p w14:paraId="54AE2DF4" w14:textId="77777777" w:rsidR="0084552E" w:rsidRDefault="0084552E"/>
    <w:p w14:paraId="3925C0EF" w14:textId="77777777" w:rsidR="0084552E" w:rsidRDefault="0084552E"/>
    <w:p w14:paraId="78675BC0" w14:textId="77777777" w:rsidR="0084552E" w:rsidRDefault="0084552E"/>
    <w:p w14:paraId="3037C72B" w14:textId="77777777" w:rsidR="0084552E" w:rsidRDefault="0084552E"/>
    <w:p w14:paraId="66E07E2E" w14:textId="77777777" w:rsidR="0084552E" w:rsidRDefault="0084552E"/>
    <w:p w14:paraId="4D55A871" w14:textId="77777777" w:rsidR="0084552E" w:rsidRDefault="0084552E"/>
    <w:p w14:paraId="6A2BC8F2" w14:textId="77777777" w:rsidR="00134473" w:rsidRDefault="0084552E">
      <w:r>
        <w:t>Group number: 5</w:t>
      </w:r>
    </w:p>
    <w:p w14:paraId="2CC8DA36" w14:textId="77777777" w:rsidR="0084552E" w:rsidRDefault="0084552E">
      <w:r>
        <w:t>Group name: Church</w:t>
      </w:r>
    </w:p>
    <w:p w14:paraId="30680B7B" w14:textId="6C52EE90" w:rsidR="0084552E" w:rsidRDefault="0084552E">
      <w:r>
        <w:t xml:space="preserve">Names: Morten Egelund Rasmussen,  </w:t>
      </w:r>
      <w:r w:rsidRPr="0084552E">
        <w:t>Ole Ertmann Nielsen</w:t>
      </w:r>
      <w:r>
        <w:t xml:space="preserve">, </w:t>
      </w:r>
      <w:r w:rsidRPr="0084552E">
        <w:t>Sten Anderson</w:t>
      </w:r>
      <w:r>
        <w:t xml:space="preserve"> Rasmus Lohals</w:t>
      </w:r>
      <w:r w:rsidR="00A51953">
        <w:t xml:space="preserve"> Larsen</w:t>
      </w:r>
      <w:r>
        <w:tab/>
      </w:r>
    </w:p>
    <w:p w14:paraId="228D3A90" w14:textId="7C0682EC" w:rsidR="005671BE" w:rsidRDefault="0084552E">
      <w:r>
        <w:t xml:space="preserve">Emails:  </w:t>
      </w:r>
      <w:hyperlink r:id="rId9" w:history="1">
        <w:r w:rsidRPr="00AF6CE0">
          <w:rPr>
            <w:rStyle w:val="Hyperlink"/>
          </w:rPr>
          <w:t>stea@itu.dk</w:t>
        </w:r>
      </w:hyperlink>
      <w:r>
        <w:t xml:space="preserve">, </w:t>
      </w:r>
      <w:hyperlink r:id="rId10" w:history="1">
        <w:r w:rsidR="005671BE" w:rsidRPr="00AF6CE0">
          <w:rPr>
            <w:rStyle w:val="Hyperlink"/>
          </w:rPr>
          <w:t>rlla@itu.dk</w:t>
        </w:r>
      </w:hyperlink>
    </w:p>
    <w:p w14:paraId="7A205614" w14:textId="77777777" w:rsidR="001149CF" w:rsidRDefault="005671BE">
      <w:r>
        <w:br w:type="page"/>
      </w:r>
    </w:p>
    <w:p w14:paraId="57CDE856" w14:textId="77777777" w:rsidR="001149CF" w:rsidRDefault="001149CF"/>
    <w:p w14:paraId="333B860C" w14:textId="77777777" w:rsidR="00FA7C15" w:rsidRDefault="001149CF" w:rsidP="001149CF">
      <w:pPr>
        <w:pStyle w:val="Heading1"/>
        <w:rPr>
          <w:noProof/>
        </w:rPr>
      </w:pPr>
      <w:bookmarkStart w:id="0" w:name="_Toc293152856"/>
      <w:r>
        <w:t>Table of Contents</w:t>
      </w:r>
      <w:bookmarkEnd w:id="0"/>
      <w:r w:rsidR="00B42509">
        <w:fldChar w:fldCharType="begin"/>
      </w:r>
      <w:r w:rsidR="00B42509">
        <w:instrText xml:space="preserve"> TOC \o "1-3" </w:instrText>
      </w:r>
      <w:r w:rsidR="00B42509">
        <w:fldChar w:fldCharType="separate"/>
      </w:r>
    </w:p>
    <w:p w14:paraId="0D923A20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CCA734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Example textual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75DF7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Meta-model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1CB209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6CCEC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 w:rsidRPr="00881516">
        <w:rPr>
          <w:noProof/>
          <w:lang w:val="en-US"/>
        </w:rPr>
        <w:t>3.2</w:t>
      </w:r>
      <w:r>
        <w:rPr>
          <w:b w:val="0"/>
          <w:noProof/>
          <w:sz w:val="24"/>
          <w:szCs w:val="24"/>
          <w:lang w:eastAsia="ja-JP"/>
        </w:rPr>
        <w:tab/>
      </w:r>
      <w:r w:rsidRPr="00881516">
        <w:rPr>
          <w:noProof/>
          <w:lang w:val="en-US"/>
        </w:rPr>
        <w:t>Partonomy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5068C8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Static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D07B9F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Xtext grammar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238117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Backends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1C32CA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HTML 5 mobile web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D52449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Windows Phone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DDC122" w14:textId="77777777" w:rsidR="00FA7C15" w:rsidRDefault="00FA7C15">
      <w:pPr>
        <w:pStyle w:val="TOC1"/>
        <w:tabs>
          <w:tab w:val="left" w:pos="362"/>
          <w:tab w:val="right" w:leader="dot" w:pos="901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Test methods and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473387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90BDC1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 w:rsidRPr="00881516">
        <w:rPr>
          <w:noProof/>
          <w:lang w:val="en-US"/>
        </w:rPr>
        <w:t>7.2</w:t>
      </w:r>
      <w:r>
        <w:rPr>
          <w:b w:val="0"/>
          <w:noProof/>
          <w:sz w:val="24"/>
          <w:szCs w:val="24"/>
          <w:lang w:eastAsia="ja-JP"/>
        </w:rPr>
        <w:tab/>
      </w:r>
      <w:r w:rsidRPr="00881516">
        <w:rPr>
          <w:noProof/>
          <w:lang w:val="en-US"/>
        </w:rPr>
        <w:t>Metamodel test case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CC4452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 w:rsidRPr="00881516">
        <w:rPr>
          <w:noProof/>
          <w:lang w:val="en-US"/>
        </w:rPr>
        <w:t>7.3</w:t>
      </w:r>
      <w:r>
        <w:rPr>
          <w:b w:val="0"/>
          <w:noProof/>
          <w:sz w:val="24"/>
          <w:szCs w:val="24"/>
          <w:lang w:eastAsia="ja-JP"/>
        </w:rPr>
        <w:tab/>
      </w:r>
      <w:r w:rsidRPr="00881516">
        <w:rPr>
          <w:noProof/>
          <w:lang w:val="en-US"/>
        </w:rPr>
        <w:t>Grammar test case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65C1E6" w14:textId="77777777" w:rsidR="00FA7C15" w:rsidRDefault="00FA7C15">
      <w:pPr>
        <w:pStyle w:val="TOC2"/>
        <w:tabs>
          <w:tab w:val="left" w:pos="523"/>
          <w:tab w:val="right" w:leader="dot" w:pos="901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7.4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Web client code generator test case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_Toc293152870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E5F0E08" w14:textId="5495FCEF" w:rsidR="005671BE" w:rsidRDefault="00B42509">
      <w:r>
        <w:fldChar w:fldCharType="end"/>
      </w:r>
      <w:r w:rsidR="00AA7C33">
        <w:br w:type="page"/>
      </w:r>
    </w:p>
    <w:p w14:paraId="78A2A1EC" w14:textId="77473ED0" w:rsidR="0084552E" w:rsidRDefault="005671BE" w:rsidP="005671BE">
      <w:pPr>
        <w:pStyle w:val="Heading1"/>
      </w:pPr>
      <w:bookmarkStart w:id="1" w:name="_Toc293152857"/>
      <w:r w:rsidRPr="005671BE">
        <w:lastRenderedPageBreak/>
        <w:t>Example textual model</w:t>
      </w:r>
      <w:bookmarkEnd w:id="1"/>
    </w:p>
    <w:p w14:paraId="1486A6AE" w14:textId="77777777" w:rsidR="00BA0575" w:rsidRDefault="00BA0575" w:rsidP="00BA0575"/>
    <w:p w14:paraId="2BE6A1E4" w14:textId="77777777" w:rsidR="005B464C" w:rsidRPr="005B464C" w:rsidRDefault="005B464C">
      <w:pPr>
        <w:rPr>
          <w:i/>
        </w:rPr>
      </w:pPr>
      <w:r w:rsidRPr="005B464C">
        <w:rPr>
          <w:i/>
        </w:rPr>
        <w:t>Morten.</w:t>
      </w:r>
    </w:p>
    <w:p w14:paraId="5245A8F9" w14:textId="77777777" w:rsidR="005B464C" w:rsidRPr="005B464C" w:rsidRDefault="005B464C">
      <w:pPr>
        <w:rPr>
          <w:i/>
        </w:rPr>
      </w:pPr>
    </w:p>
    <w:p w14:paraId="55703837" w14:textId="4A7CD3E8" w:rsidR="005B464C" w:rsidRPr="005B464C" w:rsidRDefault="005B464C">
      <w:pPr>
        <w:rPr>
          <w:i/>
        </w:rPr>
      </w:pPr>
      <w:r w:rsidRPr="005B464C">
        <w:rPr>
          <w:i/>
        </w:rPr>
        <w:t>Tjek at vi kommer hele modellen rundt.</w:t>
      </w:r>
    </w:p>
    <w:p w14:paraId="4D297510" w14:textId="77777777" w:rsidR="005B464C" w:rsidRDefault="005B464C"/>
    <w:p w14:paraId="0CB5118B" w14:textId="49DD850A" w:rsidR="00BA0575" w:rsidRDefault="00C56F42">
      <w:r>
        <w:t>No commentary expected</w:t>
      </w:r>
    </w:p>
    <w:p w14:paraId="13E1866C" w14:textId="4A44CF96" w:rsidR="00C56F42" w:rsidRDefault="00C56F42">
      <w:r>
        <w:br w:type="page"/>
      </w:r>
    </w:p>
    <w:p w14:paraId="39647174" w14:textId="77777777" w:rsidR="005B464C" w:rsidRDefault="005B464C">
      <w:pPr>
        <w:sectPr w:rsidR="005B464C" w:rsidSect="001149CF">
          <w:headerReference w:type="default" r:id="rId11"/>
          <w:footerReference w:type="default" r:id="rId12"/>
          <w:pgSz w:w="11900" w:h="16840"/>
          <w:pgMar w:top="1134" w:right="1440" w:bottom="1134" w:left="1440" w:header="708" w:footer="708" w:gutter="0"/>
          <w:cols w:space="708"/>
          <w:docGrid w:linePitch="360"/>
        </w:sectPr>
      </w:pPr>
    </w:p>
    <w:p w14:paraId="1437681D" w14:textId="5DCD039A" w:rsidR="0054643D" w:rsidRDefault="00BA0575" w:rsidP="0054643D">
      <w:pPr>
        <w:pStyle w:val="Heading1"/>
      </w:pPr>
      <w:bookmarkStart w:id="2" w:name="_Toc293152858"/>
      <w:r w:rsidRPr="00BA0575">
        <w:lastRenderedPageBreak/>
        <w:t>Meta-model</w:t>
      </w:r>
      <w:bookmarkEnd w:id="2"/>
    </w:p>
    <w:p w14:paraId="47BA1F2A" w14:textId="4A4A7848" w:rsidR="0054643D" w:rsidRPr="0054643D" w:rsidRDefault="0054643D" w:rsidP="0054643D">
      <w:pPr>
        <w:pStyle w:val="Heading2"/>
      </w:pPr>
      <w:bookmarkStart w:id="3" w:name="_Toc293152859"/>
      <w:r>
        <w:t>Class diagram</w:t>
      </w:r>
      <w:bookmarkEnd w:id="3"/>
    </w:p>
    <w:p w14:paraId="3164473C" w14:textId="77777777" w:rsidR="005B464C" w:rsidRDefault="005B464C">
      <w:pPr>
        <w:rPr>
          <w:noProof/>
          <w:lang w:val="en-US"/>
        </w:rPr>
      </w:pPr>
    </w:p>
    <w:p w14:paraId="6F0DA82E" w14:textId="7F9331C3" w:rsidR="005B464C" w:rsidRDefault="005B464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E8EFDD" wp14:editId="2198851D">
            <wp:extent cx="7772400" cy="4738406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or 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701" cy="47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DF0E" w14:textId="77777777" w:rsidR="00C56F42" w:rsidRDefault="00C56F42">
      <w:pPr>
        <w:rPr>
          <w:noProof/>
          <w:lang w:val="en-US"/>
        </w:rPr>
      </w:pPr>
    </w:p>
    <w:p w14:paraId="31DA571B" w14:textId="77777777" w:rsidR="005B464C" w:rsidRDefault="00C56F42" w:rsidP="0054643D">
      <w:pPr>
        <w:pStyle w:val="Heading2"/>
        <w:rPr>
          <w:noProof/>
          <w:lang w:val="en-US"/>
        </w:rPr>
      </w:pPr>
      <w:bookmarkStart w:id="4" w:name="_Toc293152860"/>
      <w:r>
        <w:rPr>
          <w:noProof/>
          <w:lang w:val="en-US"/>
        </w:rPr>
        <w:t>Partonomy</w:t>
      </w:r>
      <w:bookmarkEnd w:id="4"/>
    </w:p>
    <w:p w14:paraId="2E60FAF9" w14:textId="77777777" w:rsidR="005B464C" w:rsidRDefault="005B464C">
      <w:pPr>
        <w:rPr>
          <w:noProof/>
          <w:lang w:val="en-US"/>
        </w:rPr>
      </w:pPr>
    </w:p>
    <w:p w14:paraId="7C2D2018" w14:textId="25F53CD2" w:rsidR="005B464C" w:rsidRDefault="005B464C">
      <w:pPr>
        <w:rPr>
          <w:i/>
          <w:noProof/>
          <w:lang w:val="en-US"/>
        </w:rPr>
      </w:pPr>
      <w:commentRangeStart w:id="5"/>
      <w:r w:rsidRPr="005B464C">
        <w:rPr>
          <w:i/>
          <w:noProof/>
          <w:lang w:val="en-US"/>
        </w:rPr>
        <w:t>Sten</w:t>
      </w:r>
      <w:commentRangeEnd w:id="5"/>
      <w:r w:rsidR="0054643D">
        <w:rPr>
          <w:rStyle w:val="CommentReference"/>
        </w:rPr>
        <w:commentReference w:id="5"/>
      </w:r>
    </w:p>
    <w:p w14:paraId="5C72078A" w14:textId="77777777" w:rsidR="0054643D" w:rsidRDefault="0054643D">
      <w:pPr>
        <w:rPr>
          <w:i/>
          <w:noProof/>
          <w:lang w:val="en-US"/>
        </w:rPr>
      </w:pPr>
    </w:p>
    <w:p w14:paraId="1D980E54" w14:textId="77777777" w:rsidR="0054643D" w:rsidRPr="0054643D" w:rsidRDefault="0054643D">
      <w:pPr>
        <w:rPr>
          <w:i/>
          <w:noProof/>
          <w:lang w:val="en-US"/>
        </w:rPr>
        <w:sectPr w:rsidR="0054643D" w:rsidRPr="0054643D" w:rsidSect="001149CF">
          <w:headerReference w:type="default" r:id="rId15"/>
          <w:footerReference w:type="default" r:id="rId16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C7C2006" w14:textId="40C7B029" w:rsidR="00476889" w:rsidRPr="00476889" w:rsidRDefault="00476889" w:rsidP="00476889">
      <w:pPr>
        <w:pStyle w:val="Heading1"/>
      </w:pPr>
      <w:bookmarkStart w:id="6" w:name="_Toc293152861"/>
      <w:r w:rsidRPr="00476889">
        <w:lastRenderedPageBreak/>
        <w:t>Static semantics</w:t>
      </w:r>
      <w:bookmarkEnd w:id="6"/>
    </w:p>
    <w:p w14:paraId="1F0C67BA" w14:textId="77777777" w:rsidR="0084552E" w:rsidRDefault="0084552E"/>
    <w:p w14:paraId="3C26FACA" w14:textId="77777777" w:rsidR="00C56F42" w:rsidRDefault="00C56F42"/>
    <w:p w14:paraId="39F41400" w14:textId="31598A73" w:rsidR="0044121E" w:rsidRDefault="0044121E">
      <w:r>
        <w:br w:type="page"/>
      </w:r>
    </w:p>
    <w:p w14:paraId="53213CA3" w14:textId="0B729284" w:rsidR="0084552E" w:rsidRDefault="0044121E" w:rsidP="0044121E">
      <w:pPr>
        <w:pStyle w:val="Heading1"/>
      </w:pPr>
      <w:bookmarkStart w:id="7" w:name="_Toc293152862"/>
      <w:r w:rsidRPr="0044121E">
        <w:lastRenderedPageBreak/>
        <w:t>Xtext grammar</w:t>
      </w:r>
      <w:bookmarkEnd w:id="7"/>
    </w:p>
    <w:p w14:paraId="14518DF0" w14:textId="77777777" w:rsidR="00C56F42" w:rsidRDefault="00C56F42"/>
    <w:p w14:paraId="6C50841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grammar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dk.itu.smdp2015.church.Configurator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with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org.eclipse.xtext.common.Terminals</w:t>
      </w:r>
    </w:p>
    <w:p w14:paraId="67E78F8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397980D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"http://itu.dk/smdp/configurator"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55163D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"http://www.eclipse.org/emf/2002/Ecore"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ecore</w:t>
      </w:r>
    </w:p>
    <w:p w14:paraId="1E6F385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BD165A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Configurator:</w:t>
      </w:r>
    </w:p>
    <w:p w14:paraId="1B34AD4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'configurator'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=ID </w:t>
      </w:r>
    </w:p>
    <w:p w14:paraId="4EE843D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(description=STRING)?</w:t>
      </w:r>
    </w:p>
    <w:p w14:paraId="3F7ED6F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parameters+=AbstractParameter 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parameters+=AbstractParameter)*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0A598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818D9D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AbstractParameter:</w:t>
      </w:r>
    </w:p>
    <w:p w14:paraId="5C6B0D5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ParameterGroup | Parameter;</w:t>
      </w:r>
    </w:p>
    <w:p w14:paraId="11EB951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15C3DFC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ParameterGroup:</w:t>
      </w:r>
    </w:p>
    <w:p w14:paraId="166C031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'group'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=ID</w:t>
      </w:r>
    </w:p>
    <w:p w14:paraId="48BFA5F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(description=STRING)?</w:t>
      </w:r>
    </w:p>
    <w:p w14:paraId="7B4E739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'visible-if'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visibility=Expression)?</w:t>
      </w:r>
    </w:p>
    <w:p w14:paraId="0BB5E5B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'constraints'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 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)?</w:t>
      </w:r>
    </w:p>
    <w:p w14:paraId="5C3A603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&amp;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parameters+=AbstractParameter 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parameters+=AbstractParameter)*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);</w:t>
      </w:r>
    </w:p>
    <w:p w14:paraId="468AFE4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D4A5FE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Parameter:</w:t>
      </w:r>
    </w:p>
    <w:p w14:paraId="094F21C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'parameter'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=ID</w:t>
      </w:r>
    </w:p>
    <w:p w14:paraId="3BCE98F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(description=STRING)?</w:t>
      </w:r>
    </w:p>
    <w:p w14:paraId="7FD024B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 ((optional?=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'optional'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)|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'mandatory'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)? </w:t>
      </w:r>
    </w:p>
    <w:p w14:paraId="6F1E1FA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'visible-if'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visibility=Expression)?</w:t>
      </w:r>
    </w:p>
    <w:p w14:paraId="71B238E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'default-value'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default=Expression)?</w:t>
      </w:r>
    </w:p>
    <w:p w14:paraId="5D3D653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'constraints'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 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)?</w:t>
      </w:r>
    </w:p>
    <w:p w14:paraId="17608F2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&amp;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'values'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valueRange=ValueRange );</w:t>
      </w:r>
    </w:p>
    <w:p w14:paraId="6E5F958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3F8C3F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ValueRange:</w:t>
      </w:r>
    </w:p>
    <w:p w14:paraId="5981FBA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Enumerated | Bounded;</w:t>
      </w:r>
    </w:p>
    <w:p w14:paraId="6A9FD5E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0DD435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Enumerated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Enumerated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36D9E0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'('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values+=Expression 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values+=Expression)*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')'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F542D3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B57531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Bounded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Bounded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01ACD7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'['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lowerBound=Expression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upperBound=Expression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']'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48B4E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350F2F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Constraint:</w:t>
      </w:r>
    </w:p>
    <w:p w14:paraId="03868B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'description'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description=STRING)?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5B918C4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expression=Expression;</w:t>
      </w:r>
    </w:p>
    <w:p w14:paraId="79C0353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DC7927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Expression:</w:t>
      </w:r>
    </w:p>
    <w:p w14:paraId="4C4AE4A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LogicalOr;</w:t>
      </w:r>
    </w:p>
    <w:p w14:paraId="7033ADF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9A4E26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LogicalOrOperator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58D3F0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logicalOr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'or'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;</w:t>
      </w:r>
    </w:p>
    <w:p w14:paraId="66B8250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171081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LogicalOr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2850E51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LogicalAnd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operator=LogicalOrOperator right=LogicalAnd )*;</w:t>
      </w:r>
    </w:p>
    <w:p w14:paraId="4271E27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60B09F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LogicalAndOperator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08AFF5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logicalAnd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'and'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F714FB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90C0D6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LogicalAnd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E6AEDC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Equality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operator=LogicalAndOperator right=Equality )*;</w:t>
      </w:r>
    </w:p>
    <w:p w14:paraId="4731B31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8B0E04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EqualityOperator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49923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equal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'=='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notEqual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'!='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ECA94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F25D96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Equality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6A117C5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Comparative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operator=EqualityOperator right=Comparative )*;</w:t>
      </w:r>
    </w:p>
    <w:p w14:paraId="3BDBD34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B44EAB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ComparativeOperator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DED307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lessThan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'&lt;'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greaterThan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'&gt;'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;</w:t>
      </w:r>
    </w:p>
    <w:p w14:paraId="2F6A2CA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4035E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Comparative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5607E9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Additive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operator=ComparativeOperator right=Additive )*;</w:t>
      </w:r>
    </w:p>
    <w:p w14:paraId="31E6208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479DC0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AdditiveOperator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1FB4A0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addition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'+'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subtraction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0545CB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F76A93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Additive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6463B5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Multiplicative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operator=AdditiveOperator right=Multiplicative )*;</w:t>
      </w:r>
    </w:p>
    <w:p w14:paraId="5F5F06F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B9C13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MultiplicativeOperator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0D9DEA7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multiplication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'*'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396BA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BE34F3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Multiplicative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A61D1C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Primitive ( {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operator=MultiplicativeOperator right=Primitive )*;</w:t>
      </w:r>
    </w:p>
    <w:p w14:paraId="75B8D9E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F8CC9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Primitive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670A49B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Unary | InRange | Integer | Boolean | String0 | Identifier |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'('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')'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0BC038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E0DF9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UnaryOperator:</w:t>
      </w:r>
    </w:p>
    <w:p w14:paraId="28ED58A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inversion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logicalNot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'not'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46EC12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F3ED4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Unary:</w:t>
      </w:r>
    </w:p>
    <w:p w14:paraId="03E177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operator=UnaryOperator inner=Primitive;</w:t>
      </w:r>
    </w:p>
    <w:p w14:paraId="7BA146D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528E3B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808080"/>
          <w:sz w:val="16"/>
          <w:szCs w:val="16"/>
          <w:lang w:val="en-US"/>
        </w:rPr>
        <w:t>Constant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CB4529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Integer | Boolean | String0;</w:t>
      </w:r>
    </w:p>
    <w:p w14:paraId="6CD27CB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20697D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InRange:</w:t>
      </w:r>
    </w:p>
    <w:p w14:paraId="31FB478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parameter=[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Parameter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'in'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range=ValueRange;</w:t>
      </w:r>
    </w:p>
    <w:p w14:paraId="0FF2EF2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5CCF24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Integer:</w:t>
      </w:r>
    </w:p>
    <w:p w14:paraId="52782C9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value=EInt;</w:t>
      </w:r>
    </w:p>
    <w:p w14:paraId="67548F8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3212F7A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Boolean:</w:t>
      </w:r>
    </w:p>
    <w:p w14:paraId="1CB276D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value=EBoolean;</w:t>
      </w:r>
    </w:p>
    <w:p w14:paraId="0585D50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A4AF70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String0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String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28F31D2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value=STRING;</w:t>
      </w:r>
    </w:p>
    <w:p w14:paraId="11B182B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1EF4B8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Identifier:</w:t>
      </w:r>
    </w:p>
    <w:p w14:paraId="3431D06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id=[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Parameter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76153FD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83EB99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C0"/>
          <w:sz w:val="16"/>
          <w:szCs w:val="16"/>
          <w:lang w:val="en-US"/>
        </w:rPr>
        <w:t>EInt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ecore::EInt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0963201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3F7F5F"/>
          <w:sz w:val="16"/>
          <w:szCs w:val="16"/>
          <w:lang w:val="en-US"/>
        </w:rPr>
        <w:t>/* '-'? */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INT;</w:t>
      </w:r>
    </w:p>
    <w:p w14:paraId="3AD2CF5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4695DA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808080"/>
          <w:sz w:val="16"/>
          <w:szCs w:val="16"/>
          <w:lang w:val="en-US"/>
        </w:rPr>
        <w:t>EDouble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ecore::EDouble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939AA3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3F7F5F"/>
          <w:sz w:val="16"/>
          <w:szCs w:val="16"/>
          <w:lang w:val="en-US"/>
        </w:rPr>
        <w:t>/* '-'? */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'.'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 ((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|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? INT)?;</w:t>
      </w:r>
    </w:p>
    <w:p w14:paraId="54444A8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AEB5C7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C0"/>
          <w:sz w:val="16"/>
          <w:szCs w:val="16"/>
          <w:lang w:val="en-US"/>
        </w:rPr>
        <w:t>EBoolean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ecore::EBoolean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246B8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'true'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'false'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56B87FA" w14:textId="494C5A3C" w:rsidR="0044121E" w:rsidRDefault="0044121E">
      <w:r>
        <w:br w:type="page"/>
      </w:r>
    </w:p>
    <w:p w14:paraId="112E9687" w14:textId="43516DA5" w:rsidR="0044121E" w:rsidRDefault="0044121E" w:rsidP="00C810F2">
      <w:pPr>
        <w:pStyle w:val="Heading1"/>
      </w:pPr>
      <w:bookmarkStart w:id="8" w:name="_Toc293152863"/>
      <w:r>
        <w:lastRenderedPageBreak/>
        <w:t>Backends</w:t>
      </w:r>
      <w:bookmarkEnd w:id="8"/>
    </w:p>
    <w:p w14:paraId="01DB4AF9" w14:textId="60EF4782" w:rsidR="00EA3715" w:rsidRDefault="00EA3715" w:rsidP="00EA3715">
      <w:r>
        <w:t>This section attempts to briefly give an understanding of the backends implemented.</w:t>
      </w:r>
    </w:p>
    <w:p w14:paraId="4CC05414" w14:textId="6E8D946B" w:rsidR="000F3379" w:rsidRDefault="008F7001" w:rsidP="00EA3715">
      <w:r>
        <w:t>The both walkthroughs is based on the same DSL sample</w:t>
      </w:r>
      <w:r w:rsidR="00E32AF3">
        <w:t>:</w:t>
      </w:r>
      <w:bookmarkStart w:id="9" w:name="_GoBack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66077" w14:paraId="00537014" w14:textId="77777777" w:rsidTr="008A2BA1">
        <w:tc>
          <w:tcPr>
            <w:tcW w:w="9180" w:type="dxa"/>
          </w:tcPr>
          <w:p w14:paraId="49FCBFB5" w14:textId="77777777" w:rsidR="00866077" w:rsidRDefault="00866077" w:rsidP="000552EC">
            <w:r>
              <w:t>DSL input sample</w:t>
            </w:r>
          </w:p>
        </w:tc>
      </w:tr>
      <w:tr w:rsidR="00866077" w14:paraId="2479E22E" w14:textId="77777777" w:rsidTr="008A2BA1">
        <w:tc>
          <w:tcPr>
            <w:tcW w:w="9180" w:type="dxa"/>
          </w:tcPr>
          <w:p w14:paraId="1B8DEA66" w14:textId="77777777" w:rsidR="000D56F6" w:rsidRPr="000025EE" w:rsidRDefault="000D56F6" w:rsidP="000D56F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configurator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car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"A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u w:val="single"/>
                <w:lang w:val="en-US"/>
              </w:rPr>
              <w:t>configurator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for a car."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E660114" w14:textId="77777777" w:rsidR="000D56F6" w:rsidRPr="000025EE" w:rsidRDefault="000D56F6" w:rsidP="000D56F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parameter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engine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values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'TFSI 1.20'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'TFSI 1.4'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'TFSI 2.02'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constraints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description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"Big engines only available for sports model"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variant ==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'sport'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or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engine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'TFSI 1.20'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'TFSI 1.4'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)},</w:t>
            </w:r>
          </w:p>
          <w:p w14:paraId="1A4434AF" w14:textId="77777777" w:rsidR="000D56F6" w:rsidRPr="000025EE" w:rsidRDefault="000D56F6" w:rsidP="000D56F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parameter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variant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values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(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'standard'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'sport'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,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'luxury'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) ,</w:t>
            </w:r>
          </w:p>
          <w:p w14:paraId="45A5DDF0" w14:textId="77777777" w:rsidR="000D56F6" w:rsidRPr="000025EE" w:rsidRDefault="000D56F6" w:rsidP="000D56F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group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seats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visible-if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variant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'standard'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) {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parameter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someSeatParam </w:t>
            </w:r>
            <w:r w:rsidRPr="000025E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values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(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"leather"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,</w:t>
            </w:r>
            <w:r w:rsidRPr="000025EE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"cloth"</w:t>
            </w: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)} </w:t>
            </w:r>
          </w:p>
          <w:p w14:paraId="2683AC68" w14:textId="07401B27" w:rsidR="00866077" w:rsidRPr="00E821F6" w:rsidRDefault="000D56F6" w:rsidP="000D56F6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 w:rsidRPr="000025EE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0460A0E" w14:textId="77777777" w:rsidR="00866077" w:rsidRPr="00EA3715" w:rsidRDefault="00866077" w:rsidP="00EA3715"/>
    <w:p w14:paraId="40D303BB" w14:textId="37C22263" w:rsidR="00A30703" w:rsidRDefault="007E29A9" w:rsidP="00C810F2">
      <w:pPr>
        <w:pStyle w:val="Heading2"/>
      </w:pPr>
      <w:bookmarkStart w:id="10" w:name="_Toc293152864"/>
      <w:r>
        <w:t xml:space="preserve">HTML 5 </w:t>
      </w:r>
      <w:r w:rsidR="00417BBA">
        <w:t>mobile web client</w:t>
      </w:r>
      <w:bookmarkEnd w:id="10"/>
    </w:p>
    <w:p w14:paraId="12711FC4" w14:textId="3E3D3F62" w:rsidR="001318AB" w:rsidRDefault="00CC1419" w:rsidP="001318AB">
      <w:r>
        <w:t>The HTML</w:t>
      </w:r>
      <w:r w:rsidR="00417BBA">
        <w:t xml:space="preserve"> client is build using </w:t>
      </w:r>
      <w:r w:rsidR="00E010AD">
        <w:t xml:space="preserve">HTML5, </w:t>
      </w:r>
      <w:r w:rsidR="00280679">
        <w:t>javascript</w:t>
      </w:r>
      <w:r w:rsidR="00E010AD">
        <w:t xml:space="preserve"> and CSS. </w:t>
      </w:r>
      <w:r w:rsidR="00F60B00">
        <w:t>The code generated</w:t>
      </w:r>
      <w:r w:rsidR="009C6DA8">
        <w:t xml:space="preserve"> is purely html and javascript, so no compilation is taking place as these scripts </w:t>
      </w:r>
      <w:r w:rsidR="00C76532">
        <w:t xml:space="preserve">are interpreted by </w:t>
      </w:r>
      <w:r w:rsidR="00A81DED">
        <w:t xml:space="preserve">a </w:t>
      </w:r>
      <w:r w:rsidR="00C76532">
        <w:t xml:space="preserve">browser. </w:t>
      </w:r>
      <w:r w:rsidR="0038565E">
        <w:t>We have used two popular javacript frameworks Jquery Mobile</w:t>
      </w:r>
      <w:r w:rsidR="003F1C50">
        <w:t xml:space="preserve"> (JQM)</w:t>
      </w:r>
      <w:r w:rsidR="0038565E">
        <w:t xml:space="preserve"> and Knockout to build a single page web application</w:t>
      </w:r>
      <w:r w:rsidR="000B66C4">
        <w:t>, with</w:t>
      </w:r>
      <w:r w:rsidR="009D0DB4">
        <w:t xml:space="preserve"> a clearly </w:t>
      </w:r>
      <w:r w:rsidR="000B66C4">
        <w:t>defined user interface architecture.</w:t>
      </w:r>
      <w:r w:rsidR="003F1C50">
        <w:t xml:space="preserve"> </w:t>
      </w:r>
      <w:r w:rsidR="00280679">
        <w:t>Jquery mobile enables mobile oriented user experience</w:t>
      </w:r>
      <w:r w:rsidR="00967110">
        <w:t>s</w:t>
      </w:r>
      <w:r w:rsidR="00280679">
        <w:t xml:space="preserve"> using a simple declarative markup</w:t>
      </w:r>
      <w:r w:rsidR="00967110">
        <w:t>. Depending on the markup the framework applies javascript and CSS to give the application a native mobile look and feel</w:t>
      </w:r>
      <w:r w:rsidR="00280679">
        <w:t xml:space="preserve">. Knockout is </w:t>
      </w:r>
      <w:r w:rsidR="00967110">
        <w:t>a</w:t>
      </w:r>
      <w:r w:rsidR="004E2B67">
        <w:t xml:space="preserve"> two</w:t>
      </w:r>
      <w:r w:rsidR="00F91B1C">
        <w:t xml:space="preserve"> </w:t>
      </w:r>
      <w:r w:rsidR="006D1B16">
        <w:t>way</w:t>
      </w:r>
      <w:r w:rsidR="004E2B67">
        <w:t xml:space="preserve"> data binding</w:t>
      </w:r>
      <w:r w:rsidR="00967110">
        <w:t xml:space="preserve"> </w:t>
      </w:r>
      <w:r w:rsidR="00280679">
        <w:t xml:space="preserve">javascript framework that </w:t>
      </w:r>
      <w:r w:rsidR="00967110">
        <w:t>uses the Model-View-ViewModel (MVVM) user interface architectual pattern to facilitate a clear separation of concern</w:t>
      </w:r>
      <w:r w:rsidR="00975F5A">
        <w:t>s</w:t>
      </w:r>
      <w:r w:rsidR="00967110">
        <w:t xml:space="preserve"> between user interface </w:t>
      </w:r>
      <w:r w:rsidR="00975F5A">
        <w:t>logic</w:t>
      </w:r>
      <w:r w:rsidR="00967110">
        <w:t xml:space="preserve"> and data model manipulation.</w:t>
      </w:r>
      <w:r w:rsidR="004C6976">
        <w:t xml:space="preserve"> This separation ma</w:t>
      </w:r>
      <w:r w:rsidR="00F242DD">
        <w:t>de it fairly straight forward to generate code from an instance of our Meta Model. Using the Knockout validation plugin, converting our validation e</w:t>
      </w:r>
      <w:r w:rsidR="00591090">
        <w:t>xpressions into javascript code</w:t>
      </w:r>
      <w:r w:rsidR="00F242DD">
        <w:t xml:space="preserve"> was also straight forward, as this plugin enable custom validation rules, which is automatically applied by the framework.</w:t>
      </w:r>
      <w:r w:rsidR="00B0224A">
        <w:t xml:space="preserve"> </w:t>
      </w:r>
    </w:p>
    <w:p w14:paraId="278CCAD9" w14:textId="661829C6" w:rsidR="004741E5" w:rsidRDefault="004741E5" w:rsidP="001318AB">
      <w:r>
        <w:t>The enduser can change configuration values, and validation constraints are applied as vales changes. When the user is finished configuring a ”submit” button serializes the model with current value state to JSON and thi scan then be save to a file, email or some service for consumption or further transformation.</w:t>
      </w:r>
    </w:p>
    <w:p w14:paraId="3E1FCB88" w14:textId="77777777" w:rsidR="001B1816" w:rsidRDefault="001B1816" w:rsidP="00131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0224A" w14:paraId="35702D40" w14:textId="77777777" w:rsidTr="004A33F2">
        <w:tc>
          <w:tcPr>
            <w:tcW w:w="9180" w:type="dxa"/>
          </w:tcPr>
          <w:p w14:paraId="7989C5A4" w14:textId="4E3C2CB7" w:rsidR="00B0224A" w:rsidRDefault="00520BD2" w:rsidP="001318A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Figure showing o</w:t>
            </w:r>
            <w:r w:rsidR="00B0224A">
              <w:rPr>
                <w:noProof/>
                <w:lang w:val="en-US"/>
              </w:rPr>
              <w:t>verview of html client architecture</w:t>
            </w:r>
          </w:p>
        </w:tc>
      </w:tr>
      <w:tr w:rsidR="00911044" w14:paraId="6D819F39" w14:textId="77777777" w:rsidTr="004A33F2">
        <w:tc>
          <w:tcPr>
            <w:tcW w:w="9180" w:type="dxa"/>
          </w:tcPr>
          <w:p w14:paraId="5CB6D7CC" w14:textId="07EF97D1" w:rsidR="00911044" w:rsidRDefault="003378B8" w:rsidP="00CB5881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360ADBC" wp14:editId="03B39B99">
                  <wp:extent cx="3632668" cy="28472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086" cy="2847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E8D3D" w14:textId="77777777" w:rsidR="007E29A9" w:rsidRDefault="007E29A9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42F3E" w14:paraId="724EB352" w14:textId="77777777" w:rsidTr="00642F3E">
        <w:tc>
          <w:tcPr>
            <w:tcW w:w="9622" w:type="dxa"/>
          </w:tcPr>
          <w:p w14:paraId="0BFC8A34" w14:textId="27FCC1D2" w:rsidR="00642F3E" w:rsidRDefault="002B1AC5" w:rsidP="00A30703">
            <w:r>
              <w:t xml:space="preserve">Sample template method for the HTML, which show the generation of </w:t>
            </w:r>
            <w:r w:rsidR="009345F1">
              <w:t xml:space="preserve">the actual input element of </w:t>
            </w:r>
            <w:r>
              <w:t>a parameter</w:t>
            </w:r>
            <w:r w:rsidR="009345F1">
              <w:t xml:space="preserve"> with an enumerated ValueRange</w:t>
            </w:r>
          </w:p>
        </w:tc>
      </w:tr>
      <w:tr w:rsidR="00642F3E" w14:paraId="19AE8318" w14:textId="77777777" w:rsidTr="00642F3E">
        <w:tc>
          <w:tcPr>
            <w:tcW w:w="9622" w:type="dxa"/>
          </w:tcPr>
          <w:p w14:paraId="329A862A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dispatch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renderRangeInputElement(Enumerated </w:t>
            </w: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it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, Parameter param){</w:t>
            </w:r>
          </w:p>
          <w:p w14:paraId="6D19B520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</w:t>
            </w: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B81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rangeType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== ExpressionType.</w:t>
            </w:r>
            <w:r w:rsidRPr="00455B8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Boolean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»</w:t>
            </w:r>
          </w:p>
          <w:p w14:paraId="0E466B7D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</w:t>
            </w:r>
            <w:r w:rsidRPr="00455B81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renderBooleanInputElement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(param)»</w:t>
            </w:r>
          </w:p>
          <w:p w14:paraId="3E964C63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  <w:t xml:space="preserve">   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</w:t>
            </w: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»</w:t>
            </w:r>
          </w:p>
          <w:p w14:paraId="26FD51BA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  <w:t xml:space="preserve">  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&lt;select id="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«param.name»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 xml:space="preserve">-param" data-bind="options: 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«param.name»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 xml:space="preserve">.choices, selectedOptions: 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«param.name»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.value,optionsCaption:'Choose...'"&gt;&lt;/select&gt;</w:t>
            </w:r>
          </w:p>
          <w:p w14:paraId="5F35054A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</w:t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«</w:t>
            </w:r>
            <w:r w:rsidRPr="00455B8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ENDIF</w:t>
            </w:r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»</w:t>
            </w:r>
          </w:p>
          <w:p w14:paraId="1018D4FB" w14:textId="77777777" w:rsidR="00455B81" w:rsidRPr="00455B81" w:rsidRDefault="00455B81" w:rsidP="00455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</w:r>
            <w:r w:rsidRPr="00455B8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ab/>
              <w:t>'''</w:t>
            </w:r>
          </w:p>
          <w:p w14:paraId="5042471A" w14:textId="23AF66A5" w:rsidR="00642F3E" w:rsidRDefault="00455B81" w:rsidP="00455B81">
            <w:r w:rsidRPr="00455B81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}</w:t>
            </w:r>
          </w:p>
        </w:tc>
      </w:tr>
    </w:tbl>
    <w:p w14:paraId="303B6F15" w14:textId="77777777" w:rsidR="00B41243" w:rsidRDefault="00B41243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D6E43" w14:paraId="6B29D519" w14:textId="77777777" w:rsidTr="004A33F2">
        <w:tc>
          <w:tcPr>
            <w:tcW w:w="9180" w:type="dxa"/>
          </w:tcPr>
          <w:p w14:paraId="65683E45" w14:textId="2B7C2D4E" w:rsidR="00AD6E43" w:rsidRDefault="00433655" w:rsidP="00A30703">
            <w:r>
              <w:t>Jquery mobile page sample</w:t>
            </w:r>
            <w:r w:rsidR="00EA3715">
              <w:t xml:space="preserve"> showing </w:t>
            </w:r>
            <w:r w:rsidR="007E6025">
              <w:t>the first page in the application. There</w:t>
            </w:r>
          </w:p>
        </w:tc>
      </w:tr>
      <w:tr w:rsidR="00AD6E43" w14:paraId="5D8F230A" w14:textId="77777777" w:rsidTr="001A51A8">
        <w:tc>
          <w:tcPr>
            <w:tcW w:w="9180" w:type="dxa"/>
          </w:tcPr>
          <w:p w14:paraId="6ECC5445" w14:textId="7969633B" w:rsidR="007D11CF" w:rsidRPr="00557AAF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6"/>
                <w:szCs w:val="16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"main"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data-add-back-btn=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"true"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"header"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h1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="0043644C"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h1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"ui-btn-right ui-icon-check ui-btn-icon-right ui-btn"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onclick=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557AAF">
              <w:rPr>
                <w:rFonts w:ascii="Menlo" w:hAnsi="Menlo"/>
                <w:i/>
                <w:iCs/>
                <w:color w:val="000000"/>
                <w:sz w:val="16"/>
                <w:szCs w:val="16"/>
              </w:rPr>
              <w:t>submitconfiguration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();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submit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"main"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section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"description"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A configurator for a car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section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section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"validationSection"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"css:{showValidationSummary: !isModelValid()}"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"validationSummary"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Validation summary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"foreach: currentErrors"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span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"text: $data"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span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ul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section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55AD1E46" w14:textId="77777777" w:rsidR="000B68B2" w:rsidRPr="00557AAF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16"/>
                <w:szCs w:val="16"/>
                <w:shd w:val="clear" w:color="auto" w:fill="EFEFEF"/>
              </w:rPr>
            </w:pPr>
            <w:r w:rsidRPr="00557AAF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"listview"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55E2CC8C" w14:textId="3E63E848" w:rsidR="007E6025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16"/>
                <w:szCs w:val="16"/>
                <w:shd w:val="clear" w:color="auto" w:fill="EFEFEF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"engine-param"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engine: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 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"engine-param"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"options: engine.choices, selectedOptions: engine.value,optionsCaption:'Choose...'"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    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"validationMessage"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"validationMessage: engine.value"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p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0F33393B" w14:textId="19D2E734" w:rsidR="007E6025" w:rsidRPr="00F87C77" w:rsidRDefault="007E6025" w:rsidP="00F87C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</w:pPr>
            <w:r w:rsidRPr="004A59DD">
              <w:rPr>
                <w:rFonts w:ascii="Menlo" w:hAnsi="Menlo" w:cs="Courier"/>
                <w:b/>
                <w:color w:val="000000"/>
                <w:sz w:val="16"/>
                <w:szCs w:val="16"/>
              </w:rPr>
              <w:t>[</w:t>
            </w:r>
            <w:r w:rsidRPr="004A59DD"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  <w:t>…</w:t>
            </w:r>
            <w:r w:rsidRPr="004A59DD">
              <w:rPr>
                <w:rFonts w:ascii="Menlo" w:hAnsi="Menlo" w:cs="Courier"/>
                <w:b/>
                <w:color w:val="000000"/>
                <w:sz w:val="16"/>
                <w:szCs w:val="16"/>
              </w:rPr>
              <w:t xml:space="preserve"> </w:t>
            </w:r>
            <w:r w:rsidRPr="004A59DD">
              <w:rPr>
                <w:rFonts w:ascii="Menlo" w:hAnsi="Menlo" w:cs="Courier"/>
                <w:b/>
                <w:i/>
                <w:color w:val="000000"/>
                <w:sz w:val="16"/>
                <w:szCs w:val="16"/>
              </w:rPr>
              <w:t xml:space="preserve">Cut out for brevity </w:t>
            </w:r>
            <w:r w:rsidRPr="004A59DD">
              <w:rPr>
                <w:rFonts w:ascii="Menlo" w:hAnsi="Menlo" w:cs="Courier" w:hint="eastAsia"/>
                <w:b/>
                <w:i/>
                <w:color w:val="000000"/>
                <w:sz w:val="16"/>
                <w:szCs w:val="16"/>
              </w:rPr>
              <w:t>…</w:t>
            </w:r>
            <w:r w:rsidRPr="004A59DD">
              <w:rPr>
                <w:rFonts w:ascii="Menlo" w:hAnsi="Menlo" w:cs="Courier"/>
                <w:b/>
                <w:color w:val="000000"/>
                <w:sz w:val="16"/>
                <w:szCs w:val="16"/>
              </w:rPr>
              <w:t>]</w:t>
            </w:r>
          </w:p>
          <w:p w14:paraId="3EE11FD6" w14:textId="21435993" w:rsidR="00AD6E43" w:rsidRPr="00E821F6" w:rsidRDefault="007D11CF" w:rsidP="00E821F6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li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"visible: group_seats().isVisible"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"#seats"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seats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"validationMessage"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"validationMessage: group_seats"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p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ul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lastRenderedPageBreak/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3C92A101" w14:textId="77777777" w:rsidR="00B0224A" w:rsidRDefault="00B0224A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3E048F" w14:paraId="114D8AFE" w14:textId="77777777" w:rsidTr="001A51A8">
        <w:tc>
          <w:tcPr>
            <w:tcW w:w="9180" w:type="dxa"/>
          </w:tcPr>
          <w:p w14:paraId="6BA2E1A1" w14:textId="338CA579" w:rsidR="00F81A91" w:rsidRDefault="003E048F" w:rsidP="003E048F">
            <w:r>
              <w:t>Knockout ViewModel</w:t>
            </w:r>
            <w:r w:rsidR="00276505">
              <w:t>-Model</w:t>
            </w:r>
            <w:r>
              <w:t xml:space="preserve"> object</w:t>
            </w:r>
            <w:r w:rsidR="001474AD">
              <w:t xml:space="preserve"> sample</w:t>
            </w:r>
            <w:r w:rsidR="00A56630">
              <w:t xml:space="preserve">. </w:t>
            </w:r>
          </w:p>
          <w:p w14:paraId="6FEDCFE6" w14:textId="72F0D909" w:rsidR="003E048F" w:rsidRDefault="00F81A91" w:rsidP="00F81A91">
            <w:r>
              <w:t xml:space="preserve">Some elements are cut out for brevity. </w:t>
            </w:r>
            <w:r w:rsidR="00A56630">
              <w:t xml:space="preserve">It </w:t>
            </w:r>
            <w:r>
              <w:t xml:space="preserve">shows the complete </w:t>
            </w:r>
            <w:r w:rsidR="004C2CDF">
              <w:t>’</w:t>
            </w:r>
            <w:r>
              <w:t>engine</w:t>
            </w:r>
            <w:r w:rsidR="004C2CDF">
              <w:t>’</w:t>
            </w:r>
            <w:r>
              <w:t xml:space="preserve"> parameter data model, and start of nested group </w:t>
            </w:r>
            <w:r w:rsidR="004C2CDF">
              <w:t>’</w:t>
            </w:r>
            <w:r>
              <w:t>seats</w:t>
            </w:r>
            <w:r w:rsidR="004C2CDF">
              <w:t>’</w:t>
            </w:r>
            <w:r>
              <w:t>.</w:t>
            </w:r>
          </w:p>
        </w:tc>
      </w:tr>
      <w:tr w:rsidR="003E048F" w14:paraId="4F02576C" w14:textId="77777777" w:rsidTr="001A51A8">
        <w:tc>
          <w:tcPr>
            <w:tcW w:w="9180" w:type="dxa"/>
          </w:tcPr>
          <w:p w14:paraId="5A0F9259" w14:textId="77777777" w:rsidR="00327D1D" w:rsidRDefault="00327D1D" w:rsidP="00327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i/>
                <w:iCs/>
                <w:color w:val="808080"/>
                <w:sz w:val="16"/>
                <w:szCs w:val="16"/>
              </w:rPr>
            </w:pPr>
            <w:r w:rsidRPr="00327D1D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 xml:space="preserve">ViewModel 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=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validatedObservable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({</w:t>
            </w:r>
          </w:p>
          <w:p w14:paraId="022C230F" w14:textId="77777777" w:rsidR="004A6460" w:rsidRDefault="00327D1D" w:rsidP="00327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</w:rPr>
            </w:pPr>
            <w:r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 xml:space="preserve">   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currentErrors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: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observableArray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([]),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isModelValid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deferredPureComputed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function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()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{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</w:t>
            </w:r>
            <w:r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var </w:t>
            </w:r>
            <w:r w:rsidRPr="00327D1D">
              <w:rPr>
                <w:rFonts w:ascii="Menlo" w:hAnsi="Menlo" w:cs="Courier"/>
                <w:color w:val="458383"/>
                <w:sz w:val="16"/>
                <w:szCs w:val="16"/>
              </w:rPr>
              <w:t>isValid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= </w:t>
            </w:r>
            <w:r w:rsidRPr="00327D1D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isValid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();</w:t>
            </w:r>
          </w:p>
          <w:p w14:paraId="49122B9E" w14:textId="37B0FA11" w:rsidR="00347F16" w:rsidRDefault="004A6460" w:rsidP="00327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</w:rPr>
            </w:pPr>
            <w:r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 xml:space="preserve">        </w:t>
            </w:r>
            <w:r w:rsidR="00327D1D" w:rsidRPr="00327D1D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327D1D"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="00327D1D"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currentErrors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="00327D1D" w:rsidRPr="00327D1D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327D1D"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327D1D"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errors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());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</w:t>
            </w:r>
            <w:r w:rsidR="00327D1D"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="00327D1D" w:rsidRPr="00327D1D">
              <w:rPr>
                <w:rFonts w:ascii="Menlo" w:hAnsi="Menlo" w:cs="Courier"/>
                <w:color w:val="458383"/>
                <w:sz w:val="16"/>
                <w:szCs w:val="16"/>
              </w:rPr>
              <w:t>isValid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},</w:t>
            </w:r>
            <w:r w:rsidR="00327D1D"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this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>),</w:t>
            </w:r>
          </w:p>
          <w:p w14:paraId="592030E0" w14:textId="1B763A44" w:rsidR="00347F16" w:rsidRPr="00C351A4" w:rsidRDefault="00D105FD" w:rsidP="00055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</w:pPr>
            <w:r w:rsidRPr="00347F16">
              <w:rPr>
                <w:rFonts w:ascii="Menlo" w:hAnsi="Menlo" w:cs="Courier"/>
                <w:b/>
                <w:color w:val="000000"/>
                <w:sz w:val="16"/>
                <w:szCs w:val="16"/>
              </w:rPr>
              <w:t>[</w:t>
            </w:r>
            <w:r w:rsidRPr="00347F16"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  <w:t>…</w:t>
            </w:r>
            <w:r w:rsidRPr="00347F16">
              <w:rPr>
                <w:rFonts w:ascii="Menlo" w:hAnsi="Menlo" w:cs="Courier"/>
                <w:b/>
                <w:color w:val="000000"/>
                <w:sz w:val="16"/>
                <w:szCs w:val="16"/>
              </w:rPr>
              <w:t xml:space="preserve"> </w:t>
            </w:r>
            <w:r w:rsidRPr="00347F16">
              <w:rPr>
                <w:rFonts w:ascii="Menlo" w:hAnsi="Menlo" w:cs="Courier"/>
                <w:b/>
                <w:i/>
                <w:color w:val="000000"/>
                <w:sz w:val="16"/>
                <w:szCs w:val="16"/>
              </w:rPr>
              <w:t xml:space="preserve">Cut out for brevity </w:t>
            </w:r>
            <w:r w:rsidRPr="00347F16">
              <w:rPr>
                <w:rFonts w:ascii="Menlo" w:hAnsi="Menlo" w:cs="Courier" w:hint="eastAsia"/>
                <w:b/>
                <w:i/>
                <w:color w:val="000000"/>
                <w:sz w:val="16"/>
                <w:szCs w:val="16"/>
              </w:rPr>
              <w:t>…</w:t>
            </w:r>
            <w:r w:rsidR="00A77177" w:rsidRPr="00347F16">
              <w:rPr>
                <w:rFonts w:ascii="Menlo" w:hAnsi="Menlo" w:cs="Courier"/>
                <w:b/>
                <w:color w:val="000000"/>
                <w:sz w:val="16"/>
                <w:szCs w:val="16"/>
              </w:rPr>
              <w:t>]</w:t>
            </w:r>
          </w:p>
          <w:p w14:paraId="24514052" w14:textId="783DE4BB" w:rsidR="000552EC" w:rsidRDefault="00A77177" w:rsidP="00055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</w:rPr>
            </w:pPr>
            <w:r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 xml:space="preserve">   </w:t>
            </w:r>
            <w:r w:rsidR="00327D1D"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: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</w:r>
            <w:r w:rsidR="000552EC">
              <w:rPr>
                <w:rFonts w:ascii="Menlo" w:hAnsi="Menlo" w:cs="Courier"/>
                <w:color w:val="000000"/>
                <w:sz w:val="16"/>
                <w:szCs w:val="16"/>
              </w:rPr>
              <w:t xml:space="preserve">   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{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choices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: [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1.2'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1.4'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2.02'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],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color w:val="7A7A43"/>
                <w:sz w:val="16"/>
                <w:szCs w:val="16"/>
              </w:rPr>
              <w:t>observable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extend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({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validation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: {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</w:t>
            </w:r>
            <w:r w:rsidR="000552EC" w:rsidRPr="001A7D03">
              <w:rPr>
                <w:rFonts w:ascii="Menlo" w:hAnsi="Menlo" w:cs="Courier"/>
                <w:color w:val="7A7A43"/>
                <w:sz w:val="16"/>
                <w:szCs w:val="16"/>
              </w:rPr>
              <w:t>validator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function 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(val, param) {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if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="000552EC"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==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null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)</w:t>
            </w:r>
            <w:r w:rsidR="000552EC"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t>//not initialized</w:t>
            </w:r>
            <w:r w:rsidR="000552EC"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br/>
              <w:t xml:space="preserve">    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return true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</w:t>
            </w:r>
            <w:r w:rsidR="000552EC"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t>//Expression here:</w:t>
            </w:r>
            <w:r w:rsidR="000552EC"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br/>
              <w:t xml:space="preserve">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var </w:t>
            </w:r>
            <w:r w:rsidR="000552EC" w:rsidRPr="001A7D03">
              <w:rPr>
                <w:rFonts w:ascii="Menlo" w:hAnsi="Menlo" w:cs="Courier"/>
                <w:color w:val="458383"/>
                <w:sz w:val="16"/>
                <w:szCs w:val="16"/>
              </w:rPr>
              <w:t xml:space="preserve">result 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=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(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"TFSI 1.2"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="000552EC"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="000552EC" w:rsidRPr="001A7D03">
              <w:rPr>
                <w:rFonts w:ascii="Menlo" w:hAnsi="Menlo" w:cs="Courier"/>
                <w:color w:val="0000FF"/>
                <w:sz w:val="16"/>
                <w:szCs w:val="16"/>
              </w:rPr>
              <w:t xml:space="preserve">1 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||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"TFSI 1.4"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="000552EC"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="000552EC" w:rsidRPr="001A7D03">
              <w:rPr>
                <w:rFonts w:ascii="Menlo" w:hAnsi="Menlo" w:cs="Courier"/>
                <w:color w:val="0000FF"/>
                <w:sz w:val="16"/>
                <w:szCs w:val="16"/>
              </w:rPr>
              <w:t>1</w:t>
            </w:r>
            <w:r w:rsidR="000552EC" w:rsidRPr="001A7D03">
              <w:rPr>
                <w:rFonts w:ascii="Menlo" w:hAnsi="Menlo" w:cs="Courier"/>
                <w:color w:val="0000FF"/>
                <w:sz w:val="16"/>
                <w:szCs w:val="16"/>
              </w:rPr>
              <w:br/>
              <w:t xml:space="preserve">                        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) ||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"sport"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="000552EC"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variant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="000552EC" w:rsidRPr="001A7D03">
              <w:rPr>
                <w:rFonts w:ascii="Menlo" w:hAnsi="Menlo" w:cs="Courier"/>
                <w:color w:val="0000FF"/>
                <w:sz w:val="16"/>
                <w:szCs w:val="16"/>
              </w:rPr>
              <w:t>1</w:t>
            </w:r>
            <w:r w:rsidR="000552EC" w:rsidRPr="001A7D03">
              <w:rPr>
                <w:rFonts w:ascii="Menlo" w:hAnsi="Menlo" w:cs="Courier"/>
                <w:color w:val="0000FF"/>
                <w:sz w:val="16"/>
                <w:szCs w:val="16"/>
              </w:rPr>
              <w:br/>
              <w:t xml:space="preserve">                    </w:t>
            </w:r>
            <w:r w:rsidR="000552EC"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="000552EC" w:rsidRPr="001A7D03">
              <w:rPr>
                <w:rFonts w:ascii="Menlo" w:hAnsi="Menlo" w:cs="Courier"/>
                <w:color w:val="458383"/>
                <w:sz w:val="16"/>
                <w:szCs w:val="16"/>
              </w:rPr>
              <w:t>result</w:t>
            </w:r>
            <w:r w:rsidR="00C351A4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},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</w:t>
            </w:r>
            <w:r w:rsidR="000552EC"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message</w:t>
            </w:r>
            <w:r w:rsidR="000552EC"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</w:t>
            </w:r>
            <w:r w:rsidR="000552EC" w:rsidRPr="001B78CF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Big engines only available for sports model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</w:t>
            </w:r>
            <w:r w:rsidR="000552EC"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="000552EC" w:rsidRPr="001B78CF">
              <w:rPr>
                <w:rFonts w:ascii="Menlo" w:hAnsi="Menlo" w:cs="Courier"/>
                <w:color w:val="000000"/>
                <w:sz w:val="16"/>
                <w:szCs w:val="16"/>
              </w:rPr>
              <w:t>}})</w:t>
            </w:r>
            <w:r w:rsidR="000552EC" w:rsidRPr="001B78CF">
              <w:rPr>
                <w:rFonts w:ascii="Menlo" w:hAnsi="Menlo" w:cs="Courier"/>
                <w:color w:val="000000"/>
                <w:sz w:val="16"/>
                <w:szCs w:val="16"/>
              </w:rPr>
              <w:br/>
            </w:r>
            <w:r w:rsidR="000552EC">
              <w:rPr>
                <w:rFonts w:ascii="Menlo" w:hAnsi="Menlo" w:cs="Courier"/>
                <w:color w:val="000000"/>
                <w:sz w:val="16"/>
                <w:szCs w:val="16"/>
              </w:rPr>
              <w:t xml:space="preserve">    </w:t>
            </w:r>
            <w:r w:rsidR="000552EC" w:rsidRPr="001B78CF">
              <w:rPr>
                <w:rFonts w:ascii="Menlo" w:hAnsi="Menlo" w:cs="Courier"/>
                <w:color w:val="000000"/>
                <w:sz w:val="16"/>
                <w:szCs w:val="16"/>
              </w:rPr>
              <w:t>}</w:t>
            </w:r>
          </w:p>
          <w:p w14:paraId="1F6903EF" w14:textId="797CD9C2" w:rsidR="00481E4D" w:rsidRDefault="00327D1D" w:rsidP="00327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</w:rPr>
            </w:pP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   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group_seats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observable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({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isVisible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: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deferredPureComputed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function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(){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</w:t>
            </w:r>
            <w:r w:rsidRPr="00327D1D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t>//Example of evaluating value where value is pointing to enumeration where value will be in an array (select input element)</w:t>
            </w:r>
            <w:r w:rsidRPr="00327D1D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327D1D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327D1D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"standard"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327D1D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variant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327D1D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Pr="00327D1D">
              <w:rPr>
                <w:rFonts w:ascii="Menlo" w:hAnsi="Menlo" w:cs="Courier"/>
                <w:color w:val="0000FF"/>
                <w:sz w:val="16"/>
                <w:szCs w:val="16"/>
              </w:rPr>
              <w:t>1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})</w:t>
            </w:r>
            <w:r w:rsidR="00B66F2F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</w:p>
          <w:p w14:paraId="1AC8BDEB" w14:textId="45BAE32F" w:rsidR="00481E4D" w:rsidRPr="00C351A4" w:rsidRDefault="007A5E1C" w:rsidP="00B66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</w:pPr>
            <w:r>
              <w:rPr>
                <w:rFonts w:ascii="Menlo" w:hAnsi="Menlo" w:cs="Courier"/>
                <w:color w:val="000000"/>
                <w:sz w:val="16"/>
                <w:szCs w:val="16"/>
              </w:rPr>
              <w:t xml:space="preserve">         </w:t>
            </w:r>
            <w:r w:rsidR="00B66F2F" w:rsidRPr="009B72FA">
              <w:rPr>
                <w:rFonts w:ascii="Menlo" w:hAnsi="Menlo" w:cs="Courier"/>
                <w:b/>
                <w:color w:val="000000"/>
                <w:sz w:val="16"/>
                <w:szCs w:val="16"/>
              </w:rPr>
              <w:t>[</w:t>
            </w:r>
            <w:r w:rsidR="00B66F2F" w:rsidRPr="009B72FA">
              <w:rPr>
                <w:rFonts w:ascii="Menlo" w:hAnsi="Menlo" w:cs="Courier" w:hint="eastAsia"/>
                <w:b/>
                <w:color w:val="000000"/>
                <w:sz w:val="16"/>
                <w:szCs w:val="16"/>
              </w:rPr>
              <w:t>…</w:t>
            </w:r>
            <w:r w:rsidR="00B66F2F" w:rsidRPr="009B72FA">
              <w:rPr>
                <w:rFonts w:ascii="Menlo" w:hAnsi="Menlo" w:cs="Courier"/>
                <w:b/>
                <w:color w:val="000000"/>
                <w:sz w:val="16"/>
                <w:szCs w:val="16"/>
              </w:rPr>
              <w:t xml:space="preserve"> </w:t>
            </w:r>
            <w:r w:rsidR="00B66F2F" w:rsidRPr="009B72FA">
              <w:rPr>
                <w:rFonts w:ascii="Menlo" w:hAnsi="Menlo" w:cs="Courier"/>
                <w:b/>
                <w:i/>
                <w:color w:val="000000"/>
                <w:sz w:val="16"/>
                <w:szCs w:val="16"/>
              </w:rPr>
              <w:t xml:space="preserve">Cut out for brevity </w:t>
            </w:r>
            <w:r w:rsidR="00B66F2F" w:rsidRPr="009B72FA">
              <w:rPr>
                <w:rFonts w:ascii="Menlo" w:hAnsi="Menlo" w:cs="Courier" w:hint="eastAsia"/>
                <w:b/>
                <w:i/>
                <w:color w:val="000000"/>
                <w:sz w:val="16"/>
                <w:szCs w:val="16"/>
              </w:rPr>
              <w:t>…</w:t>
            </w:r>
            <w:r w:rsidR="00B66F2F" w:rsidRPr="009B72FA">
              <w:rPr>
                <w:rFonts w:ascii="Menlo" w:hAnsi="Menlo" w:cs="Courier"/>
                <w:b/>
                <w:color w:val="000000"/>
                <w:sz w:val="16"/>
                <w:szCs w:val="16"/>
              </w:rPr>
              <w:t>]</w:t>
            </w:r>
          </w:p>
          <w:p w14:paraId="741A3DEF" w14:textId="221D9E93" w:rsidR="00B66F2F" w:rsidRDefault="009637F3" w:rsidP="00327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</w:rPr>
            </w:pPr>
            <w:r>
              <w:rPr>
                <w:rFonts w:ascii="Menlo" w:hAnsi="Menlo" w:cs="Courier"/>
                <w:color w:val="000000"/>
                <w:sz w:val="16"/>
                <w:szCs w:val="16"/>
              </w:rPr>
              <w:t xml:space="preserve">     })</w:t>
            </w:r>
          </w:p>
          <w:p w14:paraId="66D9DD0E" w14:textId="2DAA57B8" w:rsidR="00327D1D" w:rsidRPr="00C351A4" w:rsidRDefault="00327D1D" w:rsidP="004B1D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b/>
                <w:bCs/>
                <w:color w:val="660E7A"/>
                <w:sz w:val="16"/>
                <w:szCs w:val="16"/>
              </w:rPr>
            </w:pPr>
            <w:r w:rsidRPr="00327D1D">
              <w:rPr>
                <w:rFonts w:ascii="Menlo" w:hAnsi="Menlo" w:cs="Courier"/>
                <w:color w:val="000000"/>
                <w:sz w:val="16"/>
                <w:szCs w:val="16"/>
              </w:rPr>
              <w:t>});</w:t>
            </w:r>
          </w:p>
        </w:tc>
      </w:tr>
    </w:tbl>
    <w:p w14:paraId="1B44CFD7" w14:textId="77777777" w:rsidR="003E048F" w:rsidRDefault="003E048F" w:rsidP="003E0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A61F57" w14:paraId="12212ED2" w14:textId="77777777" w:rsidTr="00A61F57">
        <w:tc>
          <w:tcPr>
            <w:tcW w:w="9236" w:type="dxa"/>
          </w:tcPr>
          <w:p w14:paraId="18B27B2E" w14:textId="122C5307" w:rsidR="00A61F57" w:rsidRDefault="002344BF" w:rsidP="00A30703">
            <w:r>
              <w:t>Sample output of the configurator application</w:t>
            </w:r>
            <w:r w:rsidR="001E171E">
              <w:t>.</w:t>
            </w:r>
          </w:p>
          <w:p w14:paraId="0A950659" w14:textId="3B482530" w:rsidR="001E171E" w:rsidRDefault="001E171E" w:rsidP="001E171E">
            <w:r>
              <w:t xml:space="preserve">This </w:t>
            </w:r>
            <w:r w:rsidR="00303933">
              <w:t>is the serialized data model</w:t>
            </w:r>
            <w:r w:rsidR="004201BB">
              <w:t xml:space="preserve"> in JSON format</w:t>
            </w:r>
            <w:r w:rsidR="00303933">
              <w:t>.</w:t>
            </w:r>
            <w:r w:rsidR="00070B6F">
              <w:t xml:space="preserve"> Notice</w:t>
            </w:r>
            <w:r w:rsidR="00752D94">
              <w:t xml:space="preserve"> that</w:t>
            </w:r>
            <w:r w:rsidR="00070B6F">
              <w:t xml:space="preserve"> only the </w:t>
            </w:r>
            <w:r w:rsidR="00104E5E">
              <w:t xml:space="preserve">selected </w:t>
            </w:r>
            <w:r w:rsidR="00070B6F">
              <w:t xml:space="preserve">values and global state of the configuration </w:t>
            </w:r>
            <w:r w:rsidR="00EC452A">
              <w:t xml:space="preserve">model </w:t>
            </w:r>
            <w:r w:rsidR="00070B6F">
              <w:t xml:space="preserve">is included in the output. </w:t>
            </w:r>
          </w:p>
        </w:tc>
      </w:tr>
      <w:tr w:rsidR="00A61F57" w14:paraId="158C8E86" w14:textId="77777777" w:rsidTr="00A61F57">
        <w:tc>
          <w:tcPr>
            <w:tcW w:w="9236" w:type="dxa"/>
          </w:tcPr>
          <w:p w14:paraId="50378715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>{</w:t>
            </w:r>
          </w:p>
          <w:p w14:paraId="7D45FFE6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"currentErrors": [</w:t>
            </w:r>
          </w:p>
          <w:p w14:paraId="01772181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"Big engines only available for sports model"</w:t>
            </w:r>
          </w:p>
          <w:p w14:paraId="524D0A95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],</w:t>
            </w:r>
          </w:p>
          <w:p w14:paraId="709BE339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"isModelValid": false,</w:t>
            </w:r>
          </w:p>
          <w:p w14:paraId="2768F8FF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"engine": {</w:t>
            </w:r>
          </w:p>
          <w:p w14:paraId="012508B6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"value": [</w:t>
            </w:r>
          </w:p>
          <w:p w14:paraId="04CBD8D5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    "TFSI 2.02"</w:t>
            </w:r>
          </w:p>
          <w:p w14:paraId="1B4A0507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]</w:t>
            </w:r>
          </w:p>
          <w:p w14:paraId="01AF8B83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},</w:t>
            </w:r>
          </w:p>
          <w:p w14:paraId="4687C9FD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"variant": {</w:t>
            </w:r>
          </w:p>
          <w:p w14:paraId="625CC33E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"value": [</w:t>
            </w:r>
          </w:p>
          <w:p w14:paraId="1BBB0FE5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    "luxury"</w:t>
            </w:r>
          </w:p>
          <w:p w14:paraId="725D8D05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    ]</w:t>
            </w:r>
          </w:p>
          <w:p w14:paraId="09F7E7F0" w14:textId="77777777" w:rsidR="00A61F57" w:rsidRPr="00A61F57" w:rsidRDefault="00A61F57" w:rsidP="00A61F57">
            <w:pPr>
              <w:rPr>
                <w:sz w:val="16"/>
                <w:szCs w:val="16"/>
              </w:rPr>
            </w:pPr>
            <w:r w:rsidRPr="00A61F57">
              <w:rPr>
                <w:sz w:val="16"/>
                <w:szCs w:val="16"/>
              </w:rPr>
              <w:t xml:space="preserve">    }</w:t>
            </w:r>
          </w:p>
          <w:p w14:paraId="1E0DE164" w14:textId="0689A40E" w:rsidR="00A61F57" w:rsidRDefault="00A61F57" w:rsidP="00A61F57">
            <w:r w:rsidRPr="00A61F57">
              <w:rPr>
                <w:sz w:val="16"/>
                <w:szCs w:val="16"/>
              </w:rPr>
              <w:t>}</w:t>
            </w:r>
          </w:p>
        </w:tc>
      </w:tr>
    </w:tbl>
    <w:p w14:paraId="27950746" w14:textId="77777777" w:rsidR="003E048F" w:rsidRDefault="003E048F" w:rsidP="00A30703"/>
    <w:p w14:paraId="5F2CE296" w14:textId="51E32CC9" w:rsidR="007E29A9" w:rsidRDefault="00DD7654" w:rsidP="003279DB">
      <w:pPr>
        <w:pStyle w:val="Heading2"/>
      </w:pPr>
      <w:bookmarkStart w:id="11" w:name="_Toc293152865"/>
      <w:r>
        <w:t xml:space="preserve">Windows Phone </w:t>
      </w:r>
      <w:r w:rsidR="00FD1402">
        <w:t>client</w:t>
      </w:r>
      <w:bookmarkEnd w:id="11"/>
    </w:p>
    <w:p w14:paraId="3AFCF8D7" w14:textId="77777777" w:rsidR="00A94E8A" w:rsidRDefault="00A94E8A" w:rsidP="00A94E8A"/>
    <w:p w14:paraId="43E9BC31" w14:textId="78E56B47" w:rsidR="00C56F42" w:rsidRDefault="00C56F42" w:rsidP="00A94E8A">
      <w:r>
        <w:lastRenderedPageBreak/>
        <w:t>(Ole)</w:t>
      </w:r>
    </w:p>
    <w:p w14:paraId="358695C5" w14:textId="072C87FA" w:rsidR="00281C52" w:rsidRDefault="00281C52">
      <w:r>
        <w:br w:type="page"/>
      </w:r>
    </w:p>
    <w:p w14:paraId="52693A64" w14:textId="4130A21C" w:rsidR="00281C52" w:rsidRDefault="00281C52" w:rsidP="00281C52">
      <w:pPr>
        <w:pStyle w:val="Heading1"/>
      </w:pPr>
      <w:bookmarkStart w:id="12" w:name="_Toc293152866"/>
      <w:r>
        <w:lastRenderedPageBreak/>
        <w:t>Test methods and artefacts</w:t>
      </w:r>
      <w:bookmarkEnd w:id="12"/>
    </w:p>
    <w:p w14:paraId="0EB8B63B" w14:textId="77777777" w:rsidR="00C56F42" w:rsidRDefault="00C56F42" w:rsidP="00C56F42"/>
    <w:p w14:paraId="5F33A550" w14:textId="531F3819" w:rsidR="00C56F42" w:rsidRDefault="00C56F42" w:rsidP="00C56F42">
      <w:pPr>
        <w:pStyle w:val="Heading2"/>
      </w:pPr>
      <w:bookmarkStart w:id="13" w:name="_Toc293152867"/>
      <w:r>
        <w:t xml:space="preserve">Test </w:t>
      </w:r>
      <w:commentRangeStart w:id="14"/>
      <w:r>
        <w:t>strategy</w:t>
      </w:r>
      <w:commentRangeEnd w:id="14"/>
      <w:r w:rsidR="0054643D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4"/>
      </w:r>
      <w:bookmarkEnd w:id="13"/>
    </w:p>
    <w:p w14:paraId="4C2B15E3" w14:textId="77777777" w:rsidR="0054643D" w:rsidRDefault="0054643D" w:rsidP="00C56F42"/>
    <w:p w14:paraId="01E6D9C7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>We have written tests covering the following parts of our project:</w:t>
      </w:r>
    </w:p>
    <w:p w14:paraId="103D506F" w14:textId="77777777" w:rsidR="00C56F42" w:rsidRPr="002631BE" w:rsidRDefault="00C56F42" w:rsidP="00C56F42">
      <w:pPr>
        <w:rPr>
          <w:lang w:val="en-US"/>
        </w:rPr>
      </w:pPr>
    </w:p>
    <w:p w14:paraId="1B435B17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Meta model: Tested through dynamic model instances.</w:t>
      </w:r>
    </w:p>
    <w:p w14:paraId="020A44A5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Parser: Testing grammar syntax.</w:t>
      </w:r>
    </w:p>
    <w:p w14:paraId="5EF825C3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Constraints: Testing syntax that satisfies/violates the constraint in question.</w:t>
      </w:r>
    </w:p>
    <w:p w14:paraId="70CD900B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Code generators: Testing that different elements returns expected generated code.</w:t>
      </w:r>
    </w:p>
    <w:p w14:paraId="191BDD8D" w14:textId="77777777" w:rsidR="00C56F42" w:rsidRPr="002631BE" w:rsidRDefault="00C56F42" w:rsidP="00C56F42">
      <w:pPr>
        <w:rPr>
          <w:lang w:val="en-US"/>
        </w:rPr>
      </w:pPr>
    </w:p>
    <w:p w14:paraId="5D0F1EE5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>We have written unit-tests for each part, which are all based on a known initial state / input (i.e. a test bench with a fixed input), and a confirmation that the tested element returns the expected output.</w:t>
      </w:r>
    </w:p>
    <w:p w14:paraId="28212BA2" w14:textId="77777777" w:rsidR="00C56F42" w:rsidRPr="002631BE" w:rsidRDefault="00C56F42" w:rsidP="00C56F42">
      <w:pPr>
        <w:rPr>
          <w:lang w:val="en-US"/>
        </w:rPr>
      </w:pPr>
    </w:p>
    <w:p w14:paraId="1B93A3AC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 xml:space="preserve">We have written unit tests which validates valid input, </w:t>
      </w:r>
      <w:r>
        <w:rPr>
          <w:lang w:val="en-US"/>
        </w:rPr>
        <w:t>or</w:t>
      </w:r>
      <w:r w:rsidRPr="002631BE">
        <w:rPr>
          <w:lang w:val="en-US"/>
        </w:rPr>
        <w:t xml:space="preserve"> (correctly) invalidates invalid input. Thus, we have both positive and negative test cases.</w:t>
      </w:r>
    </w:p>
    <w:p w14:paraId="09FAAB58" w14:textId="77777777" w:rsidR="00C56F42" w:rsidRPr="002631BE" w:rsidRDefault="00C56F42" w:rsidP="00C56F42">
      <w:pPr>
        <w:rPr>
          <w:lang w:val="en-US"/>
        </w:rPr>
      </w:pPr>
    </w:p>
    <w:p w14:paraId="708C08BC" w14:textId="77777777" w:rsidR="00C56F42" w:rsidRDefault="00C56F42" w:rsidP="00C56F42">
      <w:pPr>
        <w:rPr>
          <w:lang w:val="en-US"/>
        </w:rPr>
      </w:pPr>
      <w:r w:rsidRPr="002631BE">
        <w:rPr>
          <w:lang w:val="en-US"/>
        </w:rPr>
        <w:t>We have focused on making each unit test as small as possible, in order to give a detailed overview of the test results. This gives a clear indication for any possible test errors.</w:t>
      </w:r>
    </w:p>
    <w:p w14:paraId="47381639" w14:textId="77777777" w:rsidR="00C56F42" w:rsidRDefault="00C56F42" w:rsidP="00C56F42">
      <w:pPr>
        <w:rPr>
          <w:lang w:val="en-US"/>
        </w:rPr>
      </w:pPr>
    </w:p>
    <w:p w14:paraId="4DB96159" w14:textId="77777777" w:rsidR="00C56F42" w:rsidRDefault="00C56F42" w:rsidP="00C56F42">
      <w:pPr>
        <w:rPr>
          <w:lang w:val="en-US"/>
        </w:rPr>
      </w:pPr>
      <w:r>
        <w:rPr>
          <w:lang w:val="en-US"/>
        </w:rPr>
        <w:t>We are aware that unit tests cannot stand alone as a full test of the developed feature. An easy way extend the system tests would be to perform a compilation of the generated code (if the generated code needs to be compiled), subsequently performing an exploratory test of the final application which the user sees.</w:t>
      </w:r>
    </w:p>
    <w:p w14:paraId="6FB806B9" w14:textId="77777777" w:rsidR="00C56F42" w:rsidRDefault="00C56F42" w:rsidP="00C56F42"/>
    <w:p w14:paraId="5BD86899" w14:textId="34C1185A" w:rsidR="0054643D" w:rsidRDefault="0054643D" w:rsidP="00C56F42">
      <w:r>
        <w:br w:type="page"/>
      </w:r>
    </w:p>
    <w:p w14:paraId="068CD10F" w14:textId="77777777" w:rsidR="00C56F42" w:rsidRPr="00DE6093" w:rsidRDefault="00C56F42" w:rsidP="00C56F42">
      <w:pPr>
        <w:pStyle w:val="Heading2"/>
        <w:rPr>
          <w:lang w:val="en-US"/>
        </w:rPr>
      </w:pPr>
      <w:bookmarkStart w:id="15" w:name="_Toc293152868"/>
      <w:r w:rsidRPr="00DE6093">
        <w:rPr>
          <w:lang w:val="en-US"/>
        </w:rPr>
        <w:lastRenderedPageBreak/>
        <w:t>Metamodel test case examples</w:t>
      </w:r>
      <w:bookmarkEnd w:id="15"/>
    </w:p>
    <w:p w14:paraId="633CF02F" w14:textId="77777777" w:rsidR="00C56F42" w:rsidRPr="00DE6093" w:rsidRDefault="00C56F42" w:rsidP="00C56F42">
      <w:pPr>
        <w:rPr>
          <w:lang w:val="en-US"/>
        </w:rPr>
      </w:pPr>
    </w:p>
    <w:p w14:paraId="33D71CB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TestConstraints {</w:t>
      </w:r>
    </w:p>
    <w:p w14:paraId="5E75193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4D55BF3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constraint(Configurator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6D96094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!parameters.empty &amp;&amp; !name.empty</w:t>
      </w:r>
    </w:p>
    <w:p w14:paraId="2FEE061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596D57F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52D5230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constraint(Parameter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55ADC47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!name.empty</w:t>
      </w:r>
    </w:p>
    <w:p w14:paraId="065806C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7A0863B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2EE76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constraint(ParameterGroup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7E9B607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!parameters.empty &amp;&amp; !name.empty</w:t>
      </w:r>
    </w:p>
    <w:p w14:paraId="29D0CD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4A6DAB6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6C544E7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constraint(Bounded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7952840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lBound = (lowerBound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dk.itu.smdp2015.church.model.configurator.Integer)</w:t>
      </w:r>
    </w:p>
    <w:p w14:paraId="6DA073F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uBound = (upperBound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dk.itu.smdp2015.church.model.configurator.Integer)</w:t>
      </w:r>
    </w:p>
    <w:p w14:paraId="3F8E6A3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lBound.value &lt; uBound.value</w:t>
      </w:r>
    </w:p>
    <w:p w14:paraId="558E31A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4B1298F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82633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....</w:t>
      </w:r>
    </w:p>
    <w:p w14:paraId="5C26078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39FAD2B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// Fallback</w:t>
      </w:r>
    </w:p>
    <w:p w14:paraId="667314D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constraint(EObject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67F466A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</w:p>
    <w:p w14:paraId="26141FD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6D1653E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C9D5B66" w14:textId="77777777" w:rsidR="00C56F42" w:rsidRPr="0054643D" w:rsidRDefault="00C56F42" w:rsidP="00C56F42">
      <w:pPr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0BC81E6A" w14:textId="54699E03" w:rsidR="0054643D" w:rsidRDefault="0054643D" w:rsidP="00C56F42">
      <w:pPr>
        <w:rPr>
          <w:lang w:val="en-US"/>
        </w:rPr>
      </w:pPr>
      <w:r>
        <w:rPr>
          <w:lang w:val="en-US"/>
        </w:rPr>
        <w:br w:type="page"/>
      </w:r>
    </w:p>
    <w:p w14:paraId="1743917E" w14:textId="77777777" w:rsidR="00C56F42" w:rsidRPr="00BB04A4" w:rsidRDefault="00C56F42" w:rsidP="00C56F42">
      <w:pPr>
        <w:pStyle w:val="Heading2"/>
        <w:rPr>
          <w:lang w:val="en-US"/>
        </w:rPr>
      </w:pPr>
      <w:bookmarkStart w:id="16" w:name="_Toc293152869"/>
      <w:r w:rsidRPr="00BB04A4">
        <w:rPr>
          <w:lang w:val="en-US"/>
        </w:rPr>
        <w:lastRenderedPageBreak/>
        <w:t>Grammar test case examples</w:t>
      </w:r>
      <w:bookmarkEnd w:id="16"/>
    </w:p>
    <w:p w14:paraId="16313F1B" w14:textId="77777777" w:rsidR="00C56F42" w:rsidRPr="00BB04A4" w:rsidRDefault="00C56F42" w:rsidP="00C56F42">
      <w:pPr>
        <w:rPr>
          <w:lang w:val="en-US"/>
        </w:rPr>
      </w:pPr>
    </w:p>
    <w:p w14:paraId="7A4EA85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dk.itu.smdp2015.church.configurator.syntax.tests</w:t>
      </w:r>
    </w:p>
    <w:p w14:paraId="369D71B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51205E6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sz w:val="16"/>
          <w:szCs w:val="16"/>
          <w:lang w:val="en-US"/>
        </w:rPr>
        <w:t>// Imports removed</w:t>
      </w:r>
    </w:p>
    <w:p w14:paraId="61D2AF5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6A9CBA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@RunWith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(XtextRunner)</w:t>
      </w:r>
    </w:p>
    <w:p w14:paraId="199B4A3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@InjectWith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(ConfiguratorInjectorProvider)</w:t>
      </w:r>
    </w:p>
    <w:p w14:paraId="757AD54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ConfiguratorGrammarTest {</w:t>
      </w:r>
    </w:p>
    <w:p w14:paraId="0453FE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546E24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@Inject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extension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ParseHelper&lt;Configurator&gt;</w:t>
      </w:r>
    </w:p>
    <w:p w14:paraId="2B63097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17008D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@Inject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extension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ValidationTestHelper</w:t>
      </w:r>
    </w:p>
    <w:p w14:paraId="12108A7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F9D711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@Before</w:t>
      </w:r>
    </w:p>
    <w:p w14:paraId="76095CF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before() {</w:t>
      </w:r>
    </w:p>
    <w:p w14:paraId="60408476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ConfiguratorPackage.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eINSTANCE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.eClass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626922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0C1187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AD364B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1ACBAD2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testInvalidModelNoParameters() {</w:t>
      </w:r>
    </w:p>
    <w:p w14:paraId="12BD8D2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Empty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0CDCD38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CONFIGURATOR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Diagnostic.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SYNTAX_DIAGNOSTIC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"mismatched input"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EACC5E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53013A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06F532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79D6A6D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testValidBoundedRange() {</w:t>
      </w:r>
    </w:p>
    <w:p w14:paraId="3ACB304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Bicycle "Bicycle configuration" { parameter wheel_size values [16;24]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20086AE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"Bicycle configuration"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model.description)</w:t>
      </w:r>
    </w:p>
    <w:p w14:paraId="7DFA594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 = model.parameters.get(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</w:t>
      </w:r>
    </w:p>
    <w:p w14:paraId="0840544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"wheel_size"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param.name)</w:t>
      </w:r>
    </w:p>
    <w:p w14:paraId="26ED42D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valueRange = param.valueRange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Bounded</w:t>
      </w:r>
    </w:p>
    <w:p w14:paraId="772AFEC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16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(valueRange.lowerBound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IntegerImpl).value)</w:t>
      </w:r>
    </w:p>
    <w:p w14:paraId="477D517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24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(valueRange.upperBound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IntegerImpl).value)</w:t>
      </w:r>
    </w:p>
    <w:p w14:paraId="2DAA2F9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assertNoErrors</w:t>
      </w:r>
    </w:p>
    <w:p w14:paraId="74F0C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44372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3A7C181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45B53EB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testInvalidBoundedRangeReverse() {</w:t>
      </w:r>
    </w:p>
    <w:p w14:paraId="5533BED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Bicycle { parameter wheel_size values [24;16]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3D2CCEB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BOUNDED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INVALID_BOUND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"Lower bound should be less than upper bound"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B040EE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5BDE4B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40FBAD3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123149C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testInvalidBoundedRangeWrongTypes() {</w:t>
      </w:r>
    </w:p>
    <w:p w14:paraId="07E7807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Bicycle { parameter wheel_size values [b;16]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5737A7F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BOUNDED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WRONG_TYPE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"expected the same type"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33E06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A34032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5869595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5C96241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testValidEnum() {</w:t>
      </w:r>
    </w:p>
    <w:p w14:paraId="06F38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Car { parameter Variant values ("Standard", "Sport", "Luxury")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47C2EA8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assertNull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(model.description)</w:t>
      </w:r>
    </w:p>
    <w:p w14:paraId="1BABB38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 = model.parameters.get(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</w:t>
      </w:r>
    </w:p>
    <w:p w14:paraId="2513194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"Variant"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param.name)</w:t>
      </w:r>
    </w:p>
    <w:p w14:paraId="68BCE34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assertFalse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(param.optional)</w:t>
      </w:r>
    </w:p>
    <w:p w14:paraId="3168D126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enumerated = param.valueRange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Enumerated</w:t>
      </w:r>
    </w:p>
    <w:p w14:paraId="1D2C5FE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3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enumerated.values.</w:t>
      </w:r>
      <w:r w:rsidRPr="0054643D">
        <w:rPr>
          <w:rFonts w:ascii="Consolas" w:hAnsi="Consolas" w:cs="Consolas"/>
          <w:i/>
          <w:iCs/>
          <w:color w:val="AB3000"/>
          <w:sz w:val="16"/>
          <w:szCs w:val="16"/>
          <w:lang w:val="en-US"/>
        </w:rPr>
        <w:t>length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688E4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"Standard"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(enumerated.values.get(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StringImpl).value)</w:t>
      </w:r>
    </w:p>
    <w:p w14:paraId="2827978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"Sport"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(enumerated.values.get(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1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StringImpl).value)</w:t>
      </w:r>
    </w:p>
    <w:p w14:paraId="11EC1BE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"Luxury"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(enumerated.values.get(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2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StringImpl).value)</w:t>
      </w:r>
    </w:p>
    <w:p w14:paraId="29F790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assertNoErrors</w:t>
      </w:r>
    </w:p>
    <w:p w14:paraId="197492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82A2D6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51C155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516AA2E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testInvalidEnumWrongElement() {</w:t>
      </w:r>
    </w:p>
    <w:p w14:paraId="02F8A07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Car { parameter Variant values ("Standard", "Sport", Luxury)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172F89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ENUMERATED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INVALID_ENUMERATION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"Enumerated item should be a constant"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5B5496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6CD704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259EDD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sz w:val="16"/>
          <w:szCs w:val="16"/>
          <w:lang w:val="en-US"/>
        </w:rPr>
        <w:tab/>
        <w:t>// .....</w:t>
      </w:r>
    </w:p>
    <w:p w14:paraId="7F0585C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11EAF4B3" w14:textId="77777777" w:rsidR="00C56F42" w:rsidRPr="0054643D" w:rsidRDefault="00C56F42" w:rsidP="00C56F42">
      <w:pPr>
        <w:rPr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DBA27CD" w14:textId="44F2164E" w:rsidR="0054643D" w:rsidRDefault="0054643D" w:rsidP="00C56F42">
      <w:pPr>
        <w:rPr>
          <w:lang w:val="en-US"/>
        </w:rPr>
      </w:pPr>
      <w:r>
        <w:rPr>
          <w:lang w:val="en-US"/>
        </w:rPr>
        <w:br w:type="page"/>
      </w:r>
    </w:p>
    <w:p w14:paraId="434D787C" w14:textId="0C681D2A" w:rsidR="00575525" w:rsidRPr="0034635E" w:rsidRDefault="006A6D90" w:rsidP="00575525">
      <w:pPr>
        <w:pStyle w:val="Heading2"/>
      </w:pPr>
      <w:bookmarkStart w:id="17" w:name="_Toc293152870"/>
      <w:r>
        <w:lastRenderedPageBreak/>
        <w:t>W</w:t>
      </w:r>
      <w:r>
        <w:t xml:space="preserve">eb client code generator test </w:t>
      </w:r>
      <w:r w:rsidR="00D177AF">
        <w:t>case example</w:t>
      </w:r>
      <w:bookmarkEnd w:id="17"/>
      <w:r w:rsidR="005755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2"/>
      </w:tblGrid>
      <w:tr w:rsidR="00575525" w14:paraId="226063AC" w14:textId="77777777" w:rsidTr="00FE116B">
        <w:tc>
          <w:tcPr>
            <w:tcW w:w="9572" w:type="dxa"/>
          </w:tcPr>
          <w:p w14:paraId="584D23B9" w14:textId="25D43900" w:rsidR="00575525" w:rsidRDefault="00E51E7F" w:rsidP="00FE116B">
            <w:pPr>
              <w:rPr>
                <w:lang w:val="en-US"/>
              </w:rPr>
            </w:pPr>
            <w:r>
              <w:rPr>
                <w:lang w:val="en-US"/>
              </w:rPr>
              <w:t>Html code gen test</w:t>
            </w:r>
          </w:p>
        </w:tc>
      </w:tr>
      <w:tr w:rsidR="00575525" w14:paraId="2ACA61F6" w14:textId="77777777" w:rsidTr="00FE116B">
        <w:tc>
          <w:tcPr>
            <w:tcW w:w="9572" w:type="dxa"/>
          </w:tcPr>
          <w:p w14:paraId="66DC93CD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646464"/>
                <w:sz w:val="16"/>
                <w:szCs w:val="16"/>
                <w:lang w:val="en-US"/>
              </w:rPr>
              <w:t>@Test</w:t>
            </w:r>
          </w:p>
          <w:p w14:paraId="371F02E7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</w:t>
            </w:r>
            <w:r w:rsidRPr="00F4130A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testParameterLink_RendersAsListItem(){</w:t>
            </w:r>
          </w:p>
          <w:p w14:paraId="3BBF332E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</w:p>
          <w:p w14:paraId="67FCA115" w14:textId="61BC8828" w:rsidR="00E43E62" w:rsidRPr="00F4130A" w:rsidRDefault="00E43E62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//arrange</w:t>
            </w:r>
          </w:p>
          <w:p w14:paraId="311B4EB1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'{parameter test values (0;10)}'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</w:t>
            </w:r>
            <w:r w:rsidRPr="00F4130A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addPrefix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</w:t>
            </w:r>
            <w:r w:rsidRPr="00F4130A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parse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</w:t>
            </w:r>
            <w:r w:rsidRPr="00F4130A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firstParam</w:t>
            </w:r>
          </w:p>
          <w:p w14:paraId="2759C810" w14:textId="77777777" w:rsidR="00E43E62" w:rsidRPr="00F4130A" w:rsidRDefault="00E43E62" w:rsidP="00E43E6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sz w:val="16"/>
                <w:szCs w:val="16"/>
                <w:lang w:val="en-US"/>
              </w:rPr>
              <w:t>//act</w:t>
            </w:r>
          </w:p>
          <w:p w14:paraId="74241580" w14:textId="77777777" w:rsidR="00E43E62" w:rsidRPr="00F4130A" w:rsidRDefault="00E43E62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A6B41D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.</w:t>
            </w:r>
            <w:r w:rsidRPr="00F4130A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compileParameterLink</w:t>
            </w:r>
          </w:p>
          <w:p w14:paraId="3A5CCB54" w14:textId="14F1343A" w:rsidR="00E43E62" w:rsidRPr="00F4130A" w:rsidRDefault="00E43E62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sz w:val="16"/>
                <w:szCs w:val="16"/>
                <w:lang w:val="en-US"/>
              </w:rPr>
              <w:t>//assert</w:t>
            </w:r>
          </w:p>
          <w:p w14:paraId="3958B83E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.</w:t>
            </w:r>
            <w:r w:rsidRPr="00F4130A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assertHtmlWithExpectedOutput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(</w:t>
            </w:r>
          </w:p>
          <w:p w14:paraId="1BA0F82B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&lt;li&gt;</w:t>
            </w:r>
          </w:p>
          <w:p w14:paraId="095D54B4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 xml:space="preserve">        &lt;label for="test-param" &gt;test:&lt;/label&gt;</w:t>
            </w:r>
          </w:p>
          <w:p w14:paraId="5C873104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 xml:space="preserve">            &lt;select id="test-param" data-bind="options: test.choices, selectedOptions: test.value,optionsCaption:'Choose...'"&gt;&lt;/select&gt;</w:t>
            </w:r>
          </w:p>
          <w:p w14:paraId="49704610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 xml:space="preserve">        </w:t>
            </w: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>&lt;p class="validationMessage" data-bind="validationMessage: test.value"&gt;&lt;/p&gt;</w:t>
            </w:r>
          </w:p>
          <w:p w14:paraId="733CA4F5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 xml:space="preserve">       &lt;/li&gt;</w:t>
            </w:r>
          </w:p>
          <w:p w14:paraId="78914057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'''</w:t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)</w:t>
            </w:r>
          </w:p>
          <w:p w14:paraId="775E34D3" w14:textId="77777777" w:rsidR="00575525" w:rsidRPr="00F4130A" w:rsidRDefault="00575525" w:rsidP="00FE116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</w:p>
          <w:p w14:paraId="741D8028" w14:textId="77777777" w:rsidR="00575525" w:rsidRDefault="00575525" w:rsidP="00FE116B">
            <w:pPr>
              <w:rPr>
                <w:lang w:val="en-US"/>
              </w:rPr>
            </w:pPr>
            <w:r w:rsidRPr="00F4130A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}</w:t>
            </w:r>
          </w:p>
        </w:tc>
      </w:tr>
    </w:tbl>
    <w:p w14:paraId="311CF5B5" w14:textId="77777777" w:rsidR="00575525" w:rsidRDefault="00575525" w:rsidP="00575525">
      <w:pPr>
        <w:rPr>
          <w:lang w:val="en-US"/>
        </w:rPr>
      </w:pPr>
    </w:p>
    <w:p w14:paraId="3F0AE457" w14:textId="77777777" w:rsidR="00575525" w:rsidRPr="0076750C" w:rsidRDefault="00575525" w:rsidP="005755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2"/>
      </w:tblGrid>
      <w:tr w:rsidR="00575525" w14:paraId="7CE9D458" w14:textId="77777777" w:rsidTr="00FE116B">
        <w:tc>
          <w:tcPr>
            <w:tcW w:w="9572" w:type="dxa"/>
          </w:tcPr>
          <w:p w14:paraId="702CACB0" w14:textId="4351DEEA" w:rsidR="00575525" w:rsidRDefault="00575525" w:rsidP="00FE116B">
            <w:pPr>
              <w:rPr>
                <w:lang w:val="en-US"/>
              </w:rPr>
            </w:pPr>
            <w:r>
              <w:rPr>
                <w:lang w:val="en-US"/>
              </w:rPr>
              <w:t>All boiler plate code are put in an abstract base class, and the the actual test class contains only a reference to class under test, and the test cases.</w:t>
            </w:r>
          </w:p>
        </w:tc>
      </w:tr>
      <w:tr w:rsidR="00575525" w14:paraId="5CA9DC80" w14:textId="77777777" w:rsidTr="00FE116B">
        <w:tc>
          <w:tcPr>
            <w:tcW w:w="9572" w:type="dxa"/>
          </w:tcPr>
          <w:p w14:paraId="45B8CCFE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 w:rsidRPr="007D5CC4">
              <w:rPr>
                <w:rFonts w:ascii="Monaco" w:hAnsi="Monaco" w:cs="Monaco"/>
                <w:color w:val="646464"/>
                <w:sz w:val="16"/>
                <w:szCs w:val="16"/>
                <w:lang w:val="en-US"/>
              </w:rPr>
              <w:t>@Test</w:t>
            </w:r>
          </w:p>
          <w:p w14:paraId="5D9D03B7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D5CC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 xml:space="preserve">  testWhenComplexExpression_ThenItIsRenderedCorrectly() {</w:t>
            </w:r>
          </w:p>
          <w:p w14:paraId="5FB556D1" w14:textId="4AD08989" w:rsid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//arrange</w:t>
            </w:r>
          </w:p>
          <w:p w14:paraId="6BA45C58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{parameter test visible-if p2 == p1 or p1 == p3 or p4 == p1 or p2&lt;p3 and test != "somestring" ,</w:t>
            </w:r>
          </w:p>
          <w:p w14:paraId="1B778625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ab/>
              <w:t>parameter p1 ,</w:t>
            </w:r>
          </w:p>
          <w:p w14:paraId="5361FBC1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parameter p2 values (1,2,3),</w:t>
            </w:r>
          </w:p>
          <w:p w14:paraId="7103EB6F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parameter p3,</w:t>
            </w:r>
          </w:p>
          <w:p w14:paraId="3E6BF6BD" w14:textId="77777777" w:rsid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parameter p4 },</w:t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.toString.</w:t>
            </w:r>
            <w:r w:rsidRPr="007D5CC4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addPrefix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</w:t>
            </w:r>
            <w:r w:rsidRPr="007D5CC4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parse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</w:t>
            </w:r>
            <w:r w:rsidRPr="007D5CC4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firstVisibilityExpression</w:t>
            </w:r>
          </w:p>
          <w:p w14:paraId="71D14266" w14:textId="77777777" w:rsid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</w:pPr>
          </w:p>
          <w:p w14:paraId="5368AD68" w14:textId="7E5565BC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>//act</w:t>
            </w:r>
          </w:p>
          <w:p w14:paraId="4EE57C69" w14:textId="61C5DA52" w:rsid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.</w:t>
            </w:r>
            <w:r w:rsidRPr="007D5CC4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renderExpression</w:t>
            </w:r>
            <w:r w:rsidR="005153E8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.to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String</w:t>
            </w:r>
          </w:p>
          <w:p w14:paraId="62DAF824" w14:textId="056E6D8D" w:rsidR="008A356D" w:rsidRPr="007D5CC4" w:rsidRDefault="008A356D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//assert</w:t>
            </w:r>
          </w:p>
          <w:p w14:paraId="54E2BA7C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.</w:t>
            </w:r>
            <w:r w:rsidRPr="007D5CC4">
              <w:rPr>
                <w:rFonts w:ascii="Monaco" w:hAnsi="Monaco" w:cs="Monaco"/>
                <w:color w:val="AB3000"/>
                <w:sz w:val="16"/>
                <w:szCs w:val="16"/>
                <w:lang w:val="en-US"/>
              </w:rPr>
              <w:t>assertCodeWithExpectedOutput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(</w:t>
            </w:r>
          </w:p>
          <w:p w14:paraId="191907EF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((((App.ViewModel().p2.value()==null? '' : App.ViewModel().p2.value()[0] == App.ViewModel().p1.value())||</w:t>
            </w:r>
          </w:p>
          <w:p w14:paraId="705209FA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(App.ViewModel().p1.value() == App.ViewModel().p3.value()))||</w:t>
            </w:r>
          </w:p>
          <w:p w14:paraId="1655B7D4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(App.ViewModel().p4.value() == App.ViewModel().p1.value()))||</w:t>
            </w:r>
          </w:p>
          <w:p w14:paraId="717A0B2A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((App.ViewModel().p2.value()==null? '' : App.ViewModel().p2.value()[0] &lt; App.ViewModel().p3.value())&amp;&amp;</w:t>
            </w:r>
          </w:p>
          <w:p w14:paraId="720B5193" w14:textId="77777777" w:rsidR="007D5CC4" w:rsidRPr="007D5CC4" w:rsidRDefault="007D5CC4" w:rsidP="007D5CC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D5CC4">
              <w:rPr>
                <w:rFonts w:ascii="Monaco" w:hAnsi="Monaco" w:cs="Monaco"/>
                <w:color w:val="2A00FF"/>
                <w:sz w:val="16"/>
                <w:szCs w:val="16"/>
                <w:highlight w:val="lightGray"/>
                <w:lang w:val="en-US"/>
              </w:rPr>
              <w:t>(App.ViewModel().test.value() != "somestring")))</w:t>
            </w:r>
            <w:r w:rsidRPr="007D5CC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'''</w:t>
            </w: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>)</w:t>
            </w:r>
          </w:p>
          <w:p w14:paraId="1DE105D7" w14:textId="37457667" w:rsidR="00575525" w:rsidRDefault="007D5CC4" w:rsidP="007D5CC4">
            <w:pPr>
              <w:rPr>
                <w:lang w:val="en-US"/>
              </w:rPr>
            </w:pPr>
            <w:r w:rsidRPr="007D5CC4">
              <w:rPr>
                <w:rFonts w:ascii="Monaco" w:hAnsi="Monaco" w:cs="Monaco"/>
                <w:color w:val="000000"/>
                <w:sz w:val="16"/>
                <w:szCs w:val="16"/>
                <w:lang w:val="en-US"/>
              </w:rPr>
              <w:tab/>
              <w:t>}</w:t>
            </w:r>
          </w:p>
        </w:tc>
      </w:tr>
    </w:tbl>
    <w:p w14:paraId="7B7CFAB4" w14:textId="77777777" w:rsidR="00575525" w:rsidRDefault="00575525" w:rsidP="00575525">
      <w:pPr>
        <w:rPr>
          <w:lang w:val="en-US"/>
        </w:rPr>
      </w:pPr>
    </w:p>
    <w:p w14:paraId="491A7384" w14:textId="77777777" w:rsidR="00575525" w:rsidRPr="00575525" w:rsidRDefault="00575525" w:rsidP="00575525">
      <w:pPr>
        <w:rPr>
          <w:lang w:val="en-US"/>
        </w:rPr>
      </w:pPr>
    </w:p>
    <w:sectPr w:rsidR="00575525" w:rsidRPr="00575525" w:rsidSect="00B25661">
      <w:headerReference w:type="default" r:id="rId18"/>
      <w:footerReference w:type="default" r:id="rId19"/>
      <w:pgSz w:w="11900" w:h="16840"/>
      <w:pgMar w:top="1440" w:right="1247" w:bottom="1440" w:left="124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orten Egelund Rasmussen" w:date="2015-05-11T18:48:00Z" w:initials="MR">
    <w:p w14:paraId="6D6A7425" w14:textId="11CCB1FB" w:rsidR="002B1AC5" w:rsidRDefault="002B1AC5">
      <w:pPr>
        <w:pStyle w:val="CommentText"/>
      </w:pPr>
      <w:r>
        <w:rPr>
          <w:rStyle w:val="CommentReference"/>
        </w:rPr>
        <w:annotationRef/>
      </w:r>
      <w:r>
        <w:t>Diagrammer tilføjes her</w:t>
      </w:r>
    </w:p>
  </w:comment>
  <w:comment w:id="14" w:author="Morten Egelund Rasmussen" w:date="2015-05-11T18:44:00Z" w:initials="MR">
    <w:p w14:paraId="364B11D0" w14:textId="3C2AA40D" w:rsidR="002B1AC5" w:rsidRDefault="002B1AC5">
      <w:pPr>
        <w:pStyle w:val="CommentText"/>
      </w:pPr>
      <w:r>
        <w:rPr>
          <w:rStyle w:val="CommentReference"/>
        </w:rPr>
        <w:annotationRef/>
      </w:r>
      <w:r>
        <w:t>Should be improved.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15B9F" w14:textId="77777777" w:rsidR="002B1AC5" w:rsidRDefault="002B1AC5" w:rsidP="005B464C">
      <w:r>
        <w:separator/>
      </w:r>
    </w:p>
  </w:endnote>
  <w:endnote w:type="continuationSeparator" w:id="0">
    <w:p w14:paraId="37F327DB" w14:textId="77777777" w:rsidR="002B1AC5" w:rsidRDefault="002B1AC5" w:rsidP="005B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0BA64" w14:textId="71DAC8C4" w:rsidR="002B1AC5" w:rsidRPr="001149CF" w:rsidRDefault="002B1AC5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>Group 5 (A. Church)</w:t>
    </w:r>
    <w:r w:rsidRPr="001149CF">
      <w:rPr>
        <w:rFonts w:ascii="Verdana" w:hAnsi="Verdana"/>
        <w:sz w:val="18"/>
        <w:szCs w:val="18"/>
      </w:rPr>
      <w:tab/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FA7C15">
      <w:rPr>
        <w:rFonts w:ascii="Verdana" w:hAnsi="Verdana"/>
        <w:noProof/>
        <w:sz w:val="18"/>
        <w:szCs w:val="18"/>
      </w:rPr>
      <w:t>1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FA7C15">
      <w:rPr>
        <w:rFonts w:ascii="Verdana" w:hAnsi="Verdana"/>
        <w:noProof/>
        <w:sz w:val="18"/>
        <w:szCs w:val="18"/>
      </w:rPr>
      <w:t>2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E2FB4" w14:textId="77777777" w:rsidR="002B1AC5" w:rsidRPr="001149CF" w:rsidRDefault="002B1AC5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89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>Group 5 (A. Church)</w:t>
    </w:r>
    <w:r w:rsidRPr="001149CF">
      <w:rPr>
        <w:rFonts w:ascii="Verdana" w:hAnsi="Verdana"/>
        <w:sz w:val="18"/>
        <w:szCs w:val="18"/>
      </w:rPr>
      <w:tab/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FA7C15">
      <w:rPr>
        <w:rFonts w:ascii="Verdana" w:hAnsi="Verdana"/>
        <w:noProof/>
        <w:sz w:val="18"/>
        <w:szCs w:val="18"/>
      </w:rPr>
      <w:t>5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FA7C15">
      <w:rPr>
        <w:rFonts w:ascii="Verdana" w:hAnsi="Verdana"/>
        <w:noProof/>
        <w:sz w:val="18"/>
        <w:szCs w:val="18"/>
      </w:rPr>
      <w:t>17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3F4F" w14:textId="77777777" w:rsidR="002B1AC5" w:rsidRPr="001149CF" w:rsidRDefault="002B1AC5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>Group 5 (A. Church)</w:t>
    </w:r>
    <w:r w:rsidRPr="001149CF">
      <w:rPr>
        <w:rFonts w:ascii="Verdana" w:hAnsi="Verdana"/>
        <w:sz w:val="18"/>
        <w:szCs w:val="18"/>
      </w:rPr>
      <w:tab/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9358C3">
      <w:rPr>
        <w:rFonts w:ascii="Verdana" w:hAnsi="Verdana"/>
        <w:noProof/>
        <w:sz w:val="18"/>
        <w:szCs w:val="18"/>
      </w:rPr>
      <w:t>9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9358C3">
      <w:rPr>
        <w:rFonts w:ascii="Verdana" w:hAnsi="Verdana"/>
        <w:noProof/>
        <w:sz w:val="18"/>
        <w:szCs w:val="18"/>
      </w:rPr>
      <w:t>17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E1C36" w14:textId="77777777" w:rsidR="002B1AC5" w:rsidRDefault="002B1AC5" w:rsidP="005B464C">
      <w:r>
        <w:separator/>
      </w:r>
    </w:p>
  </w:footnote>
  <w:footnote w:type="continuationSeparator" w:id="0">
    <w:p w14:paraId="4E4004B6" w14:textId="77777777" w:rsidR="002B1AC5" w:rsidRDefault="002B1AC5" w:rsidP="005B46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76E32" w14:textId="72AA98F7" w:rsidR="002B1AC5" w:rsidRPr="00D36DB6" w:rsidRDefault="002B1AC5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20"/>
        <w:szCs w:val="20"/>
      </w:rPr>
    </w:pPr>
    <w:r w:rsidRPr="001149CF">
      <w:rPr>
        <w:rFonts w:ascii="Verdana" w:hAnsi="Verdana"/>
        <w:sz w:val="18"/>
        <w:szCs w:val="18"/>
      </w:rPr>
      <w:t>Model Driven Development Project</w:t>
    </w:r>
    <w:r w:rsidRPr="001149CF">
      <w:rPr>
        <w:rFonts w:ascii="Verdana" w:hAnsi="Verdana"/>
        <w:sz w:val="18"/>
        <w:szCs w:val="18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val="en-US"/>
      </w:rPr>
      <w:drawing>
        <wp:inline distT="0" distB="0" distL="0" distR="0" wp14:anchorId="15BB2934" wp14:editId="482871E7">
          <wp:extent cx="304047" cy="207830"/>
          <wp:effectExtent l="0" t="0" r="127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9AF29" w14:textId="77777777" w:rsidR="002B1AC5" w:rsidRPr="00D36DB6" w:rsidRDefault="002B1AC5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rPr>
        <w:rFonts w:ascii="Verdana" w:hAnsi="Verdana"/>
        <w:sz w:val="20"/>
        <w:szCs w:val="20"/>
      </w:rPr>
    </w:pPr>
    <w:r w:rsidRPr="001149CF">
      <w:rPr>
        <w:rFonts w:ascii="Verdana" w:hAnsi="Verdana"/>
        <w:sz w:val="18"/>
        <w:szCs w:val="18"/>
      </w:rPr>
      <w:t>Model Driven Development Project</w:t>
    </w:r>
    <w:r w:rsidRPr="001149CF">
      <w:rPr>
        <w:rFonts w:ascii="Verdana" w:hAnsi="Verdana"/>
        <w:sz w:val="18"/>
        <w:szCs w:val="18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val="en-US"/>
      </w:rPr>
      <w:drawing>
        <wp:inline distT="0" distB="0" distL="0" distR="0" wp14:anchorId="0511A106" wp14:editId="105B1097">
          <wp:extent cx="304047" cy="207830"/>
          <wp:effectExtent l="0" t="0" r="127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8231E" w14:textId="77777777" w:rsidR="002B1AC5" w:rsidRPr="00D36DB6" w:rsidRDefault="002B1AC5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20"/>
        <w:szCs w:val="20"/>
      </w:rPr>
    </w:pPr>
    <w:r w:rsidRPr="001149CF">
      <w:rPr>
        <w:rFonts w:ascii="Verdana" w:hAnsi="Verdana"/>
        <w:sz w:val="18"/>
        <w:szCs w:val="18"/>
      </w:rPr>
      <w:t>Model Driven Development Project</w:t>
    </w:r>
    <w:r w:rsidRPr="001149CF">
      <w:rPr>
        <w:rFonts w:ascii="Verdana" w:hAnsi="Verdana"/>
        <w:sz w:val="18"/>
        <w:szCs w:val="18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val="en-US"/>
      </w:rPr>
      <w:drawing>
        <wp:inline distT="0" distB="0" distL="0" distR="0" wp14:anchorId="7AD7F236" wp14:editId="49740A49">
          <wp:extent cx="304047" cy="207830"/>
          <wp:effectExtent l="0" t="0" r="127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136A3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AF2F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6DB88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5EE80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986A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>
    <w:nsid w:val="086C43D8"/>
    <w:multiLevelType w:val="hybridMultilevel"/>
    <w:tmpl w:val="3C0AAA8A"/>
    <w:lvl w:ilvl="0" w:tplc="6BB0C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01F88"/>
    <w:multiLevelType w:val="multilevel"/>
    <w:tmpl w:val="6AB6369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780B0F6B"/>
    <w:multiLevelType w:val="multilevel"/>
    <w:tmpl w:val="E446E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56025F"/>
    <w:multiLevelType w:val="multilevel"/>
    <w:tmpl w:val="582868A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52"/>
    <w:rsid w:val="000025EE"/>
    <w:rsid w:val="000552EC"/>
    <w:rsid w:val="00070B6F"/>
    <w:rsid w:val="000965FF"/>
    <w:rsid w:val="000B66C4"/>
    <w:rsid w:val="000B68B2"/>
    <w:rsid w:val="000D56F6"/>
    <w:rsid w:val="000F3379"/>
    <w:rsid w:val="00104E5E"/>
    <w:rsid w:val="001149CF"/>
    <w:rsid w:val="001249C3"/>
    <w:rsid w:val="001318AB"/>
    <w:rsid w:val="00134473"/>
    <w:rsid w:val="00141132"/>
    <w:rsid w:val="0014144E"/>
    <w:rsid w:val="001474AD"/>
    <w:rsid w:val="001A51A8"/>
    <w:rsid w:val="001A7D03"/>
    <w:rsid w:val="001B1816"/>
    <w:rsid w:val="001B78CF"/>
    <w:rsid w:val="001C4B87"/>
    <w:rsid w:val="001E171E"/>
    <w:rsid w:val="001F5DE2"/>
    <w:rsid w:val="0020276E"/>
    <w:rsid w:val="00214AA1"/>
    <w:rsid w:val="002344BF"/>
    <w:rsid w:val="0023657D"/>
    <w:rsid w:val="00276505"/>
    <w:rsid w:val="00280679"/>
    <w:rsid w:val="00281C52"/>
    <w:rsid w:val="00282208"/>
    <w:rsid w:val="002B1AC5"/>
    <w:rsid w:val="00303933"/>
    <w:rsid w:val="003279DB"/>
    <w:rsid w:val="00327D1D"/>
    <w:rsid w:val="003378B8"/>
    <w:rsid w:val="0034635E"/>
    <w:rsid w:val="00347F16"/>
    <w:rsid w:val="003526FB"/>
    <w:rsid w:val="003630E0"/>
    <w:rsid w:val="0038565E"/>
    <w:rsid w:val="003C1D9C"/>
    <w:rsid w:val="003E048F"/>
    <w:rsid w:val="003F1C50"/>
    <w:rsid w:val="00417BBA"/>
    <w:rsid w:val="004201BB"/>
    <w:rsid w:val="00431300"/>
    <w:rsid w:val="00433655"/>
    <w:rsid w:val="0043644C"/>
    <w:rsid w:val="00440C93"/>
    <w:rsid w:val="0044121E"/>
    <w:rsid w:val="00455B81"/>
    <w:rsid w:val="004741E5"/>
    <w:rsid w:val="00476889"/>
    <w:rsid w:val="00481E4D"/>
    <w:rsid w:val="004A33F2"/>
    <w:rsid w:val="004A59DD"/>
    <w:rsid w:val="004A6460"/>
    <w:rsid w:val="004B1D39"/>
    <w:rsid w:val="004C2CDF"/>
    <w:rsid w:val="004C6976"/>
    <w:rsid w:val="004E2B67"/>
    <w:rsid w:val="005153E8"/>
    <w:rsid w:val="00520BD2"/>
    <w:rsid w:val="005277B8"/>
    <w:rsid w:val="00530769"/>
    <w:rsid w:val="0053732F"/>
    <w:rsid w:val="0054643D"/>
    <w:rsid w:val="00557AAF"/>
    <w:rsid w:val="005610AD"/>
    <w:rsid w:val="005671BE"/>
    <w:rsid w:val="00575525"/>
    <w:rsid w:val="005843B0"/>
    <w:rsid w:val="00591090"/>
    <w:rsid w:val="005B464C"/>
    <w:rsid w:val="00604C91"/>
    <w:rsid w:val="00642F3E"/>
    <w:rsid w:val="00643075"/>
    <w:rsid w:val="006464C7"/>
    <w:rsid w:val="00670CFE"/>
    <w:rsid w:val="00686E85"/>
    <w:rsid w:val="006A2087"/>
    <w:rsid w:val="006A6D90"/>
    <w:rsid w:val="006D1B16"/>
    <w:rsid w:val="00752D94"/>
    <w:rsid w:val="00784641"/>
    <w:rsid w:val="007A5E1C"/>
    <w:rsid w:val="007D11CF"/>
    <w:rsid w:val="007D5CC4"/>
    <w:rsid w:val="007E29A9"/>
    <w:rsid w:val="007E6025"/>
    <w:rsid w:val="00814A4E"/>
    <w:rsid w:val="0084552E"/>
    <w:rsid w:val="00864EDA"/>
    <w:rsid w:val="00866077"/>
    <w:rsid w:val="008A2BA1"/>
    <w:rsid w:val="008A356D"/>
    <w:rsid w:val="008A44B6"/>
    <w:rsid w:val="008B0452"/>
    <w:rsid w:val="008D1639"/>
    <w:rsid w:val="008F7001"/>
    <w:rsid w:val="00911044"/>
    <w:rsid w:val="0091169C"/>
    <w:rsid w:val="00913431"/>
    <w:rsid w:val="009345F1"/>
    <w:rsid w:val="009358C3"/>
    <w:rsid w:val="009637F3"/>
    <w:rsid w:val="00967110"/>
    <w:rsid w:val="00975F5A"/>
    <w:rsid w:val="00985C61"/>
    <w:rsid w:val="00987C27"/>
    <w:rsid w:val="009B72FA"/>
    <w:rsid w:val="009C6DA8"/>
    <w:rsid w:val="009D0DB4"/>
    <w:rsid w:val="009F6A42"/>
    <w:rsid w:val="009F7CCF"/>
    <w:rsid w:val="00A30703"/>
    <w:rsid w:val="00A34651"/>
    <w:rsid w:val="00A51953"/>
    <w:rsid w:val="00A56630"/>
    <w:rsid w:val="00A61F57"/>
    <w:rsid w:val="00A74100"/>
    <w:rsid w:val="00A77177"/>
    <w:rsid w:val="00A81DED"/>
    <w:rsid w:val="00A94E8A"/>
    <w:rsid w:val="00AA0AFB"/>
    <w:rsid w:val="00AA78CD"/>
    <w:rsid w:val="00AA7C33"/>
    <w:rsid w:val="00AB2F16"/>
    <w:rsid w:val="00AD6E43"/>
    <w:rsid w:val="00B0224A"/>
    <w:rsid w:val="00B25661"/>
    <w:rsid w:val="00B41243"/>
    <w:rsid w:val="00B42509"/>
    <w:rsid w:val="00B66F2F"/>
    <w:rsid w:val="00B72565"/>
    <w:rsid w:val="00BA0575"/>
    <w:rsid w:val="00BB1D36"/>
    <w:rsid w:val="00C17784"/>
    <w:rsid w:val="00C314FA"/>
    <w:rsid w:val="00C32A49"/>
    <w:rsid w:val="00C351A4"/>
    <w:rsid w:val="00C56F42"/>
    <w:rsid w:val="00C663BD"/>
    <w:rsid w:val="00C76532"/>
    <w:rsid w:val="00C810F2"/>
    <w:rsid w:val="00CB5881"/>
    <w:rsid w:val="00CC1419"/>
    <w:rsid w:val="00CC37C8"/>
    <w:rsid w:val="00D02FD7"/>
    <w:rsid w:val="00D06ABD"/>
    <w:rsid w:val="00D105FD"/>
    <w:rsid w:val="00D177AF"/>
    <w:rsid w:val="00D36DB6"/>
    <w:rsid w:val="00DD7654"/>
    <w:rsid w:val="00DE79DB"/>
    <w:rsid w:val="00DF27A6"/>
    <w:rsid w:val="00E010AD"/>
    <w:rsid w:val="00E1246D"/>
    <w:rsid w:val="00E32AF3"/>
    <w:rsid w:val="00E43E62"/>
    <w:rsid w:val="00E51E7F"/>
    <w:rsid w:val="00E821F6"/>
    <w:rsid w:val="00EA3715"/>
    <w:rsid w:val="00EC452A"/>
    <w:rsid w:val="00EE5A1C"/>
    <w:rsid w:val="00EF7F8A"/>
    <w:rsid w:val="00F20BBD"/>
    <w:rsid w:val="00F242DD"/>
    <w:rsid w:val="00F32102"/>
    <w:rsid w:val="00F4130A"/>
    <w:rsid w:val="00F60B00"/>
    <w:rsid w:val="00F81A91"/>
    <w:rsid w:val="00F87C77"/>
    <w:rsid w:val="00F91B1C"/>
    <w:rsid w:val="00FA3CC5"/>
    <w:rsid w:val="00FA7C15"/>
    <w:rsid w:val="00FB2E96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811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0F3379"/>
    <w:pPr>
      <w:keepNext/>
      <w:keepLines/>
      <w:numPr>
        <w:numId w:val="4"/>
      </w:numPr>
      <w:spacing w:after="24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0F3379"/>
    <w:pPr>
      <w:keepNext/>
      <w:keepLines/>
      <w:numPr>
        <w:ilvl w:val="1"/>
        <w:numId w:val="4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0F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F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F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F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F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F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F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3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5671B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2509"/>
    <w:pPr>
      <w:spacing w:before="360"/>
    </w:pPr>
    <w:rPr>
      <w:rFonts w:asciiTheme="majorHAnsi" w:hAnsiTheme="majorHAnsi"/>
      <w:b/>
      <w:caps/>
    </w:rPr>
  </w:style>
  <w:style w:type="paragraph" w:styleId="ListNumber">
    <w:name w:val="List Number"/>
    <w:basedOn w:val="Normal"/>
    <w:uiPriority w:val="99"/>
    <w:semiHidden/>
    <w:unhideWhenUsed/>
    <w:rsid w:val="00C810F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250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250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250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250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250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250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250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2509"/>
    <w:pP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4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B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F42"/>
    <w:pPr>
      <w:ind w:left="720"/>
      <w:contextualSpacing/>
    </w:pPr>
    <w:rPr>
      <w:rFonts w:ascii="Calibri" w:eastAsiaTheme="minorHAnsi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64C"/>
  </w:style>
  <w:style w:type="paragraph" w:styleId="Footer">
    <w:name w:val="footer"/>
    <w:basedOn w:val="Normal"/>
    <w:link w:val="Foot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4C"/>
  </w:style>
  <w:style w:type="character" w:styleId="CommentReference">
    <w:name w:val="annotation reference"/>
    <w:basedOn w:val="DefaultParagraphFont"/>
    <w:uiPriority w:val="99"/>
    <w:semiHidden/>
    <w:unhideWhenUsed/>
    <w:rsid w:val="005464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4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4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4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4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0F3379"/>
    <w:pPr>
      <w:keepNext/>
      <w:keepLines/>
      <w:numPr>
        <w:numId w:val="4"/>
      </w:numPr>
      <w:spacing w:after="24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0F3379"/>
    <w:pPr>
      <w:keepNext/>
      <w:keepLines/>
      <w:numPr>
        <w:ilvl w:val="1"/>
        <w:numId w:val="4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0F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F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F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F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F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F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F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3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5671B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2509"/>
    <w:pPr>
      <w:spacing w:before="360"/>
    </w:pPr>
    <w:rPr>
      <w:rFonts w:asciiTheme="majorHAnsi" w:hAnsiTheme="majorHAnsi"/>
      <w:b/>
      <w:caps/>
    </w:rPr>
  </w:style>
  <w:style w:type="paragraph" w:styleId="ListNumber">
    <w:name w:val="List Number"/>
    <w:basedOn w:val="Normal"/>
    <w:uiPriority w:val="99"/>
    <w:semiHidden/>
    <w:unhideWhenUsed/>
    <w:rsid w:val="00C810F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250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250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250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250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250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250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250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2509"/>
    <w:pP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4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B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F42"/>
    <w:pPr>
      <w:ind w:left="720"/>
      <w:contextualSpacing/>
    </w:pPr>
    <w:rPr>
      <w:rFonts w:ascii="Calibri" w:eastAsiaTheme="minorHAnsi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64C"/>
  </w:style>
  <w:style w:type="paragraph" w:styleId="Footer">
    <w:name w:val="footer"/>
    <w:basedOn w:val="Normal"/>
    <w:link w:val="Foot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4C"/>
  </w:style>
  <w:style w:type="character" w:styleId="CommentReference">
    <w:name w:val="annotation reference"/>
    <w:basedOn w:val="DefaultParagraphFont"/>
    <w:uiPriority w:val="99"/>
    <w:semiHidden/>
    <w:unhideWhenUsed/>
    <w:rsid w:val="005464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4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4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4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4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tea@itu.dk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rlla@itu.dk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2.jpg"/><Relationship Id="rId14" Type="http://schemas.openxmlformats.org/officeDocument/2006/relationships/comments" Target="comments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image" Target="media/image3.png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51A02-6624-0B41-869A-15AC1836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2470</Words>
  <Characters>14080</Characters>
  <Application>Microsoft Macintosh Word</Application>
  <DocSecurity>0</DocSecurity>
  <Lines>117</Lines>
  <Paragraphs>33</Paragraphs>
  <ScaleCrop>false</ScaleCrop>
  <Company>Nnit</Company>
  <LinksUpToDate>false</LinksUpToDate>
  <CharactersWithSpaces>16517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Rasmus Lohals</cp:lastModifiedBy>
  <cp:revision>167</cp:revision>
  <cp:lastPrinted>2015-05-13T13:26:00Z</cp:lastPrinted>
  <dcterms:created xsi:type="dcterms:W3CDTF">2015-05-10T08:09:00Z</dcterms:created>
  <dcterms:modified xsi:type="dcterms:W3CDTF">2015-05-13T14:12:00Z</dcterms:modified>
</cp:coreProperties>
</file>