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4126" w14:textId="77777777" w:rsidR="0021212B" w:rsidRDefault="00000000">
      <w:pPr>
        <w:spacing w:before="400" w:after="80"/>
        <w:jc w:val="center"/>
      </w:pPr>
      <w:r>
        <w:rPr>
          <w:b/>
          <w:color w:val="1E3A8A"/>
          <w:sz w:val="48"/>
        </w:rPr>
        <w:t>Software Requirements Specification (SRS)</w:t>
      </w:r>
    </w:p>
    <w:p w14:paraId="14654E7C" w14:textId="77777777" w:rsidR="0021212B" w:rsidRDefault="00000000">
      <w:pPr>
        <w:spacing w:after="360"/>
        <w:jc w:val="center"/>
      </w:pPr>
      <w:r>
        <w:rPr>
          <w:b/>
          <w:color w:val="475569"/>
          <w:sz w:val="26"/>
        </w:rPr>
        <w:t>FleetSync — SaaS-Based Multi-Tenant Vehicle Management &amp; Real-Time Tracking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1212B" w14:paraId="0171253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B24F" w14:textId="77777777" w:rsidR="0021212B" w:rsidRDefault="00000000">
            <w:r>
              <w:rPr>
                <w:b/>
                <w:sz w:val="19"/>
              </w:rPr>
              <w:t>Document Version: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2A36" w14:textId="77777777" w:rsidR="0021212B" w:rsidRDefault="00000000">
            <w:r>
              <w:rPr>
                <w:sz w:val="19"/>
              </w:rPr>
              <w:t>2.0 (Final Release)</w:t>
            </w:r>
          </w:p>
        </w:tc>
      </w:tr>
      <w:tr w:rsidR="0021212B" w14:paraId="406229F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B9BF" w14:textId="77777777" w:rsidR="0021212B" w:rsidRDefault="00000000">
            <w:r>
              <w:rPr>
                <w:b/>
                <w:sz w:val="19"/>
              </w:rPr>
              <w:t>Compliance Standard: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BD83" w14:textId="77777777" w:rsidR="0021212B" w:rsidRDefault="00000000">
            <w:r>
              <w:rPr>
                <w:sz w:val="19"/>
              </w:rPr>
              <w:t>IEEE Std 830-1998 Specification Standard</w:t>
            </w:r>
          </w:p>
        </w:tc>
      </w:tr>
      <w:tr w:rsidR="0021212B" w14:paraId="674710C0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1811" w14:textId="77777777" w:rsidR="0021212B" w:rsidRDefault="00000000">
            <w:r>
              <w:rPr>
                <w:b/>
                <w:sz w:val="19"/>
              </w:rPr>
              <w:t>Project Phase: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F927" w14:textId="77777777" w:rsidR="0021212B" w:rsidRDefault="00000000">
            <w:r>
              <w:rPr>
                <w:sz w:val="19"/>
              </w:rPr>
              <w:t>Step 1 of 3: Software Requirements Specification (SRS)</w:t>
            </w:r>
          </w:p>
        </w:tc>
      </w:tr>
      <w:tr w:rsidR="0021212B" w14:paraId="5C27826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8FCF" w14:textId="77777777" w:rsidR="0021212B" w:rsidRDefault="00000000">
            <w:r>
              <w:rPr>
                <w:b/>
                <w:sz w:val="19"/>
              </w:rPr>
              <w:t>Target Platform: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CDEB" w14:textId="77777777" w:rsidR="0021212B" w:rsidRDefault="00000000">
            <w:r>
              <w:rPr>
                <w:sz w:val="19"/>
              </w:rPr>
              <w:t>Multi-Tenant Web Application &amp; Mobile Progressive Web App (PWA)</w:t>
            </w:r>
          </w:p>
        </w:tc>
      </w:tr>
    </w:tbl>
    <w:p w14:paraId="72C318BC" w14:textId="77777777" w:rsidR="0021212B" w:rsidRDefault="0021212B">
      <w:pPr>
        <w:spacing w:after="240"/>
      </w:pPr>
    </w:p>
    <w:p w14:paraId="4198EAA5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Document Revision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212B" w14:paraId="6617C533" w14:textId="77777777">
        <w:trPr>
          <w:cantSplit/>
          <w:tblHeader/>
          <w:jc w:val="center"/>
        </w:trPr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E89A5" w14:textId="77777777" w:rsidR="0021212B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A34048" w14:textId="77777777" w:rsidR="0021212B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5CC9E" w14:textId="77777777" w:rsidR="0021212B" w:rsidRDefault="00000000"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A7A9" w14:textId="77777777" w:rsidR="0021212B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21212B" w14:paraId="438CD251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F52851" w14:textId="77777777" w:rsidR="0021212B" w:rsidRDefault="00000000">
            <w:r>
              <w:rPr>
                <w:sz w:val="18"/>
              </w:rPr>
              <w:t>0.1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188FC2" w14:textId="77777777" w:rsidR="0021212B" w:rsidRDefault="00000000">
            <w:r>
              <w:rPr>
                <w:sz w:val="18"/>
              </w:rPr>
              <w:t>Initial Draft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4FC145" w14:textId="77777777" w:rsidR="0021212B" w:rsidRDefault="00000000">
            <w:r>
              <w:rPr>
                <w:sz w:val="18"/>
              </w:rPr>
              <w:t>Initial Author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B64BF5" w14:textId="77777777" w:rsidR="0021212B" w:rsidRDefault="00000000">
            <w:r>
              <w:rPr>
                <w:sz w:val="18"/>
              </w:rPr>
              <w:t>Initial single-school transport concept.</w:t>
            </w:r>
          </w:p>
        </w:tc>
      </w:tr>
      <w:tr w:rsidR="0021212B" w14:paraId="41599FE3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6D3EE0" w14:textId="77777777" w:rsidR="0021212B" w:rsidRDefault="00000000">
            <w:r>
              <w:rPr>
                <w:sz w:val="18"/>
              </w:rPr>
              <w:t>1.0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11DBDC" w14:textId="77777777" w:rsidR="0021212B" w:rsidRDefault="00000000">
            <w:r>
              <w:rPr>
                <w:sz w:val="18"/>
              </w:rPr>
              <w:t>Sep 14, 2026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2C6184" w14:textId="77777777" w:rsidR="0021212B" w:rsidRDefault="00000000">
            <w:r>
              <w:rPr>
                <w:sz w:val="18"/>
              </w:rPr>
              <w:t>Architecture Team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A5A937" w14:textId="77777777" w:rsidR="0021212B" w:rsidRDefault="00000000">
            <w:r>
              <w:rPr>
                <w:sz w:val="18"/>
              </w:rPr>
              <w:t>Expanded to SaaS multi-tenant platform with 4 roles.</w:t>
            </w:r>
          </w:p>
        </w:tc>
      </w:tr>
      <w:tr w:rsidR="0021212B" w14:paraId="1F2DE301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579983" w14:textId="77777777" w:rsidR="0021212B" w:rsidRDefault="00000000">
            <w:r>
              <w:rPr>
                <w:sz w:val="18"/>
              </w:rPr>
              <w:t>1.1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A90C76" w14:textId="77777777" w:rsidR="0021212B" w:rsidRDefault="00000000">
            <w:r>
              <w:rPr>
                <w:sz w:val="18"/>
              </w:rPr>
              <w:t>Sep 14, 2026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4FC47D" w14:textId="77777777" w:rsidR="0021212B" w:rsidRDefault="00000000">
            <w:r>
              <w:rPr>
                <w:sz w:val="18"/>
              </w:rPr>
              <w:t>Architecture Team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31BD09" w14:textId="77777777" w:rsidR="0021212B" w:rsidRDefault="00000000">
            <w:r>
              <w:rPr>
                <w:sz w:val="18"/>
              </w:rPr>
              <w:t>Admin role removed; Transportation Pool consolidated; Route text box &amp; Driver dropdown added; Driver privacy protection mandated.</w:t>
            </w:r>
          </w:p>
        </w:tc>
      </w:tr>
      <w:tr w:rsidR="0021212B" w14:paraId="243D5652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6A63F2" w14:textId="77777777" w:rsidR="0021212B" w:rsidRDefault="00000000">
            <w:r>
              <w:rPr>
                <w:sz w:val="18"/>
              </w:rPr>
              <w:t>2.0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8918CD" w14:textId="77777777" w:rsidR="0021212B" w:rsidRDefault="00000000">
            <w:r>
              <w:rPr>
                <w:sz w:val="18"/>
              </w:rPr>
              <w:t>Sep 14, 2026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893ACE" w14:textId="77777777" w:rsidR="0021212B" w:rsidRDefault="00000000">
            <w:r>
              <w:rPr>
                <w:sz w:val="18"/>
              </w:rPr>
              <w:t>Architecture Team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A1AB82" w14:textId="77777777" w:rsidR="0021212B" w:rsidRDefault="00000000">
            <w:r>
              <w:rPr>
                <w:sz w:val="18"/>
              </w:rPr>
              <w:t>Final Release: Integrated Smart Route Delimiter Parser and Graceful Signal Fallback ('Last Seen' badge); IEEE Std 830 finalization.</w:t>
            </w:r>
          </w:p>
        </w:tc>
      </w:tr>
    </w:tbl>
    <w:p w14:paraId="60255530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lastRenderedPageBreak/>
        <w:t>1. Introduction</w:t>
      </w:r>
    </w:p>
    <w:p w14:paraId="134204A2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1.1 Purpose</w:t>
      </w:r>
    </w:p>
    <w:p w14:paraId="66B8676F" w14:textId="77777777" w:rsidR="0021212B" w:rsidRDefault="00000000">
      <w:r>
        <w:t>This Software Requirements Specification (SRS) document details the complete functional, non-functional, external interface, and architectural requirements for FleetSync. It establishes the technical baseline agreed upon by stakeholders and developers, serving as the blueprint for System Architecture &amp; Design (Step 2) and Feature-by-Feature Implementation (Step 3).</w:t>
      </w:r>
    </w:p>
    <w:p w14:paraId="4B64EA16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1.2 Document Conventions</w:t>
      </w:r>
    </w:p>
    <w:p w14:paraId="797522E2" w14:textId="77777777" w:rsidR="0021212B" w:rsidRDefault="00000000">
      <w:pPr>
        <w:pStyle w:val="ListBullet"/>
        <w:spacing w:after="60"/>
      </w:pPr>
      <w:r>
        <w:rPr>
          <w:b/>
        </w:rPr>
        <w:t>MUST / SHALL:</w:t>
      </w:r>
      <w:r>
        <w:t xml:space="preserve"> Mandatory requirement for baseline deployment.</w:t>
      </w:r>
    </w:p>
    <w:p w14:paraId="1DC83097" w14:textId="77777777" w:rsidR="0021212B" w:rsidRDefault="00000000">
      <w:pPr>
        <w:pStyle w:val="ListBullet"/>
        <w:spacing w:after="60"/>
      </w:pPr>
      <w:r>
        <w:rPr>
          <w:b/>
        </w:rPr>
        <w:t>SHOULD:</w:t>
      </w:r>
      <w:r>
        <w:t xml:space="preserve"> Highly recommended requirement to ensure usability and commercial viability.</w:t>
      </w:r>
    </w:p>
    <w:p w14:paraId="23FCC755" w14:textId="77777777" w:rsidR="0021212B" w:rsidRDefault="00000000">
      <w:pPr>
        <w:pStyle w:val="ListBullet"/>
        <w:spacing w:after="60"/>
      </w:pPr>
      <w:r>
        <w:rPr>
          <w:b/>
        </w:rPr>
        <w:t>MAY:</w:t>
      </w:r>
      <w:r>
        <w:t xml:space="preserve"> Optional enhancement planned for post-MVP releases.</w:t>
      </w:r>
    </w:p>
    <w:p w14:paraId="3377BD61" w14:textId="77777777" w:rsidR="0021212B" w:rsidRDefault="00000000">
      <w:pPr>
        <w:pStyle w:val="ListBullet"/>
        <w:spacing w:after="60"/>
      </w:pPr>
      <w:r>
        <w:rPr>
          <w:b/>
        </w:rPr>
        <w:t>Requirement IDs:</w:t>
      </w:r>
      <w:r>
        <w:t xml:space="preserve"> Format [FR-&lt;MODULE&gt;-&lt;NUMBER&gt;] for functional requirements and [NFR-&lt;CATEGORY&gt;-&lt;NUMBER&gt;] for non-functional requirements.</w:t>
      </w:r>
    </w:p>
    <w:p w14:paraId="13A9003E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1.3 Intended Audience</w:t>
      </w:r>
    </w:p>
    <w:p w14:paraId="557B015F" w14:textId="77777777" w:rsidR="0021212B" w:rsidRDefault="00000000">
      <w:pPr>
        <w:pStyle w:val="ListBullet"/>
        <w:spacing w:after="60"/>
      </w:pPr>
      <w:r>
        <w:rPr>
          <w:b/>
        </w:rPr>
        <w:t>System Architects &amp; Engineers:</w:t>
      </w:r>
      <w:r>
        <w:t xml:space="preserve"> To implement data models, real-time sync pipelines, and application interfaces.</w:t>
      </w:r>
    </w:p>
    <w:p w14:paraId="6AF071DA" w14:textId="77777777" w:rsidR="0021212B" w:rsidRDefault="00000000">
      <w:pPr>
        <w:pStyle w:val="ListBullet"/>
        <w:spacing w:after="60"/>
      </w:pPr>
      <w:r>
        <w:rPr>
          <w:b/>
        </w:rPr>
        <w:t>Evaluators &amp; Course Instructors:</w:t>
      </w:r>
      <w:r>
        <w:t xml:space="preserve"> To inspect engineering rigor, requirement completeness, and project scope.</w:t>
      </w:r>
    </w:p>
    <w:p w14:paraId="254C97F5" w14:textId="77777777" w:rsidR="0021212B" w:rsidRDefault="00000000">
      <w:pPr>
        <w:pStyle w:val="ListBullet"/>
        <w:spacing w:after="60"/>
      </w:pPr>
      <w:r>
        <w:rPr>
          <w:b/>
        </w:rPr>
        <w:t>End-User Stakeholders:</w:t>
      </w:r>
      <w:r>
        <w:t xml:space="preserve"> To verify operational fleet workflows, driver controls, and commuter views.</w:t>
      </w:r>
    </w:p>
    <w:p w14:paraId="066E4AE1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1.4 Project Scope</w:t>
      </w:r>
    </w:p>
    <w:p w14:paraId="503B480B" w14:textId="77777777" w:rsidR="0021212B" w:rsidRDefault="00000000">
      <w:r>
        <w:t>FleetSync is a cloud-native, multi-tenant Software-as-a-Service (SaaS) platform providing unified fleet management, driver assignment, and live transit tracking. It eliminates dedicated expensive hardware GPS trackers by utilizing standard smart-device web geolocation (HTML5 Geolocation API) on drivers' smartphones.</w:t>
      </w:r>
    </w:p>
    <w:p w14:paraId="0D47B194" w14:textId="77777777" w:rsidR="0021212B" w:rsidRDefault="00000000">
      <w:r>
        <w:t>The platform operates on a lean, three-role architecture:</w:t>
      </w:r>
    </w:p>
    <w:p w14:paraId="12743D9B" w14:textId="77777777" w:rsidR="0021212B" w:rsidRDefault="00000000">
      <w:pPr>
        <w:pStyle w:val="ListBullet"/>
        <w:spacing w:after="60"/>
      </w:pPr>
      <w:r>
        <w:rPr>
          <w:b/>
        </w:rPr>
        <w:t>1. Transportation Pool (Authority):</w:t>
      </w:r>
      <w:r>
        <w:t xml:space="preserve"> The exclusive administrative manager of the fleet. Sets routes via text input, assigns drivers via dropdown, updates vehicle activity status, and manages users.</w:t>
      </w:r>
    </w:p>
    <w:p w14:paraId="106C17B0" w14:textId="77777777" w:rsidR="0021212B" w:rsidRDefault="00000000">
      <w:pPr>
        <w:pStyle w:val="ListBullet"/>
        <w:spacing w:after="60"/>
      </w:pPr>
      <w:r>
        <w:rPr>
          <w:b/>
        </w:rPr>
        <w:t>2. Driver:</w:t>
      </w:r>
      <w:r>
        <w:t xml:space="preserve"> Operates the assigned vehicle, controls trip start/end cycles, and broadcasts live GPS location with strict privacy protections.</w:t>
      </w:r>
    </w:p>
    <w:p w14:paraId="1DD56D24" w14:textId="77777777" w:rsidR="0021212B" w:rsidRDefault="00000000">
      <w:pPr>
        <w:pStyle w:val="ListBullet"/>
        <w:spacing w:after="60"/>
      </w:pPr>
      <w:r>
        <w:rPr>
          <w:b/>
        </w:rPr>
        <w:t>3. Passenger (Students, Staff, Commuters):</w:t>
      </w:r>
      <w:r>
        <w:t xml:space="preserve"> Selects a vehicle number from a dropdown to view its real-time location on an interactive map, structured route stops, and assigned driver contact details.</w:t>
      </w:r>
    </w:p>
    <w:p w14:paraId="1FC8CC61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lastRenderedPageBreak/>
        <w:t>2. Overall Description</w:t>
      </w:r>
    </w:p>
    <w:p w14:paraId="755577F5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2.1 Product Perspective</w:t>
      </w:r>
    </w:p>
    <w:p w14:paraId="6AE7E039" w14:textId="77777777" w:rsidR="0021212B" w:rsidRDefault="00000000">
      <w:r>
        <w:t>FleetSync is structured around a multi-tenant shared database architecture with logical tenant isolation enforced at the data-access layer via institutionId. Each institution operates within its secure logical partition.</w:t>
      </w:r>
    </w:p>
    <w:p w14:paraId="5C91CC0A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2.2 User Classes &amp;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212B" w14:paraId="6B0A8A18" w14:textId="77777777">
        <w:trPr>
          <w:cantSplit/>
          <w:tblHeader/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D73AC" w14:textId="77777777" w:rsidR="0021212B" w:rsidRDefault="00000000">
            <w:r>
              <w:rPr>
                <w:b/>
                <w:color w:val="FFFFFF"/>
                <w:sz w:val="19"/>
              </w:rPr>
              <w:t>User Role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B77BC" w14:textId="77777777" w:rsidR="0021212B" w:rsidRDefault="00000000">
            <w:r>
              <w:rPr>
                <w:b/>
                <w:color w:val="FFFFFF"/>
                <w:sz w:val="19"/>
              </w:rPr>
              <w:t>Primary Responsibilities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D3080" w14:textId="77777777" w:rsidR="0021212B" w:rsidRDefault="00000000">
            <w:r>
              <w:rPr>
                <w:b/>
                <w:color w:val="FFFFFF"/>
                <w:sz w:val="19"/>
              </w:rPr>
              <w:t>Core Screen Features</w:t>
            </w:r>
          </w:p>
        </w:tc>
      </w:tr>
      <w:tr w:rsidR="0021212B" w14:paraId="29D95B12" w14:textId="77777777">
        <w:trPr>
          <w:cantSplit/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60B4A1" w14:textId="77777777" w:rsidR="0021212B" w:rsidRDefault="00000000">
            <w:r>
              <w:rPr>
                <w:sz w:val="18"/>
              </w:rPr>
              <w:t>Transportation Pool (Authority)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FE4C59" w14:textId="77777777" w:rsidR="0021212B" w:rsidRDefault="00000000">
            <w:r>
              <w:rPr>
                <w:sz w:val="18"/>
              </w:rPr>
              <w:t>Exclusive vehicle management, route setting, driver assignment, status control, fleet monitoring.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C3AD39" w14:textId="77777777" w:rsidR="0021212B" w:rsidRDefault="00000000">
            <w:r>
              <w:rPr>
                <w:sz w:val="18"/>
              </w:rPr>
              <w:t>Fleet roster, Route Text Box, Driver Dropdown, Status selector (Active/Trip/Maint/Inactive).</w:t>
            </w:r>
          </w:p>
        </w:tc>
      </w:tr>
      <w:tr w:rsidR="0021212B" w14:paraId="00CAA9A9" w14:textId="77777777">
        <w:trPr>
          <w:cantSplit/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8782A8" w14:textId="77777777" w:rsidR="0021212B" w:rsidRDefault="00000000">
            <w:r>
              <w:rPr>
                <w:sz w:val="18"/>
              </w:rPr>
              <w:t>Driver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AC1496" w14:textId="77777777" w:rsidR="0021212B" w:rsidRDefault="00000000">
            <w:r>
              <w:rPr>
                <w:sz w:val="18"/>
              </w:rPr>
              <w:t>Operates vehicle, triggers trip lifecycle (Start/End), broadcasts location while on duty.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9EA91E" w14:textId="77777777" w:rsidR="0021212B" w:rsidRDefault="00000000">
            <w:r>
              <w:rPr>
                <w:sz w:val="18"/>
              </w:rPr>
              <w:t>Assigned vehicle display, Start/End Trip buttons, Live location pulse indicator, Reassignment alert.</w:t>
            </w:r>
          </w:p>
        </w:tc>
      </w:tr>
      <w:tr w:rsidR="0021212B" w14:paraId="37AC5623" w14:textId="77777777">
        <w:trPr>
          <w:cantSplit/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DB6FFD" w14:textId="77777777" w:rsidR="0021212B" w:rsidRDefault="00000000">
            <w:r>
              <w:rPr>
                <w:sz w:val="18"/>
              </w:rPr>
              <w:t>Passenger (Commuters)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643492" w14:textId="77777777" w:rsidR="0021212B" w:rsidRDefault="00000000">
            <w:r>
              <w:rPr>
                <w:sz w:val="18"/>
              </w:rPr>
              <w:t>Tracks shuttle/bus, views route stops, communicates with driver.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41AD91" w14:textId="77777777" w:rsidR="0021212B" w:rsidRDefault="00000000">
            <w:r>
              <w:rPr>
                <w:sz w:val="18"/>
              </w:rPr>
              <w:t>Vehicle Dropdown Selector, Live Interactive Leaflet Map, Milestone Stepper, One-Touch Call Button.</w:t>
            </w:r>
          </w:p>
        </w:tc>
      </w:tr>
    </w:tbl>
    <w:p w14:paraId="69715AF9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2.3 Operating Environment</w:t>
      </w:r>
    </w:p>
    <w:p w14:paraId="3CBBEFA1" w14:textId="77777777" w:rsidR="0021212B" w:rsidRDefault="00000000">
      <w:pPr>
        <w:pStyle w:val="ListBullet"/>
        <w:spacing w:after="60"/>
      </w:pPr>
      <w:r>
        <w:rPr>
          <w:b/>
        </w:rPr>
        <w:t>Supported Browsers:</w:t>
      </w:r>
      <w:r>
        <w:t xml:space="preserve"> Google Chrome 90+, Mozilla Firefox 88+, Apple Safari 14+, Microsoft Edge 90+. Mobile responsive on Android and iOS.</w:t>
      </w:r>
    </w:p>
    <w:p w14:paraId="10E4BFEB" w14:textId="77777777" w:rsidR="0021212B" w:rsidRDefault="00000000">
      <w:pPr>
        <w:pStyle w:val="ListBullet"/>
        <w:spacing w:after="60"/>
      </w:pPr>
      <w:r>
        <w:rPr>
          <w:b/>
        </w:rPr>
        <w:t>Application Server:</w:t>
      </w:r>
      <w:r>
        <w:t xml:space="preserve"> Node.js LTS (v18+ / v20+) with Next.js App Router.</w:t>
      </w:r>
    </w:p>
    <w:p w14:paraId="32A35857" w14:textId="77777777" w:rsidR="0021212B" w:rsidRDefault="00000000">
      <w:pPr>
        <w:pStyle w:val="ListBullet"/>
        <w:spacing w:after="60"/>
      </w:pPr>
      <w:r>
        <w:rPr>
          <w:b/>
        </w:rPr>
        <w:t>Database Engine:</w:t>
      </w:r>
      <w:r>
        <w:t xml:space="preserve"> PostgreSQL with Prisma ORM.</w:t>
      </w:r>
    </w:p>
    <w:p w14:paraId="3F80BD66" w14:textId="77777777" w:rsidR="0021212B" w:rsidRDefault="00000000">
      <w:pPr>
        <w:pStyle w:val="ListBullet"/>
        <w:spacing w:after="60"/>
      </w:pPr>
      <w:r>
        <w:rPr>
          <w:b/>
        </w:rPr>
        <w:t>Real-Time Layer:</w:t>
      </w:r>
      <w:r>
        <w:t xml:space="preserve"> WebSockets / Server-Sent Events (SSE) for sub-second telemetry and instant push.</w:t>
      </w:r>
    </w:p>
    <w:p w14:paraId="48EEC9F2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t>3. System Features &amp; Specific Functional Requirements</w:t>
      </w:r>
    </w:p>
    <w:p w14:paraId="0BC6253B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3.1 Module 1: Multi-Tenant Authentication &amp; Institutional Login</w:t>
      </w:r>
    </w:p>
    <w:p w14:paraId="4B8EF384" w14:textId="77777777" w:rsidR="0021212B" w:rsidRDefault="00000000">
      <w:pPr>
        <w:pStyle w:val="ListBullet"/>
        <w:spacing w:after="60"/>
      </w:pPr>
      <w:r>
        <w:rPr>
          <w:b/>
        </w:rPr>
        <w:t>[FR-AUTH-01] Institution Profile Selection:</w:t>
      </w:r>
      <w:r>
        <w:t xml:space="preserve"> The login interface shall provide an institution selection mechanism allowing users to select their institution from a dynamic search dropdown or institution slug before authenticating.</w:t>
      </w:r>
    </w:p>
    <w:p w14:paraId="4620F9CD" w14:textId="77777777" w:rsidR="0021212B" w:rsidRDefault="00000000">
      <w:pPr>
        <w:pStyle w:val="ListBullet"/>
        <w:spacing w:after="60"/>
      </w:pPr>
      <w:r>
        <w:rPr>
          <w:b/>
        </w:rPr>
        <w:t>[FR-AUTH-02] Secure Credential Verification:</w:t>
      </w:r>
      <w:r>
        <w:t xml:space="preserve"> Users sign in with their registered email/username and password. Passwords must be hashed using bcrypt (rounds &gt;= 10). Sessions are strictly bound to the selected institutionId.</w:t>
      </w:r>
    </w:p>
    <w:p w14:paraId="7A1C080F" w14:textId="77777777" w:rsidR="0021212B" w:rsidRDefault="00000000">
      <w:pPr>
        <w:pStyle w:val="ListBullet"/>
        <w:spacing w:after="60"/>
      </w:pPr>
      <w:r>
        <w:rPr>
          <w:b/>
        </w:rPr>
        <w:lastRenderedPageBreak/>
        <w:t>[FR-AUTH-03] Role-Based Redirection:</w:t>
      </w:r>
      <w:r>
        <w:t xml:space="preserve"> Upon successful login, users are routed automatically to their role console: Authority -&gt; /authority/fleet, Driver -&gt; /driver/console, Passenger -&gt; /passenger/track.</w:t>
      </w:r>
    </w:p>
    <w:p w14:paraId="206E1871" w14:textId="77777777" w:rsidR="0021212B" w:rsidRDefault="00000000">
      <w:pPr>
        <w:pStyle w:val="ListBullet"/>
        <w:spacing w:after="60"/>
      </w:pPr>
      <w:r>
        <w:rPr>
          <w:b/>
        </w:rPr>
        <w:t>[FR-AUTH-04] Strict Tenant Sandboxing:</w:t>
      </w:r>
      <w:r>
        <w:t xml:space="preserve"> Every backend query and mutation must enforce tenant isolation (WHERE institutionId = session.institutionId). Cross-tenant access is rejected with HTTP 403 Forbidden.</w:t>
      </w:r>
    </w:p>
    <w:p w14:paraId="3AAC7D98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3.2 Module 2: Transportation Pool / Authority (Exclusive Vehicle Management)</w:t>
      </w:r>
    </w:p>
    <w:p w14:paraId="065B0232" w14:textId="77777777" w:rsidR="0021212B" w:rsidRDefault="00000000">
      <w:r>
        <w:rPr>
          <w:b/>
          <w:color w:val="B45309"/>
        </w:rPr>
        <w:t>Important Specification: The Transportation Pool (Authority) is the sole entity authorized to create, update, and modify vehicle information.</w:t>
      </w:r>
    </w:p>
    <w:p w14:paraId="6C6FE0B3" w14:textId="77777777" w:rsidR="0021212B" w:rsidRDefault="00000000">
      <w:pPr>
        <w:pStyle w:val="ListBullet"/>
        <w:spacing w:after="60"/>
      </w:pPr>
      <w:r>
        <w:rPr>
          <w:b/>
        </w:rPr>
        <w:t>[FR-POOL-01] Vehicle Roster CRUD:</w:t>
      </w:r>
      <w:r>
        <w:t xml:space="preserve"> The Authority can view, register, edit, and decommission vehicles with fields: Vehicle Number (e.g., 'Bus #04'), License Plate, Model, Capacity, Status, Route Text, and Assigned Driver.</w:t>
      </w:r>
    </w:p>
    <w:p w14:paraId="1B0C1722" w14:textId="77777777" w:rsidR="0021212B" w:rsidRDefault="00000000">
      <w:pPr>
        <w:pStyle w:val="ListBullet"/>
        <w:spacing w:after="60"/>
      </w:pPr>
      <w:r>
        <w:rPr>
          <w:b/>
        </w:rPr>
        <w:t>[FR-POOL-02] Route Configuration via Text Box:</w:t>
      </w:r>
      <w:r>
        <w:t xml:space="preserve"> The Authority shall configure and update the vehicle route using an intuitive Text Box (e.g., 'Route 4: Mirpur 10 -&gt; Kazipara -&gt; Farmgate -&gt; Campus').</w:t>
      </w:r>
    </w:p>
    <w:p w14:paraId="39E0409A" w14:textId="77777777" w:rsidR="0021212B" w:rsidRDefault="00000000">
      <w:pPr>
        <w:pStyle w:val="ListBullet"/>
        <w:spacing w:after="60"/>
      </w:pPr>
      <w:r>
        <w:rPr>
          <w:b/>
        </w:rPr>
        <w:t>[FR-POOL-03] Driver Assignment via Dropdown:</w:t>
      </w:r>
      <w:r>
        <w:t xml:space="preserve"> The Authority shall assign a driver to a vehicle using a Driver Dropdown Selector listing active institutional drivers. Assigning a driver automatically unbinds them from any prior vehicle to prevent double-booking.</w:t>
      </w:r>
    </w:p>
    <w:p w14:paraId="6B1B3832" w14:textId="77777777" w:rsidR="0021212B" w:rsidRDefault="00000000">
      <w:pPr>
        <w:pStyle w:val="ListBullet"/>
        <w:spacing w:after="60"/>
      </w:pPr>
      <w:r>
        <w:rPr>
          <w:b/>
        </w:rPr>
        <w:t>[FR-POOL-04] Vehicle Activity Status Control:</w:t>
      </w:r>
      <w:r>
        <w:t xml:space="preserve"> The Authority can set vehicle status to ACTIVE, ON_TRIP, MAINTENANCE, or INACTIVE.</w:t>
      </w:r>
    </w:p>
    <w:p w14:paraId="0E47D7B8" w14:textId="77777777" w:rsidR="0021212B" w:rsidRDefault="00000000">
      <w:pPr>
        <w:pStyle w:val="ListBullet"/>
        <w:spacing w:after="60"/>
      </w:pPr>
      <w:r>
        <w:rPr>
          <w:b/>
        </w:rPr>
        <w:t>[FR-POOL-05] Instant Real-Time Synchronization:</w:t>
      </w:r>
      <w:r>
        <w:t xml:space="preserve"> Any modification made by the Authority to a vehicle's route, driver, or status shall be dispatched immediately via the real-time event bus. Driver and Passenger screens watching that vehicle update instantly without page reloads.</w:t>
      </w:r>
    </w:p>
    <w:p w14:paraId="752B6390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3.3 Module 3: Driver Portal &amp; Mandatory Privacy Protection</w:t>
      </w:r>
    </w:p>
    <w:p w14:paraId="1C979495" w14:textId="77777777" w:rsidR="0021212B" w:rsidRDefault="00000000">
      <w:pPr>
        <w:pStyle w:val="ListBullet"/>
        <w:spacing w:after="60"/>
      </w:pPr>
      <w:r>
        <w:rPr>
          <w:b/>
        </w:rPr>
        <w:t>[FR-DRV-01] Assigned Vehicle Display:</w:t>
      </w:r>
      <w:r>
        <w:t xml:space="preserve"> Upon login, the driver's screen prominently displays their Assigned Vehicle Number, Plate Number, Route Text, and Status.</w:t>
      </w:r>
    </w:p>
    <w:p w14:paraId="7E2BE8F9" w14:textId="77777777" w:rsidR="0021212B" w:rsidRDefault="00000000">
      <w:pPr>
        <w:pStyle w:val="ListBullet"/>
        <w:spacing w:after="60"/>
      </w:pPr>
      <w:r>
        <w:rPr>
          <w:b/>
        </w:rPr>
        <w:t>[FR-DRV-02] Trip Lifecycle Control:</w:t>
      </w:r>
      <w:r>
        <w:t xml:space="preserve"> Driver can tap 'Start Trip' to transition vehicle to ON_TRIP and initiate GPS broadcasting. Driver taps 'End Trip' at the terminus to complete the run and shut off GPS.</w:t>
      </w:r>
    </w:p>
    <w:p w14:paraId="75959848" w14:textId="77777777" w:rsidR="0021212B" w:rsidRDefault="00000000">
      <w:pPr>
        <w:pStyle w:val="ListBullet"/>
        <w:spacing w:after="60"/>
      </w:pPr>
      <w:r>
        <w:rPr>
          <w:b/>
        </w:rPr>
        <w:t>[FR-DRV-03] Mandatory Driver Privacy Protection (Core Mandate):</w:t>
      </w:r>
      <w:r>
        <w:t xml:space="preserve"> (1) Location tracking is strictly bound to active trips (IN_PROGRESS). (2) Driver screen shows a prominent pulsing indicator: '🔴 Live Location Sharing is ACTIVE'. (3) The instant the driver taps 'End Trip', all geolocation listeners (clearWatch) terminate immediately. (4) Zero location tracking occurs while off-duty or logged out. (5) Automatic prompt to conclude trip if stationary at destination for &gt;15 minutes.</w:t>
      </w:r>
    </w:p>
    <w:p w14:paraId="06FFFDDE" w14:textId="77777777" w:rsidR="0021212B" w:rsidRDefault="00000000">
      <w:pPr>
        <w:pStyle w:val="ListBullet"/>
        <w:spacing w:after="60"/>
      </w:pPr>
      <w:r>
        <w:rPr>
          <w:b/>
        </w:rPr>
        <w:t>[FR-DRV-04] Instant Reassignment Alert:</w:t>
      </w:r>
      <w:r>
        <w:t xml:space="preserve"> If the Transportation Pool reassigns the driver to another vehicle or modifies the route, an instant in-app banner immediately notifies the driver.</w:t>
      </w:r>
    </w:p>
    <w:p w14:paraId="25BADCEE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lastRenderedPageBreak/>
        <w:t>3.4 Module 4: Passenger Portal ('Where's My Bus / Shuttle')</w:t>
      </w:r>
    </w:p>
    <w:p w14:paraId="0CBA618B" w14:textId="77777777" w:rsidR="0021212B" w:rsidRDefault="00000000">
      <w:pPr>
        <w:pStyle w:val="ListBullet"/>
        <w:spacing w:after="60"/>
      </w:pPr>
      <w:r>
        <w:rPr>
          <w:b/>
        </w:rPr>
        <w:t>[FR-PAS-01] Vehicle Selector Dropdown:</w:t>
      </w:r>
      <w:r>
        <w:t xml:space="preserve"> Passengers select their vehicle from a clean, responsive Vehicle Number Dropdown (e.g., 'Bus #04 [DHA-METRO-KA-11-2233] — Route 3'). Vehicles in MAINTENANCE or INACTIVE are clearly badged and disabled.</w:t>
      </w:r>
    </w:p>
    <w:p w14:paraId="653CC51F" w14:textId="77777777" w:rsidR="0021212B" w:rsidRDefault="00000000">
      <w:pPr>
        <w:pStyle w:val="ListBullet"/>
        <w:spacing w:after="60"/>
      </w:pPr>
      <w:r>
        <w:rPr>
          <w:b/>
        </w:rPr>
        <w:t>[FR-PAS-02] Live Interactive Map Tracking:</w:t>
      </w:r>
      <w:r>
        <w:t xml:space="preserve"> Selecting a vehicle renders an interactive Leaflet/OpenStreetMap view centered on the vehicle's real-time position with live animated marker updates.</w:t>
      </w:r>
    </w:p>
    <w:p w14:paraId="676315DE" w14:textId="77777777" w:rsidR="0021212B" w:rsidRDefault="00000000">
      <w:pPr>
        <w:pStyle w:val="ListBullet"/>
        <w:spacing w:after="60"/>
      </w:pPr>
      <w:r>
        <w:rPr>
          <w:b/>
        </w:rPr>
        <w:t>[FR-PAS-03] Smart Route Delimiter Parser (Recommendation 1):</w:t>
      </w:r>
      <w:r>
        <w:t xml:space="preserve"> The web application automatically parses the raw route text from the Authority's text box (supporting '-&gt;', '--&gt;', or ',' delimiters) into a sequential visual Milestone Timeline / Stepper, allowing commuters to easily follow the sequence of stops without requiring manual GPS waypoint mapping by administrators.</w:t>
      </w:r>
    </w:p>
    <w:p w14:paraId="5F4ADD28" w14:textId="77777777" w:rsidR="0021212B" w:rsidRDefault="00000000">
      <w:pPr>
        <w:pStyle w:val="ListBullet"/>
        <w:spacing w:after="60"/>
      </w:pPr>
      <w:r>
        <w:rPr>
          <w:b/>
        </w:rPr>
        <w:t>[FR-PAS-04] Graceful Signal Fallback &amp; 'Last Seen' Badge (Recommendation 3):</w:t>
      </w:r>
      <w:r>
        <w:t xml:space="preserve"> If a driver enters a cellular dead zone or their phone battery depletes mid-trip, the map does not crash or disappear. The vehicle marker remains visible at the last reported coordinate, turning amber with an exact timestamp badge: '⚠️ Signal Lost — Last updated 3 minutes ago'. Once connection resumes, it returns to green LIVE status.</w:t>
      </w:r>
    </w:p>
    <w:p w14:paraId="56133CDE" w14:textId="77777777" w:rsidR="0021212B" w:rsidRDefault="00000000">
      <w:pPr>
        <w:pStyle w:val="ListBullet"/>
        <w:spacing w:after="60"/>
      </w:pPr>
      <w:r>
        <w:rPr>
          <w:b/>
        </w:rPr>
        <w:t>[FR-PAS-05] Driver Information &amp; One-Touch Direct Call:</w:t>
      </w:r>
      <w:r>
        <w:t xml:space="preserve"> Displays a dedicated card with Driver's Full Name, Assigned Vehicle Number, and Driver's Direct Phone Number with a clickable one-touch call button (tel: protocol) for immediate commuter assistance.</w:t>
      </w:r>
    </w:p>
    <w:p w14:paraId="3B12FBB9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t>4. External Interface Requirements</w:t>
      </w:r>
    </w:p>
    <w:p w14:paraId="624FB156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4.1 User Interfaces</w:t>
      </w:r>
    </w:p>
    <w:p w14:paraId="265314DF" w14:textId="77777777" w:rsidR="0021212B" w:rsidRDefault="00000000">
      <w:r>
        <w:t>Responsive mobile-first layout built with Tailwind CSS. Driver UI incorporates oversized touch targets (&gt;= 56x56 px) with high sunlight contrast. Passenger tracking interface features a full-screen interactive Leaflet map.</w:t>
      </w:r>
    </w:p>
    <w:p w14:paraId="5C5486AD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4.2 Hardware &amp; Sensor Interfaces</w:t>
      </w:r>
    </w:p>
    <w:p w14:paraId="31BF889E" w14:textId="77777777" w:rsidR="0021212B" w:rsidRDefault="00000000">
      <w:r>
        <w:t>Client-side HTML5 Geolocation API (navigator.geolocation) directly interfacing with onboard smartphone GPS receivers. No external OBD-II or dedicated telematics hardware is required.</w:t>
      </w:r>
    </w:p>
    <w:p w14:paraId="1BE8F336" w14:textId="77777777" w:rsidR="0021212B" w:rsidRDefault="00000000">
      <w:pPr>
        <w:keepNext/>
        <w:spacing w:before="240" w:after="80"/>
      </w:pPr>
      <w:r>
        <w:rPr>
          <w:b/>
          <w:color w:val="0F766E"/>
          <w:sz w:val="26"/>
        </w:rPr>
        <w:t>4.3 Communications Protocols</w:t>
      </w:r>
    </w:p>
    <w:p w14:paraId="52C721FA" w14:textId="77777777" w:rsidR="0021212B" w:rsidRDefault="00000000">
      <w:r>
        <w:t xml:space="preserve">All communication is secured over HTTPS / WSS (TLS 1.3). Real-time telemetry and state changes are streamed via WebSockets or Server-Sent Events. Phone dialer is triggered via the universal </w:t>
      </w:r>
      <w:proofErr w:type="spellStart"/>
      <w:r>
        <w:t>tel</w:t>
      </w:r>
      <w:proofErr w:type="spellEnd"/>
      <w:r>
        <w:t>: URI scheme.</w:t>
      </w:r>
    </w:p>
    <w:p w14:paraId="063279E2" w14:textId="77777777" w:rsidR="003D2D54" w:rsidRDefault="003D2D54"/>
    <w:p w14:paraId="78DFFBA7" w14:textId="77777777" w:rsidR="003D2D54" w:rsidRDefault="003D2D54"/>
    <w:p w14:paraId="2286E65E" w14:textId="77777777" w:rsidR="003D2D54" w:rsidRDefault="003D2D54"/>
    <w:p w14:paraId="409B8B2E" w14:textId="77777777" w:rsidR="003D2D54" w:rsidRDefault="003D2D54"/>
    <w:p w14:paraId="3C6F58F9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t>5. Non-Functional Requirements (NFRs)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212B" w14:paraId="09F0BD64" w14:textId="77777777">
        <w:trPr>
          <w:cantSplit/>
          <w:tblHeader/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52A8A" w14:textId="77777777" w:rsidR="0021212B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DC10E" w14:textId="77777777" w:rsidR="0021212B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541684" w14:textId="77777777" w:rsidR="0021212B" w:rsidRDefault="00000000">
            <w:r>
              <w:rPr>
                <w:b/>
                <w:color w:val="FFFFFF"/>
                <w:sz w:val="19"/>
              </w:rPr>
              <w:t>Requirement Specification</w:t>
            </w:r>
          </w:p>
        </w:tc>
      </w:tr>
      <w:tr w:rsidR="0021212B" w14:paraId="2F1DBF2F" w14:textId="77777777">
        <w:trPr>
          <w:cantSplit/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9E6D55" w14:textId="77777777" w:rsidR="0021212B" w:rsidRDefault="00000000">
            <w:r>
              <w:rPr>
                <w:sz w:val="18"/>
              </w:rPr>
              <w:t>NFR-PERF-01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D54513" w14:textId="77777777" w:rsidR="0021212B" w:rsidRDefault="00000000">
            <w:r>
              <w:rPr>
                <w:sz w:val="18"/>
              </w:rPr>
              <w:t>Performance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C7B2A8" w14:textId="77777777" w:rsidR="0021212B" w:rsidRDefault="00000000">
            <w:r>
              <w:rPr>
                <w:sz w:val="18"/>
              </w:rPr>
              <w:t>GPS position update latency from driver device to passenger screen shall not exceed 2.0 seconds over active cellular connections.</w:t>
            </w:r>
          </w:p>
        </w:tc>
      </w:tr>
      <w:tr w:rsidR="0021212B" w14:paraId="6F1C1D3B" w14:textId="77777777">
        <w:trPr>
          <w:cantSplit/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3C33FC" w14:textId="77777777" w:rsidR="0021212B" w:rsidRDefault="00000000">
            <w:r>
              <w:rPr>
                <w:sz w:val="18"/>
              </w:rPr>
              <w:t>NFR-PERF-02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A31014" w14:textId="77777777" w:rsidR="0021212B" w:rsidRDefault="00000000">
            <w:r>
              <w:rPr>
                <w:sz w:val="18"/>
              </w:rPr>
              <w:t>Performance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ACBEB0" w14:textId="77777777" w:rsidR="0021212B" w:rsidRDefault="00000000">
            <w:r>
              <w:rPr>
                <w:sz w:val="18"/>
              </w:rPr>
              <w:t>Instant sync latency: Authority changes to routes, drivers, or statuses must reflect across all connected clients in &lt;= 1.0 second.</w:t>
            </w:r>
          </w:p>
        </w:tc>
      </w:tr>
      <w:tr w:rsidR="0021212B" w14:paraId="371005F2" w14:textId="77777777">
        <w:trPr>
          <w:cantSplit/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9A6296" w14:textId="77777777" w:rsidR="0021212B" w:rsidRDefault="00000000">
            <w:r>
              <w:rPr>
                <w:sz w:val="18"/>
              </w:rPr>
              <w:t>NFR-PERF-03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C4DB99" w14:textId="77777777" w:rsidR="0021212B" w:rsidRDefault="00000000">
            <w:r>
              <w:rPr>
                <w:sz w:val="18"/>
              </w:rPr>
              <w:t>Performance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2964E3" w14:textId="77777777" w:rsidR="0021212B" w:rsidRDefault="00000000">
            <w:r>
              <w:rPr>
                <w:sz w:val="18"/>
              </w:rPr>
              <w:t>Initial passenger tracking screen must fully load and render within 1.5 seconds on standard 4G mobile connections.</w:t>
            </w:r>
          </w:p>
        </w:tc>
      </w:tr>
      <w:tr w:rsidR="0021212B" w14:paraId="059B97CE" w14:textId="77777777">
        <w:trPr>
          <w:cantSplit/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C0F891" w14:textId="77777777" w:rsidR="0021212B" w:rsidRDefault="00000000">
            <w:r>
              <w:rPr>
                <w:sz w:val="18"/>
              </w:rPr>
              <w:t>NFR-SEC-01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0CC2D9" w14:textId="77777777" w:rsidR="0021212B" w:rsidRDefault="00000000">
            <w:r>
              <w:rPr>
                <w:sz w:val="18"/>
              </w:rPr>
              <w:t>Security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9BAF2A" w14:textId="77777777" w:rsidR="0021212B" w:rsidRDefault="00000000">
            <w:r>
              <w:rPr>
                <w:sz w:val="18"/>
              </w:rPr>
              <w:t>Complete logical tenant isolation. Cross-institution data leakage is structurally impossible at the database query layer.</w:t>
            </w:r>
          </w:p>
        </w:tc>
      </w:tr>
      <w:tr w:rsidR="0021212B" w14:paraId="1A5D1213" w14:textId="77777777">
        <w:trPr>
          <w:cantSplit/>
          <w:jc w:val="center"/>
        </w:trPr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1B807E" w14:textId="77777777" w:rsidR="0021212B" w:rsidRDefault="00000000">
            <w:r>
              <w:rPr>
                <w:sz w:val="18"/>
              </w:rPr>
              <w:t>NFR-SEC-02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1D46A0" w14:textId="77777777" w:rsidR="0021212B" w:rsidRDefault="00000000">
            <w:r>
              <w:rPr>
                <w:sz w:val="18"/>
              </w:rPr>
              <w:t>Privacy</w:t>
            </w:r>
          </w:p>
        </w:tc>
        <w:tc>
          <w:tcPr>
            <w:tcW w:w="312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2B54B1" w14:textId="77777777" w:rsidR="0021212B" w:rsidRDefault="00000000">
            <w:r>
              <w:rPr>
                <w:sz w:val="18"/>
              </w:rPr>
              <w:t>Strict driver privacy enforcement. Geolocation data is collected only during active trips; off-duty tracking is strictly prohibited.</w:t>
            </w:r>
          </w:p>
        </w:tc>
      </w:tr>
      <w:tr w:rsidR="0021212B" w14:paraId="5B9E8106" w14:textId="77777777">
        <w:trPr>
          <w:cantSplit/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8B1B78" w14:textId="77777777" w:rsidR="0021212B" w:rsidRDefault="00000000">
            <w:r>
              <w:rPr>
                <w:sz w:val="18"/>
              </w:rPr>
              <w:t>NFR-REL-01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A9D01E" w14:textId="77777777" w:rsidR="0021212B" w:rsidRDefault="00000000">
            <w:r>
              <w:rPr>
                <w:sz w:val="18"/>
              </w:rPr>
              <w:t>Reliability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A1DCC1" w14:textId="77777777" w:rsidR="0021212B" w:rsidRDefault="00000000">
            <w:r>
              <w:rPr>
                <w:sz w:val="18"/>
              </w:rPr>
              <w:t>Automatic reconnection with exponential backoff (1s, 2s, 4s, up to 15s) upon temporary cellular dropouts.</w:t>
            </w:r>
          </w:p>
        </w:tc>
      </w:tr>
    </w:tbl>
    <w:p w14:paraId="4F60ECB8" w14:textId="77777777" w:rsidR="003D2D54" w:rsidRDefault="003D2D54">
      <w:pPr>
        <w:keepNext/>
        <w:spacing w:before="320"/>
        <w:rPr>
          <w:b/>
          <w:color w:val="1E3A8A"/>
          <w:sz w:val="32"/>
        </w:rPr>
      </w:pPr>
    </w:p>
    <w:p w14:paraId="2D02E019" w14:textId="77777777" w:rsidR="003D2D54" w:rsidRDefault="003D2D54">
      <w:pPr>
        <w:keepNext/>
        <w:spacing w:before="320"/>
        <w:rPr>
          <w:b/>
          <w:color w:val="1E3A8A"/>
          <w:sz w:val="32"/>
        </w:rPr>
      </w:pPr>
    </w:p>
    <w:p w14:paraId="21305F34" w14:textId="77777777" w:rsidR="003D2D54" w:rsidRDefault="003D2D54">
      <w:pPr>
        <w:keepNext/>
        <w:spacing w:before="320"/>
        <w:rPr>
          <w:b/>
          <w:color w:val="1E3A8A"/>
          <w:sz w:val="32"/>
        </w:rPr>
      </w:pPr>
    </w:p>
    <w:p w14:paraId="6AC8A3C3" w14:textId="748853C7" w:rsidR="0021212B" w:rsidRDefault="00000000">
      <w:pPr>
        <w:keepNext/>
        <w:spacing w:before="320"/>
      </w:pPr>
      <w:r>
        <w:rPr>
          <w:b/>
          <w:color w:val="1E3A8A"/>
          <w:sz w:val="32"/>
        </w:rPr>
        <w:t>6. Verification and Traceability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212B" w14:paraId="7EBE8449" w14:textId="77777777">
        <w:trPr>
          <w:cantSplit/>
          <w:tblHeader/>
          <w:jc w:val="center"/>
        </w:trPr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F4EDA" w14:textId="77777777" w:rsidR="0021212B" w:rsidRDefault="00000000">
            <w:r>
              <w:rPr>
                <w:b/>
                <w:color w:val="FFFFFF"/>
                <w:sz w:val="19"/>
              </w:rPr>
              <w:t>Req ID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C0C0F5" w14:textId="77777777" w:rsidR="0021212B" w:rsidRDefault="00000000"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766F2" w14:textId="77777777" w:rsidR="0021212B" w:rsidRDefault="00000000">
            <w:r>
              <w:rPr>
                <w:b/>
                <w:color w:val="FFFFFF"/>
                <w:sz w:val="19"/>
              </w:rPr>
              <w:t>Primary Stakeholder</w:t>
            </w:r>
          </w:p>
        </w:tc>
        <w:tc>
          <w:tcPr>
            <w:tcW w:w="234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539FD" w14:textId="77777777" w:rsidR="0021212B" w:rsidRDefault="00000000"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 w:rsidR="0021212B" w14:paraId="6C968FCE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E5DB94" w14:textId="77777777" w:rsidR="0021212B" w:rsidRDefault="00000000">
            <w:r>
              <w:rPr>
                <w:sz w:val="18"/>
              </w:rPr>
              <w:t>FR-AUTH-01/02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25AEBC" w14:textId="77777777" w:rsidR="0021212B" w:rsidRDefault="00000000">
            <w:r>
              <w:rPr>
                <w:sz w:val="18"/>
              </w:rPr>
              <w:t>Institution login &amp; tenant-scoped auth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AD206A" w14:textId="77777777" w:rsidR="0021212B" w:rsidRDefault="00000000">
            <w:r>
              <w:rPr>
                <w:sz w:val="18"/>
              </w:rPr>
              <w:t>All Users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C14C3D" w14:textId="77777777" w:rsidR="0021212B" w:rsidRDefault="00000000">
            <w:r>
              <w:rPr>
                <w:sz w:val="18"/>
              </w:rPr>
              <w:t>Integration test with multiple test institutions</w:t>
            </w:r>
          </w:p>
        </w:tc>
      </w:tr>
      <w:tr w:rsidR="0021212B" w14:paraId="3A259C23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17D542" w14:textId="77777777" w:rsidR="0021212B" w:rsidRDefault="00000000">
            <w:r>
              <w:rPr>
                <w:sz w:val="18"/>
              </w:rPr>
              <w:t>FR-POOL-01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5D35E5" w14:textId="77777777" w:rsidR="0021212B" w:rsidRDefault="00000000">
            <w:r>
              <w:rPr>
                <w:sz w:val="18"/>
              </w:rPr>
              <w:t>Vehicle roster CRUD operations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E961C4" w14:textId="77777777" w:rsidR="0021212B" w:rsidRDefault="00000000">
            <w:r>
              <w:rPr>
                <w:sz w:val="18"/>
              </w:rPr>
              <w:t>Authority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58724B" w14:textId="77777777" w:rsidR="0021212B" w:rsidRDefault="00000000">
            <w:r>
              <w:rPr>
                <w:sz w:val="18"/>
              </w:rPr>
              <w:t>Functional UI validation</w:t>
            </w:r>
          </w:p>
        </w:tc>
      </w:tr>
      <w:tr w:rsidR="0021212B" w14:paraId="280BD778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E3ABFA" w14:textId="77777777" w:rsidR="0021212B" w:rsidRDefault="00000000">
            <w:r>
              <w:rPr>
                <w:sz w:val="18"/>
              </w:rPr>
              <w:t>FR-POOL-02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4977AD" w14:textId="77777777" w:rsidR="0021212B" w:rsidRDefault="00000000">
            <w:r>
              <w:rPr>
                <w:sz w:val="18"/>
              </w:rPr>
              <w:t>Route setting via Text Box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810A3A" w14:textId="77777777" w:rsidR="0021212B" w:rsidRDefault="00000000">
            <w:r>
              <w:rPr>
                <w:sz w:val="18"/>
              </w:rPr>
              <w:t>Authority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723FF1" w14:textId="77777777" w:rsidR="0021212B" w:rsidRDefault="00000000">
            <w:r>
              <w:rPr>
                <w:sz w:val="18"/>
              </w:rPr>
              <w:t>Input validation &amp; delimiter test</w:t>
            </w:r>
          </w:p>
        </w:tc>
      </w:tr>
      <w:tr w:rsidR="0021212B" w14:paraId="711A623B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55E50B" w14:textId="77777777" w:rsidR="0021212B" w:rsidRDefault="00000000">
            <w:r>
              <w:rPr>
                <w:sz w:val="18"/>
              </w:rPr>
              <w:t>FR-POOL-03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40B7A8" w14:textId="77777777" w:rsidR="0021212B" w:rsidRDefault="00000000">
            <w:r>
              <w:rPr>
                <w:sz w:val="18"/>
              </w:rPr>
              <w:t>Driver assignment via Dropdown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D267A6" w14:textId="77777777" w:rsidR="0021212B" w:rsidRDefault="00000000">
            <w:r>
              <w:rPr>
                <w:sz w:val="18"/>
              </w:rPr>
              <w:t>Authority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DF06F2" w14:textId="77777777" w:rsidR="0021212B" w:rsidRDefault="00000000">
            <w:r>
              <w:rPr>
                <w:sz w:val="18"/>
              </w:rPr>
              <w:t>Dropdown selection &amp; double-booking prevention test</w:t>
            </w:r>
          </w:p>
        </w:tc>
      </w:tr>
      <w:tr w:rsidR="0021212B" w14:paraId="4247622F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375611" w14:textId="77777777" w:rsidR="0021212B" w:rsidRDefault="00000000">
            <w:r>
              <w:rPr>
                <w:sz w:val="18"/>
              </w:rPr>
              <w:t>FR-POOL-04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ED7B8F" w14:textId="77777777" w:rsidR="0021212B" w:rsidRDefault="00000000">
            <w:r>
              <w:rPr>
                <w:sz w:val="18"/>
              </w:rPr>
              <w:t>Vehicle activity status toggle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A9C4F6" w14:textId="77777777" w:rsidR="0021212B" w:rsidRDefault="00000000">
            <w:r>
              <w:rPr>
                <w:sz w:val="18"/>
              </w:rPr>
              <w:t>Authority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F5EB0F" w14:textId="77777777" w:rsidR="0021212B" w:rsidRDefault="00000000">
            <w:r>
              <w:rPr>
                <w:sz w:val="18"/>
              </w:rPr>
              <w:t>State machine transition test</w:t>
            </w:r>
          </w:p>
        </w:tc>
      </w:tr>
      <w:tr w:rsidR="0021212B" w14:paraId="5451901D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8E86B5" w14:textId="77777777" w:rsidR="0021212B" w:rsidRDefault="00000000">
            <w:r>
              <w:rPr>
                <w:sz w:val="18"/>
              </w:rPr>
              <w:t>FR-POOL-05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D29B3B" w14:textId="77777777" w:rsidR="0021212B" w:rsidRDefault="00000000">
            <w:r>
              <w:rPr>
                <w:sz w:val="18"/>
              </w:rPr>
              <w:t>Instant real-time synchronization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99F93B" w14:textId="77777777" w:rsidR="0021212B" w:rsidRDefault="00000000">
            <w:r>
              <w:rPr>
                <w:sz w:val="18"/>
              </w:rPr>
              <w:t>Authority -&gt; All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FB1B41" w14:textId="77777777" w:rsidR="0021212B" w:rsidRDefault="00000000">
            <w:r>
              <w:rPr>
                <w:sz w:val="18"/>
              </w:rPr>
              <w:t>Multi-client WebSocket latency verification</w:t>
            </w:r>
          </w:p>
        </w:tc>
      </w:tr>
      <w:tr w:rsidR="0021212B" w14:paraId="0F8725C0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1279FB" w14:textId="77777777" w:rsidR="0021212B" w:rsidRDefault="00000000">
            <w:r>
              <w:rPr>
                <w:sz w:val="18"/>
              </w:rPr>
              <w:t>FR-DRV-01/02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DE7D08" w14:textId="77777777" w:rsidR="0021212B" w:rsidRDefault="00000000">
            <w:r>
              <w:rPr>
                <w:sz w:val="18"/>
              </w:rPr>
              <w:t>Driver console &amp; Trip Start/End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6F767F" w14:textId="77777777" w:rsidR="0021212B" w:rsidRDefault="00000000">
            <w:r>
              <w:rPr>
                <w:sz w:val="18"/>
              </w:rPr>
              <w:t>Driver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21B0C5" w14:textId="77777777" w:rsidR="0021212B" w:rsidRDefault="00000000">
            <w:r>
              <w:rPr>
                <w:sz w:val="18"/>
              </w:rPr>
              <w:t>Lifecycle transition test</w:t>
            </w:r>
          </w:p>
        </w:tc>
      </w:tr>
      <w:tr w:rsidR="0021212B" w14:paraId="3E87884F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BFE25C" w14:textId="77777777" w:rsidR="0021212B" w:rsidRDefault="00000000">
            <w:r>
              <w:rPr>
                <w:sz w:val="18"/>
              </w:rPr>
              <w:t>FR-DRV-03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5BB253" w14:textId="77777777" w:rsidR="0021212B" w:rsidRDefault="00000000">
            <w:r>
              <w:rPr>
                <w:sz w:val="18"/>
              </w:rPr>
              <w:t>Mandatory Driver Privacy Protection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D4D7E6" w14:textId="77777777" w:rsidR="0021212B" w:rsidRDefault="00000000">
            <w:r>
              <w:rPr>
                <w:sz w:val="18"/>
              </w:rPr>
              <w:t>Driver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6B3971" w14:textId="77777777" w:rsidR="0021212B" w:rsidRDefault="00000000">
            <w:r>
              <w:rPr>
                <w:sz w:val="18"/>
              </w:rPr>
              <w:t>Geolocation watch lifecycle code audit</w:t>
            </w:r>
          </w:p>
        </w:tc>
      </w:tr>
      <w:tr w:rsidR="0021212B" w14:paraId="66E5F540" w14:textId="77777777">
        <w:trPr>
          <w:cantSplit/>
          <w:jc w:val="center"/>
        </w:trPr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850A86" w14:textId="77777777" w:rsidR="0021212B" w:rsidRDefault="00000000">
            <w:r>
              <w:rPr>
                <w:sz w:val="18"/>
              </w:rPr>
              <w:t>FR-PAS-01/02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1AFFD" w14:textId="77777777" w:rsidR="0021212B" w:rsidRDefault="00000000">
            <w:r>
              <w:rPr>
                <w:sz w:val="18"/>
              </w:rPr>
              <w:t>Vehicle dropdown &amp; live Leaflet map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F959BF" w14:textId="77777777" w:rsidR="0021212B" w:rsidRDefault="00000000">
            <w:r>
              <w:rPr>
                <w:sz w:val="18"/>
              </w:rPr>
              <w:t>Passenger</w:t>
            </w:r>
          </w:p>
        </w:tc>
        <w:tc>
          <w:tcPr>
            <w:tcW w:w="2340" w:type="dxa"/>
            <w:shd w:val="clear" w:color="auto" w:fill="F1F5F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F4D040" w14:textId="77777777" w:rsidR="0021212B" w:rsidRDefault="00000000">
            <w:r>
              <w:rPr>
                <w:sz w:val="18"/>
              </w:rPr>
              <w:t>End-to-end browser map test</w:t>
            </w:r>
          </w:p>
        </w:tc>
      </w:tr>
      <w:tr w:rsidR="0021212B" w14:paraId="6E9C9027" w14:textId="77777777">
        <w:trPr>
          <w:cantSplit/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FE7577" w14:textId="77777777" w:rsidR="0021212B" w:rsidRDefault="00000000">
            <w:r>
              <w:rPr>
                <w:sz w:val="18"/>
              </w:rPr>
              <w:t>FR-PAS-03/04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ED0836" w14:textId="77777777" w:rsidR="0021212B" w:rsidRDefault="00000000">
            <w:r>
              <w:rPr>
                <w:sz w:val="18"/>
              </w:rPr>
              <w:t>Delimiter parser &amp; 'Last Seen' fallback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60B902" w14:textId="77777777" w:rsidR="0021212B" w:rsidRDefault="00000000">
            <w:r>
              <w:rPr>
                <w:sz w:val="18"/>
              </w:rPr>
              <w:t>Passenger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A6872C" w14:textId="77777777" w:rsidR="0021212B" w:rsidRDefault="00000000">
            <w:r>
              <w:rPr>
                <w:sz w:val="18"/>
              </w:rPr>
              <w:t>Network drop &amp; regex delimiter test</w:t>
            </w:r>
          </w:p>
        </w:tc>
      </w:tr>
    </w:tbl>
    <w:p w14:paraId="07531B09" w14:textId="77777777" w:rsidR="0021212B" w:rsidRDefault="00000000">
      <w:pPr>
        <w:keepNext/>
        <w:spacing w:before="320"/>
      </w:pPr>
      <w:r>
        <w:rPr>
          <w:b/>
          <w:color w:val="1E3A8A"/>
          <w:sz w:val="32"/>
        </w:rPr>
        <w:lastRenderedPageBreak/>
        <w:t>7. Three-Step Project Execution Roadmap</w:t>
      </w:r>
    </w:p>
    <w:p w14:paraId="1A40ED48" w14:textId="77777777" w:rsidR="0021212B" w:rsidRDefault="00000000">
      <w:r>
        <w:t>The project strictly progresses through three sequential engineering phases:</w:t>
      </w:r>
    </w:p>
    <w:p w14:paraId="47DBA1CC" w14:textId="77777777" w:rsidR="0021212B" w:rsidRDefault="00000000">
      <w:pPr>
        <w:pStyle w:val="ListBullet"/>
        <w:spacing w:after="60"/>
      </w:pPr>
      <w:r>
        <w:rPr>
          <w:b/>
        </w:rPr>
        <w:t>Step 1: Software Requirements Specification (SRS) [APPROVED &amp; COMPLETED]:</w:t>
      </w:r>
      <w:r>
        <w:t xml:space="preserve"> Complete IEEE Std 830-1998 document established; covers multi-tenancy, Authority exclusivity, driver privacy, route parser, and fallback. Saved in docs/SRS.md and published as docs/FleetSync_SRS_Final.docx.</w:t>
      </w:r>
    </w:p>
    <w:p w14:paraId="4FDAE341" w14:textId="77777777" w:rsidR="0021212B" w:rsidRDefault="00000000">
      <w:pPr>
        <w:pStyle w:val="ListBullet"/>
        <w:spacing w:after="60"/>
      </w:pPr>
      <w:r>
        <w:rPr>
          <w:b/>
        </w:rPr>
        <w:t>Step 2: System Architecture &amp; Detailed Design [NEXT PHASE]:</w:t>
      </w:r>
      <w:r>
        <w:t xml:space="preserve"> Multi-Tenant Relational Database Schema (Prisma ERD), Real-Time Event Architecture (WebSockets/SSE), REST/Server Action API Contracts, and Responsive UI Wireframes.</w:t>
      </w:r>
    </w:p>
    <w:p w14:paraId="1B4D0DC8" w14:textId="77777777" w:rsidR="0021212B" w:rsidRDefault="00000000">
      <w:pPr>
        <w:pStyle w:val="ListBullet"/>
        <w:spacing w:after="60"/>
      </w:pPr>
      <w:r>
        <w:rPr>
          <w:b/>
        </w:rPr>
        <w:t>Step 3: Feature-by-Feature Implementation:</w:t>
      </w:r>
      <w:r>
        <w:t xml:space="preserve"> Feature 1 (Auth &amp; Multi-Tenancy) -&gt; Feature 2 (Authority Vehicle Console &amp; Dropdown) -&gt; Feature 3 (Driver GPS Broadcaster &amp; Privacy Guard) -&gt; Feature 4 (Passenger Live Map, Stepper &amp; Direct Call) -&gt; Feature 5 (Real-time Event Engine &amp; Production Polish).</w:t>
      </w:r>
    </w:p>
    <w:sectPr w:rsidR="0021212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E0D4" w14:textId="77777777" w:rsidR="008E4E6D" w:rsidRDefault="008E4E6D">
      <w:pPr>
        <w:spacing w:after="0" w:line="240" w:lineRule="auto"/>
      </w:pPr>
      <w:r>
        <w:separator/>
      </w:r>
    </w:p>
  </w:endnote>
  <w:endnote w:type="continuationSeparator" w:id="0">
    <w:p w14:paraId="43DF2D92" w14:textId="77777777" w:rsidR="008E4E6D" w:rsidRDefault="008E4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335C" w14:textId="77777777" w:rsidR="0021212B" w:rsidRDefault="00000000">
    <w:pPr>
      <w:pStyle w:val="Footer"/>
      <w:jc w:val="right"/>
    </w:pPr>
    <w:proofErr w:type="spellStart"/>
    <w:r>
      <w:rPr>
        <w:color w:val="787878"/>
        <w:sz w:val="17"/>
      </w:rPr>
      <w:t>FleetSync</w:t>
    </w:r>
    <w:proofErr w:type="spellEnd"/>
    <w:r>
      <w:rPr>
        <w:color w:val="787878"/>
        <w:sz w:val="17"/>
      </w:rPr>
      <w:t xml:space="preserve"> SRS v2.0 | IEEE Std 830-1998 Compliant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CD928" w14:textId="77777777" w:rsidR="008E4E6D" w:rsidRDefault="008E4E6D">
      <w:pPr>
        <w:spacing w:after="0" w:line="240" w:lineRule="auto"/>
      </w:pPr>
      <w:r>
        <w:separator/>
      </w:r>
    </w:p>
  </w:footnote>
  <w:footnote w:type="continuationSeparator" w:id="0">
    <w:p w14:paraId="5B40FE22" w14:textId="77777777" w:rsidR="008E4E6D" w:rsidRDefault="008E4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897844">
    <w:abstractNumId w:val="8"/>
  </w:num>
  <w:num w:numId="2" w16cid:durableId="1174149727">
    <w:abstractNumId w:val="6"/>
  </w:num>
  <w:num w:numId="3" w16cid:durableId="31852371">
    <w:abstractNumId w:val="5"/>
  </w:num>
  <w:num w:numId="4" w16cid:durableId="320503643">
    <w:abstractNumId w:val="4"/>
  </w:num>
  <w:num w:numId="5" w16cid:durableId="639462291">
    <w:abstractNumId w:val="7"/>
  </w:num>
  <w:num w:numId="6" w16cid:durableId="1487283864">
    <w:abstractNumId w:val="3"/>
  </w:num>
  <w:num w:numId="7" w16cid:durableId="1297636328">
    <w:abstractNumId w:val="2"/>
  </w:num>
  <w:num w:numId="8" w16cid:durableId="1189296197">
    <w:abstractNumId w:val="1"/>
  </w:num>
  <w:num w:numId="9" w16cid:durableId="147930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12B"/>
    <w:rsid w:val="0029639D"/>
    <w:rsid w:val="00326F90"/>
    <w:rsid w:val="003D2D54"/>
    <w:rsid w:val="008E4E6D"/>
    <w:rsid w:val="009441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A92CB"/>
  <w14:defaultImageDpi w14:val="300"/>
  <w15:docId w15:val="{35FFD8AE-3702-4043-BA1A-BF3139C5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Sidratul Muntaha DRIQ</cp:lastModifiedBy>
  <cp:revision>2</cp:revision>
  <dcterms:created xsi:type="dcterms:W3CDTF">2013-12-23T23:15:00Z</dcterms:created>
  <dcterms:modified xsi:type="dcterms:W3CDTF">2026-09-14T14:27:00Z</dcterms:modified>
  <cp:category/>
</cp:coreProperties>
</file>