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866" w:rsidRDefault="00F2386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sz w:val="20"/>
        </w:rPr>
      </w:pPr>
    </w:p>
    <w:p w:rsidR="00157AD6" w:rsidRDefault="00157AD6" w:rsidP="00157AD6">
      <w:r>
        <w:t xml:space="preserve">1 – </w:t>
      </w:r>
      <w:r>
        <w:rPr>
          <w:b/>
          <w:bCs/>
          <w:u w:val="single"/>
        </w:rPr>
        <w:t>RECEPCION DEL ARCHIVO PROVENIENTE DEL ORGANISMO</w:t>
      </w:r>
      <w:r>
        <w:t>.</w:t>
      </w:r>
    </w:p>
    <w:p w:rsidR="00157AD6" w:rsidRDefault="00157AD6" w:rsidP="00157AD6">
      <w:r>
        <w:t xml:space="preserve"> </w:t>
      </w:r>
      <w:r>
        <w:tab/>
      </w:r>
    </w:p>
    <w:p w:rsidR="00157AD6" w:rsidRDefault="00157AD6" w:rsidP="00157AD6">
      <w:pPr>
        <w:pStyle w:val="Sangradetextonormal"/>
        <w:jc w:val="both"/>
      </w:pPr>
      <w:r>
        <w:t xml:space="preserve">Como primer control se deben marcar todos los registros del archivo de carga para corroborar que tenga 201 (caracteres 200 caracteres +1 de </w:t>
      </w:r>
      <w:proofErr w:type="spellStart"/>
      <w:r>
        <w:t>nro</w:t>
      </w:r>
      <w:proofErr w:type="spellEnd"/>
      <w:r>
        <w:t xml:space="preserve"> de registro</w:t>
      </w:r>
      <w:proofErr w:type="gramStart"/>
      <w:r>
        <w:t>)por</w:t>
      </w:r>
      <w:proofErr w:type="gramEnd"/>
      <w:r>
        <w:t xml:space="preserve"> renglón . </w:t>
      </w:r>
    </w:p>
    <w:p w:rsidR="00157AD6" w:rsidRDefault="00157AD6" w:rsidP="00157AD6">
      <w:pPr>
        <w:ind w:left="708"/>
        <w:jc w:val="both"/>
        <w:rPr>
          <w:b/>
          <w:bCs/>
        </w:rPr>
      </w:pPr>
      <w:r>
        <w:t>TENER EN CUENTA QUE LOS ESPACIOS TAMBIEN SON CARACTERES</w:t>
      </w:r>
      <w:r>
        <w:rPr>
          <w:color w:val="FF0000"/>
        </w:rPr>
        <w:t xml:space="preserve"> </w:t>
      </w:r>
      <w:r>
        <w:t xml:space="preserve">Y </w:t>
      </w:r>
      <w:r>
        <w:rPr>
          <w:b/>
          <w:bCs/>
        </w:rPr>
        <w:t>EN LAS TABULACIONES TOMA DE A DOS CARACTERES</w:t>
      </w:r>
      <w:proofErr w:type="gramStart"/>
      <w:r>
        <w:rPr>
          <w:b/>
          <w:bCs/>
        </w:rPr>
        <w:t>!!!</w:t>
      </w:r>
      <w:proofErr w:type="gramEnd"/>
    </w:p>
    <w:p w:rsidR="00157AD6" w:rsidRDefault="00157AD6" w:rsidP="00157AD6"/>
    <w:p w:rsidR="00157AD6" w:rsidRDefault="00157AD6" w:rsidP="00157AD6">
      <w:pPr>
        <w:numPr>
          <w:ilvl w:val="0"/>
          <w:numId w:val="1"/>
        </w:numPr>
        <w:spacing w:after="0" w:line="240" w:lineRule="auto"/>
        <w:jc w:val="both"/>
      </w:pPr>
      <w:r>
        <w:rPr>
          <w:b/>
          <w:bCs/>
          <w:u w:val="single"/>
        </w:rPr>
        <w:t>Registro 1</w:t>
      </w:r>
      <w:r>
        <w:t xml:space="preserve">: </w:t>
      </w:r>
    </w:p>
    <w:p w:rsidR="00157AD6" w:rsidRDefault="00157AD6" w:rsidP="00157AD6">
      <w:pPr>
        <w:numPr>
          <w:ilvl w:val="0"/>
          <w:numId w:val="2"/>
        </w:numPr>
        <w:spacing w:after="0" w:line="240" w:lineRule="auto"/>
        <w:jc w:val="both"/>
      </w:pPr>
      <w:r>
        <w:t xml:space="preserve">Nro. de CUIT del organismo (11 CARACTERES), </w:t>
      </w:r>
    </w:p>
    <w:p w:rsidR="00157AD6" w:rsidRDefault="00157AD6" w:rsidP="00157AD6">
      <w:pPr>
        <w:numPr>
          <w:ilvl w:val="0"/>
          <w:numId w:val="2"/>
        </w:numPr>
        <w:spacing w:after="0" w:line="240" w:lineRule="auto"/>
        <w:jc w:val="both"/>
      </w:pPr>
      <w:r>
        <w:t>el número de sucursal según el BCRA (4 CARACTERES),</w:t>
      </w:r>
    </w:p>
    <w:p w:rsidR="00157AD6" w:rsidRDefault="00157AD6" w:rsidP="00157AD6">
      <w:pPr>
        <w:numPr>
          <w:ilvl w:val="0"/>
          <w:numId w:val="2"/>
        </w:numPr>
        <w:spacing w:after="0" w:line="240" w:lineRule="auto"/>
        <w:jc w:val="both"/>
      </w:pPr>
      <w:r>
        <w:t xml:space="preserve"> SEGUNDO BLOQUE DEL CBU DE LA CUENTA CORRIENTE DE LA CUAL PROVIENEN LOS FONDOS (14 CARACTERES)</w:t>
      </w:r>
    </w:p>
    <w:p w:rsidR="00157AD6" w:rsidRDefault="00157AD6" w:rsidP="00157AD6">
      <w:pPr>
        <w:numPr>
          <w:ilvl w:val="0"/>
          <w:numId w:val="2"/>
        </w:numPr>
        <w:spacing w:after="0" w:line="240" w:lineRule="auto"/>
        <w:jc w:val="both"/>
      </w:pPr>
      <w:r>
        <w:t>MONEDA DE LA TRANSACCIÓN ( UN CARÁCTER) SIEMPRE ES 0 (CERO) PORQUE LAS TRANSACCIONES SON EN PESOS</w:t>
      </w:r>
    </w:p>
    <w:p w:rsidR="00157AD6" w:rsidRDefault="00157AD6" w:rsidP="00157AD6">
      <w:pPr>
        <w:numPr>
          <w:ilvl w:val="0"/>
          <w:numId w:val="2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, MUY IMPORTANTE: en el campo “</w:t>
      </w:r>
      <w:r>
        <w:rPr>
          <w:color w:val="FF0000"/>
          <w:u w:val="single"/>
        </w:rPr>
        <w:t>fecha de compensación</w:t>
      </w:r>
      <w:r>
        <w:rPr>
          <w:color w:val="FF0000"/>
        </w:rPr>
        <w:t xml:space="preserve">” siempre debe consignarse la fecha hábil anterior a la de disponibilidad de los fondos; SE COMPONE DE 8 CARACTERES (AAAAMMDD)  </w:t>
      </w:r>
    </w:p>
    <w:p w:rsidR="00157AD6" w:rsidRDefault="00157AD6" w:rsidP="00157AD6">
      <w:pPr>
        <w:numPr>
          <w:ilvl w:val="0"/>
          <w:numId w:val="2"/>
        </w:numPr>
        <w:spacing w:after="0" w:line="240" w:lineRule="auto"/>
        <w:jc w:val="both"/>
      </w:pPr>
      <w:r>
        <w:t>INFORMACIÓN CRITERIO DE EMPRESA (20 CARACTERES, DONDE LA EMPRESA PUEDE PONER EL CONCEPTO DE LO QUE PAGA, MES DE PAGO)</w:t>
      </w:r>
    </w:p>
    <w:p w:rsidR="00157AD6" w:rsidRDefault="00157AD6" w:rsidP="00157AD6">
      <w:pPr>
        <w:numPr>
          <w:ilvl w:val="0"/>
          <w:numId w:val="2"/>
        </w:numPr>
        <w:spacing w:after="0" w:line="240" w:lineRule="auto"/>
        <w:jc w:val="both"/>
      </w:pPr>
      <w:r>
        <w:t xml:space="preserve">TIPO DE PROCESO (INCLUYE TIPO DE PAGO Y CLASE) (4 CARACTERES) EN EL CASO DE PAGO DE HABERES CORRECPONDERIA </w:t>
      </w:r>
      <w:r>
        <w:rPr>
          <w:b/>
          <w:bCs/>
        </w:rPr>
        <w:t>SUE1</w:t>
      </w:r>
    </w:p>
    <w:p w:rsidR="00157AD6" w:rsidRDefault="00157AD6" w:rsidP="00157AD6">
      <w:pPr>
        <w:numPr>
          <w:ilvl w:val="0"/>
          <w:numId w:val="2"/>
        </w:numPr>
        <w:spacing w:after="0" w:line="240" w:lineRule="auto"/>
        <w:jc w:val="both"/>
      </w:pPr>
      <w:r>
        <w:t xml:space="preserve">NRO DE CONVENIO ASIGNADO POR BNA (EN NUMEROS – 6 CARACTERES) UBICANDO EL NUMERO DE CONVENIO A LA DERECHA  </w:t>
      </w:r>
      <w:proofErr w:type="spellStart"/>
      <w:r>
        <w:t>ej</w:t>
      </w:r>
      <w:proofErr w:type="spellEnd"/>
      <w:r>
        <w:t xml:space="preserve"> 004444</w:t>
      </w:r>
    </w:p>
    <w:p w:rsidR="00157AD6" w:rsidRDefault="00157AD6" w:rsidP="00157AD6">
      <w:pPr>
        <w:numPr>
          <w:ilvl w:val="0"/>
          <w:numId w:val="2"/>
        </w:numPr>
        <w:spacing w:after="0" w:line="240" w:lineRule="auto"/>
        <w:jc w:val="both"/>
      </w:pPr>
      <w:r>
        <w:t xml:space="preserve">NUMERO DE SUBCONVENIO ASIGNADO (EN NUMEROS – 4 CARACTERES) SIEMPRE SON 0000 </w:t>
      </w:r>
    </w:p>
    <w:p w:rsidR="00157AD6" w:rsidRDefault="00157AD6" w:rsidP="00157AD6">
      <w:pPr>
        <w:numPr>
          <w:ilvl w:val="0"/>
          <w:numId w:val="2"/>
        </w:numPr>
        <w:spacing w:after="0" w:line="240" w:lineRule="auto"/>
        <w:jc w:val="both"/>
      </w:pPr>
      <w:r>
        <w:t>10 POSICIONES PARA EL NRO DE LOTE (ES PRECISO ACLARAR QUE Si entregan más de un archivo tienen que ir modificándose secuencialmente el número de lote en cada archivo: si por ejemplo en todos los archivos ingresados se consigna N° 1, EL SISTEMA SOLO TOMARA EL PRIMERO INGRESADO Y EL RESTO QUEDARA RECHAZADO COMO LOTE DUPLICADO</w:t>
      </w:r>
    </w:p>
    <w:p w:rsidR="00157AD6" w:rsidRDefault="00157AD6" w:rsidP="00157AD6">
      <w:pPr>
        <w:numPr>
          <w:ilvl w:val="0"/>
          <w:numId w:val="1"/>
        </w:numPr>
        <w:spacing w:after="0" w:line="240" w:lineRule="auto"/>
        <w:jc w:val="both"/>
      </w:pPr>
      <w:r>
        <w:rPr>
          <w:b/>
          <w:bCs/>
          <w:u w:val="single"/>
        </w:rPr>
        <w:t xml:space="preserve">Registro </w:t>
      </w:r>
      <w:proofErr w:type="gramStart"/>
      <w:r>
        <w:rPr>
          <w:b/>
          <w:bCs/>
          <w:u w:val="single"/>
        </w:rPr>
        <w:t xml:space="preserve">2 </w:t>
      </w:r>
      <w:r>
        <w:t>:</w:t>
      </w:r>
      <w:proofErr w:type="gramEnd"/>
      <w:r>
        <w:t xml:space="preserve"> contiene todos los datos de las cuentas que reciben los pagos.</w:t>
      </w:r>
    </w:p>
    <w:p w:rsidR="00157AD6" w:rsidRDefault="00157AD6" w:rsidP="00157AD6">
      <w:pPr>
        <w:numPr>
          <w:ilvl w:val="0"/>
          <w:numId w:val="1"/>
        </w:numPr>
        <w:spacing w:after="0" w:line="240" w:lineRule="auto"/>
        <w:jc w:val="both"/>
      </w:pPr>
      <w:r>
        <w:rPr>
          <w:b/>
          <w:bCs/>
          <w:u w:val="single"/>
        </w:rPr>
        <w:t xml:space="preserve">Registro </w:t>
      </w:r>
      <w:proofErr w:type="gramStart"/>
      <w:r>
        <w:rPr>
          <w:b/>
          <w:bCs/>
          <w:u w:val="single"/>
        </w:rPr>
        <w:t xml:space="preserve">3 </w:t>
      </w:r>
      <w:r>
        <w:t>:</w:t>
      </w:r>
      <w:proofErr w:type="gramEnd"/>
      <w:r>
        <w:t xml:space="preserve"> es un totalizador, en los primeros 15 caracteres vamos a tener el total en pesos a acreditar, que debe ser igual al total que dice la nota que presentan junto al archivo autorizando el débito de los fondos. Los siguientes 7 caracteres nos va a indicar la cantidad de registros de acreditaciones  que tiene el archivo</w:t>
      </w:r>
      <w:proofErr w:type="gramStart"/>
      <w:r>
        <w:t>...(</w:t>
      </w:r>
      <w:proofErr w:type="gramEnd"/>
      <w:r>
        <w:t>a cuantas cuentas hay que acreditarles el sueldo).</w:t>
      </w:r>
    </w:p>
    <w:p w:rsidR="00157AD6" w:rsidRDefault="00157AD6" w:rsidP="00157AD6">
      <w:pPr>
        <w:pStyle w:val="maintable"/>
        <w:spacing w:before="0" w:beforeAutospacing="0" w:after="0" w:afterAutospacing="0"/>
        <w:rPr>
          <w:rFonts w:ascii="Times New Roman" w:eastAsia="Times New Roman" w:hAnsi="Times New Roman" w:cs="Times New Roman"/>
        </w:rPr>
      </w:pPr>
    </w:p>
    <w:p w:rsidR="00157AD6" w:rsidRDefault="00157AD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</w:p>
    <w:p w:rsidR="00157AD6" w:rsidRDefault="00157AD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</w:p>
    <w:p w:rsidR="00157AD6" w:rsidRDefault="00157AD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</w:p>
    <w:p w:rsidR="00157AD6" w:rsidRDefault="00157AD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</w:p>
    <w:p w:rsidR="00157AD6" w:rsidRDefault="00157AD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</w:p>
    <w:p w:rsidR="00157AD6" w:rsidRDefault="00157AD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</w:p>
    <w:p w:rsidR="00157AD6" w:rsidRDefault="00157AD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</w:p>
    <w:p w:rsidR="00157AD6" w:rsidRDefault="00157AD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</w:p>
    <w:p w:rsidR="00157AD6" w:rsidRDefault="00157AD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</w:p>
    <w:p w:rsidR="00157AD6" w:rsidRDefault="00157AD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</w:p>
    <w:p w:rsidR="00157AD6" w:rsidRPr="00157AD6" w:rsidRDefault="00157AD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sz w:val="20"/>
          <w:lang w:val="es-ES"/>
        </w:rPr>
      </w:pPr>
      <w:bookmarkStart w:id="0" w:name="_GoBack"/>
      <w:bookmarkEnd w:id="0"/>
    </w:p>
    <w:p w:rsidR="00157AD6" w:rsidRDefault="00157AD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sz w:val="20"/>
        </w:rPr>
      </w:pPr>
    </w:p>
    <w:p w:rsidR="00157AD6" w:rsidRDefault="00157AD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sz w:val="20"/>
        </w:rPr>
      </w:pPr>
    </w:p>
    <w:p w:rsidR="00F23866" w:rsidRPr="00F23866" w:rsidRDefault="00F23866" w:rsidP="00DB49CD">
      <w:pPr>
        <w:pStyle w:val="Textoindependiente2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23866">
        <w:rPr>
          <w:rFonts w:ascii="Times New Roman" w:hAnsi="Times New Roman"/>
          <w:b/>
          <w:sz w:val="24"/>
          <w:szCs w:val="24"/>
        </w:rPr>
        <w:t>DISEÑO DE REGISTRO CORRESPONDIENTE A LOS ARCHIVOS DE GIROS Y TRANSFERENCIAS ADMINISTRADOS POR EL APLICATIVO “GT” (PRESENTACIÓN / RENDICIÓN).</w:t>
      </w:r>
    </w:p>
    <w:p w:rsidR="00F23866" w:rsidRDefault="00F23866" w:rsidP="00DB49CD">
      <w:pPr>
        <w:spacing w:after="0" w:line="240" w:lineRule="auto"/>
        <w:jc w:val="both"/>
        <w:rPr>
          <w:b/>
          <w:u w:val="single"/>
        </w:rPr>
      </w:pPr>
    </w:p>
    <w:p w:rsidR="00F23866" w:rsidRDefault="00F23866" w:rsidP="00DB49CD">
      <w:pPr>
        <w:spacing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</w:pPr>
      <w:r w:rsidRPr="00F23866"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  <w:t>REGISTRO TIPO 1: CABECERA DE ARCHIVO</w:t>
      </w:r>
      <w:r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  <w:t xml:space="preserve"> (200 POSICIONES)</w:t>
      </w:r>
    </w:p>
    <w:p w:rsidR="00F23866" w:rsidRPr="00F23866" w:rsidRDefault="00F23866" w:rsidP="00DB49CD">
      <w:pPr>
        <w:spacing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</w:pPr>
    </w:p>
    <w:tbl>
      <w:tblPr>
        <w:tblW w:w="9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2"/>
        <w:gridCol w:w="1273"/>
        <w:gridCol w:w="707"/>
        <w:gridCol w:w="1186"/>
        <w:gridCol w:w="1186"/>
      </w:tblGrid>
      <w:tr w:rsidR="00F23866" w:rsidRPr="00F23866">
        <w:tc>
          <w:tcPr>
            <w:tcW w:w="5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bookmarkStart w:id="1" w:name="OLE_LINK1"/>
            <w:bookmarkStart w:id="2" w:name="OLE_LINK2"/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NOMBRE DEL CAMPO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LONGITUD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TIPO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POSICIÓN DESDE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POSICIÓN HASTA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TIPO DE REGISTRO “1”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IDENTIFICACIÓN EMPRESA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(CUIT de la Empresa Ordenante)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12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SUCURSAL DE LA CUENTA DE LA EMPRESA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(0+Código BCRA)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16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BLOQUE 2 CBU DE LA EMPRESA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Tipo de Cuenta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Moneda de la Cuenta (0 = Pesos y 1 = Dólares)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Número de la Cuenta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Dígito verificador de la CBU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14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11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17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17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18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19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30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17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18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29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30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 xml:space="preserve">MONEDA TRANSACCIÓN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(0 = pesos y 1 = dólares)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31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 xml:space="preserve">FECHA COMPENSACIÓN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(Formato AAAAMMDD)</w:t>
            </w: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(*)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39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 xml:space="preserve">INFORMACIÓN CRITERIO EMPRESA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(Información adicional a criterio de la Empresa ordenante)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59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 xml:space="preserve">TIPO DE PAGOS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(Puede ser “SUE” Pago de Sueldos; “MIN” Pago a Proveedores o “GOP” Giros u Órdenes de Pago)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62</w:t>
            </w:r>
          </w:p>
        </w:tc>
      </w:tr>
      <w:tr w:rsidR="00F23866" w:rsidRPr="00F23866" w:rsidTr="00DB49CD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 xml:space="preserve">CLASE DE PAGOS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u w:val="single"/>
                <w:lang w:val="es-ES_tradnl" w:eastAsia="es-AR"/>
              </w:rPr>
              <w:t>SI TIPO DE PAGO=SUE</w:t>
            </w:r>
          </w:p>
          <w:p w:rsidR="00F23866" w:rsidRPr="00F23866" w:rsidRDefault="00F23866" w:rsidP="00DB49CD">
            <w:pPr>
              <w:spacing w:after="0" w:line="240" w:lineRule="auto"/>
              <w:ind w:left="284" w:hanging="284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Symbol" w:eastAsia="Times New Roman" w:hAnsi="Symbol" w:cs="Times New Roman"/>
                <w:color w:val="323232"/>
                <w:sz w:val="18"/>
                <w:szCs w:val="18"/>
                <w:lang w:val="es-ES_tradnl" w:eastAsia="es-AR"/>
              </w:rPr>
              <w:t></w:t>
            </w:r>
            <w:r w:rsidRPr="00F23866">
              <w:rPr>
                <w:rFonts w:ascii="Times New Roman" w:eastAsia="Times New Roman" w:hAnsi="Times New Roman" w:cs="Times New Roman"/>
                <w:color w:val="323232"/>
                <w:sz w:val="14"/>
                <w:szCs w:val="14"/>
                <w:lang w:val="es-ES_tradnl" w:eastAsia="es-AR"/>
              </w:rPr>
              <w:t xml:space="preserve"> 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SUELDOS : Fijo “1”</w:t>
            </w:r>
          </w:p>
          <w:p w:rsidR="00F23866" w:rsidRPr="00F23866" w:rsidRDefault="00F23866" w:rsidP="00DB49CD">
            <w:pPr>
              <w:spacing w:after="0" w:line="240" w:lineRule="auto"/>
              <w:ind w:left="284" w:hanging="284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Symbol" w:eastAsia="Times New Roman" w:hAnsi="Symbol" w:cs="Times New Roman"/>
                <w:color w:val="323232"/>
                <w:sz w:val="18"/>
                <w:szCs w:val="18"/>
                <w:lang w:val="es-ES_tradnl" w:eastAsia="es-AR"/>
              </w:rPr>
              <w:t></w:t>
            </w:r>
            <w:r w:rsidRPr="00F23866">
              <w:rPr>
                <w:rFonts w:ascii="Times New Roman" w:eastAsia="Times New Roman" w:hAnsi="Times New Roman" w:cs="Times New Roman"/>
                <w:color w:val="323232"/>
                <w:sz w:val="14"/>
                <w:szCs w:val="14"/>
                <w:lang w:val="es-ES_tradnl" w:eastAsia="es-AR"/>
              </w:rPr>
              <w:t xml:space="preserve"> 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PREVISIONAL: Fijo “5” </w:t>
            </w:r>
          </w:p>
          <w:p w:rsidR="00F23866" w:rsidRPr="00F23866" w:rsidRDefault="00F23866" w:rsidP="00DB49CD">
            <w:pPr>
              <w:spacing w:after="0" w:line="240" w:lineRule="auto"/>
              <w:ind w:left="284" w:hanging="284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Symbol" w:eastAsia="Times New Roman" w:hAnsi="Symbol" w:cs="Times New Roman"/>
                <w:color w:val="323232"/>
                <w:sz w:val="18"/>
                <w:szCs w:val="18"/>
                <w:lang w:val="es-ES_tradnl" w:eastAsia="es-AR"/>
              </w:rPr>
              <w:t></w:t>
            </w:r>
            <w:r w:rsidRPr="00F23866">
              <w:rPr>
                <w:rFonts w:ascii="Times New Roman" w:eastAsia="Times New Roman" w:hAnsi="Times New Roman" w:cs="Times New Roman"/>
                <w:color w:val="323232"/>
                <w:sz w:val="14"/>
                <w:szCs w:val="14"/>
                <w:lang w:val="es-ES_tradnl" w:eastAsia="es-AR"/>
              </w:rPr>
              <w:t xml:space="preserve"> 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ASIGNACIONES FAMILIARES: Fijo “4”</w:t>
            </w:r>
          </w:p>
          <w:p w:rsidR="00F23866" w:rsidRPr="00F23866" w:rsidRDefault="00F23866" w:rsidP="00DB49CD">
            <w:pPr>
              <w:spacing w:after="0" w:line="240" w:lineRule="auto"/>
              <w:ind w:left="284" w:hanging="284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Symbol" w:eastAsia="Times New Roman" w:hAnsi="Symbol" w:cs="Times New Roman"/>
                <w:color w:val="323232"/>
                <w:sz w:val="18"/>
                <w:szCs w:val="18"/>
                <w:lang w:val="es-ES_tradnl" w:eastAsia="es-AR"/>
              </w:rPr>
              <w:t></w:t>
            </w:r>
            <w:r w:rsidRPr="00F23866">
              <w:rPr>
                <w:rFonts w:ascii="Times New Roman" w:eastAsia="Times New Roman" w:hAnsi="Times New Roman" w:cs="Times New Roman"/>
                <w:color w:val="323232"/>
                <w:sz w:val="14"/>
                <w:szCs w:val="14"/>
                <w:lang w:val="es-ES_tradnl" w:eastAsia="es-AR"/>
              </w:rPr>
              <w:t xml:space="preserve"> 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JUDICIALES: Fijo “A”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u w:val="single"/>
                <w:lang w:val="es-ES_tradnl" w:eastAsia="es-AR"/>
              </w:rPr>
              <w:t>SI TIPO DE PAGO=MIN</w:t>
            </w:r>
          </w:p>
          <w:p w:rsidR="00F23866" w:rsidRPr="00F23866" w:rsidRDefault="00F23866" w:rsidP="00DB49CD">
            <w:pPr>
              <w:spacing w:after="0" w:line="240" w:lineRule="auto"/>
              <w:ind w:left="284" w:hanging="284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Symbol" w:eastAsia="Times New Roman" w:hAnsi="Symbol" w:cs="Times New Roman"/>
                <w:color w:val="323232"/>
                <w:sz w:val="18"/>
                <w:szCs w:val="18"/>
                <w:lang w:val="es-ES_tradnl" w:eastAsia="es-AR"/>
              </w:rPr>
              <w:t></w:t>
            </w:r>
            <w:r w:rsidRPr="00F23866">
              <w:rPr>
                <w:rFonts w:ascii="Times New Roman" w:eastAsia="Times New Roman" w:hAnsi="Times New Roman" w:cs="Times New Roman"/>
                <w:color w:val="323232"/>
                <w:sz w:val="14"/>
                <w:szCs w:val="14"/>
                <w:lang w:val="es-ES_tradnl" w:eastAsia="es-AR"/>
              </w:rPr>
              <w:t xml:space="preserve"> 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PAGO A PROVEEDORES: Fijo “2”</w:t>
            </w:r>
          </w:p>
          <w:p w:rsidR="00F23866" w:rsidRPr="00F23866" w:rsidRDefault="00F23866" w:rsidP="00DB49CD">
            <w:pPr>
              <w:spacing w:after="0" w:line="240" w:lineRule="auto"/>
              <w:ind w:left="284" w:hanging="284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Symbol" w:eastAsia="Times New Roman" w:hAnsi="Symbol" w:cs="Times New Roman"/>
                <w:color w:val="323232"/>
                <w:sz w:val="18"/>
                <w:szCs w:val="18"/>
                <w:lang w:val="es-ES_tradnl" w:eastAsia="es-AR"/>
              </w:rPr>
              <w:t></w:t>
            </w:r>
            <w:r w:rsidRPr="00F23866">
              <w:rPr>
                <w:rFonts w:ascii="Times New Roman" w:eastAsia="Times New Roman" w:hAnsi="Times New Roman" w:cs="Times New Roman"/>
                <w:color w:val="323232"/>
                <w:sz w:val="14"/>
                <w:szCs w:val="14"/>
                <w:lang w:val="es-ES_tradnl" w:eastAsia="es-AR"/>
              </w:rPr>
              <w:t xml:space="preserve"> 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JUDICIALES: Fijo “C”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u w:val="single"/>
                <w:lang w:val="es-ES_tradnl" w:eastAsia="es-AR"/>
              </w:rPr>
              <w:t>SI TIPO DE PAGO=GOP</w:t>
            </w:r>
          </w:p>
          <w:p w:rsidR="00F23866" w:rsidRPr="00F23866" w:rsidRDefault="00F23866" w:rsidP="00DB49CD">
            <w:pPr>
              <w:spacing w:after="0" w:line="240" w:lineRule="auto"/>
              <w:ind w:left="284" w:hanging="284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Symbol" w:eastAsia="Times New Roman" w:hAnsi="Symbol" w:cs="Times New Roman"/>
                <w:color w:val="323232"/>
                <w:sz w:val="18"/>
                <w:szCs w:val="18"/>
                <w:lang w:val="es-ES_tradnl" w:eastAsia="es-AR"/>
              </w:rPr>
              <w:t></w:t>
            </w:r>
            <w:r w:rsidRPr="00F23866">
              <w:rPr>
                <w:rFonts w:ascii="Times New Roman" w:eastAsia="Times New Roman" w:hAnsi="Times New Roman" w:cs="Times New Roman"/>
                <w:color w:val="323232"/>
                <w:sz w:val="14"/>
                <w:szCs w:val="14"/>
                <w:lang w:val="es-ES_tradnl" w:eastAsia="es-AR"/>
              </w:rPr>
              <w:t xml:space="preserve"> 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GIROS: Fijo “Blanco”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63</w:t>
            </w:r>
          </w:p>
        </w:tc>
      </w:tr>
      <w:tr w:rsidR="00F23866" w:rsidRPr="00F23866" w:rsidTr="00DB49CD">
        <w:tc>
          <w:tcPr>
            <w:tcW w:w="5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CÓDIGO DE CONVENIO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73</w:t>
            </w:r>
          </w:p>
        </w:tc>
      </w:tr>
      <w:tr w:rsidR="00F23866" w:rsidRPr="00F23866" w:rsidTr="00DB49CD">
        <w:tc>
          <w:tcPr>
            <w:tcW w:w="5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NÚMERO DE ENVÍO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79</w:t>
            </w:r>
          </w:p>
        </w:tc>
      </w:tr>
      <w:tr w:rsidR="00F23866" w:rsidRPr="00F23866" w:rsidTr="00DB49CD">
        <w:tc>
          <w:tcPr>
            <w:tcW w:w="5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SISTEMA ORIGINAL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(Uso BNA. Sólo para el archivo de rendición)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80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81</w:t>
            </w:r>
          </w:p>
        </w:tc>
      </w:tr>
      <w:tr w:rsidR="00F23866" w:rsidRPr="00F23866" w:rsidTr="00DB49CD">
        <w:tc>
          <w:tcPr>
            <w:tcW w:w="5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FILLER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82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96</w:t>
            </w:r>
          </w:p>
        </w:tc>
      </w:tr>
      <w:tr w:rsidR="00F23866" w:rsidRPr="00F23866" w:rsidTr="00DB49CD">
        <w:tc>
          <w:tcPr>
            <w:tcW w:w="5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CASA ENVÍO RENDICIÓN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(Uso BNA. Sólo para el archivo de rendición)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97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100</w:t>
            </w:r>
          </w:p>
        </w:tc>
      </w:tr>
      <w:tr w:rsidR="00F23866" w:rsidRPr="00F23866" w:rsidTr="00DB49CD">
        <w:tc>
          <w:tcPr>
            <w:tcW w:w="5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FILLER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200</w:t>
            </w:r>
          </w:p>
        </w:tc>
      </w:tr>
    </w:tbl>
    <w:bookmarkEnd w:id="1"/>
    <w:bookmarkEnd w:id="2"/>
    <w:p w:rsidR="00DB49CD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b/>
          <w:bCs/>
          <w:sz w:val="18"/>
          <w:szCs w:val="18"/>
          <w:lang w:eastAsia="es-AR"/>
        </w:rPr>
        <w:t>(*)</w:t>
      </w: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 xml:space="preserve"> Corresponde informar la fecha del día hábil previsto para la acreditación de los fondos en las cuentas de los beneficiarios radicadas en BNA o en los otros Bancos. En consecuencia, su valor </w:t>
      </w:r>
      <w:r w:rsidRPr="00F23866">
        <w:rPr>
          <w:rFonts w:ascii="Verdana" w:eastAsia="Times New Roman" w:hAnsi="Verdana" w:cs="Times New Roman"/>
          <w:sz w:val="18"/>
          <w:szCs w:val="18"/>
          <w:u w:val="single"/>
          <w:lang w:eastAsia="es-AR"/>
        </w:rPr>
        <w:t>nunca podrá ser inferior</w:t>
      </w: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 xml:space="preserve"> al del día hábil siguiente a la fecha de presentación del archivo.</w:t>
      </w:r>
      <w:bookmarkStart w:id="3" w:name="_Toc417567537"/>
    </w:p>
    <w:p w:rsidR="00DB49CD" w:rsidRDefault="00DB49CD" w:rsidP="00DB49CD">
      <w:pPr>
        <w:spacing w:after="0" w:line="240" w:lineRule="auto"/>
        <w:ind w:left="567" w:hanging="567"/>
        <w:jc w:val="both"/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</w:pPr>
    </w:p>
    <w:p w:rsidR="00DB49CD" w:rsidRDefault="00DB49CD" w:rsidP="00DB49CD">
      <w:pPr>
        <w:spacing w:after="0" w:line="240" w:lineRule="auto"/>
        <w:ind w:left="567" w:hanging="567"/>
        <w:jc w:val="both"/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</w:pPr>
    </w:p>
    <w:p w:rsidR="00DB49CD" w:rsidRDefault="00DB49CD" w:rsidP="00DB49CD">
      <w:pPr>
        <w:spacing w:after="0" w:line="240" w:lineRule="auto"/>
        <w:ind w:left="567" w:hanging="567"/>
        <w:jc w:val="both"/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</w:pPr>
    </w:p>
    <w:p w:rsidR="00DB49CD" w:rsidRDefault="00DB49CD" w:rsidP="00DB49CD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</w:pPr>
    </w:p>
    <w:p w:rsidR="00DB49CD" w:rsidRDefault="00DB49CD" w:rsidP="00DB49CD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</w:pPr>
    </w:p>
    <w:p w:rsidR="00DB49CD" w:rsidRPr="00DB49CD" w:rsidRDefault="00DB49CD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  <w:t>R</w:t>
      </w:r>
      <w:r w:rsidR="00F23866" w:rsidRPr="00F23866"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  <w:t>EGISTRO TIPO 2: REGISTRO INDIVIDUAL</w:t>
      </w:r>
      <w:bookmarkEnd w:id="3"/>
      <w:r w:rsidRPr="00DB49CD"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  <w:t>(200 POSICIONES)</w:t>
      </w:r>
    </w:p>
    <w:p w:rsidR="00DB49CD" w:rsidRPr="00F23866" w:rsidRDefault="00DB49CD" w:rsidP="00DB49CD">
      <w:pPr>
        <w:spacing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</w:pPr>
    </w:p>
    <w:tbl>
      <w:tblPr>
        <w:tblW w:w="93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2"/>
        <w:gridCol w:w="1273"/>
        <w:gridCol w:w="706"/>
        <w:gridCol w:w="1186"/>
        <w:gridCol w:w="1186"/>
      </w:tblGrid>
      <w:tr w:rsidR="00F23866" w:rsidRPr="00F23866" w:rsidTr="00DB49CD">
        <w:tc>
          <w:tcPr>
            <w:tcW w:w="4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NOMBRE DEL CAMPO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LONGITUD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TIPO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POSICIÓN DESDE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POSICIÓN HASTA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TIPO DE REGISTRO “2”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ENTIDAD A ACREDITAR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(0+Código BCRA)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5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SUCURSAL A ACREDITAR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(Código BCRA)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9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DIGITO VERIF. BLOQUE 1 CBU CTA. A ACREDITAR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(Para tipo de pagos “GOP” = “0”)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BLOQUE 2 CBU CUENTA A ACREDITAR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Tipo de Cuenta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Moneda de la Cuenta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Número de la Cuenta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Dígito verificador de la CBU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(Para tipo de pagos “GOP” se informa en ceros)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14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11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11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11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12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13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24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11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12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23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24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IMPORTE (8 Enteros y 2 decimales)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34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REFERENCIA UNÍVOCA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(Identificación de la transferencia a efectuar. Ej. Nro. </w:t>
            </w:r>
            <w:proofErr w:type="gramStart"/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de</w:t>
            </w:r>
            <w:proofErr w:type="gramEnd"/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Factura, mes correspondiente al pago de haberes, etc.)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(Para tipo de pagos “GOP” = Nombre del beneficiario)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35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49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 xml:space="preserve">IDENTIFICACIÓN CLIENTE BENEFICIARIO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(Según especificaciones)</w:t>
            </w: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(**)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71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 xml:space="preserve">CLASE DE DOCUMENTO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(Sólo p/tipo pagos “SUE” y “GOP”. Deberá indicarse 1 para Clave Fiscal o 2 para otros documentos) (Para tipo de pagos “MIN”= “0”)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72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 xml:space="preserve">TIPO DOCUMENTO DEL BENEFICIARIO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(Sólo p/tipo pagos “SUE” y “GOP”, Según especificaciones al final del documento. Para tipo de pagos “MIN”=”00”).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74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NRO. DOCUMENTO DEL BENEFICIARIO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(Sólo p/tipo pagos “SUE” y “GOP”. Para tipo de pagos “MIN” se informa en ceros).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85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ESTADO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(Uso BNA. Sólo para el archivo de rendición)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86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87</w:t>
            </w:r>
          </w:p>
        </w:tc>
      </w:tr>
      <w:tr w:rsidR="00F23866" w:rsidRPr="00F23866" w:rsidTr="00DB49CD">
        <w:tc>
          <w:tcPr>
            <w:tcW w:w="4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DATOS DE LA EMPRESA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(Posibilidad para uso interno de las Empresas / Clientes)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13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88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100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IDENTIFICADOR PRÉSTAMO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(Según especificaciones al final del documento)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104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NRO. OPERACIÓN LINK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(Uso Red Link y BNA)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113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SUCURSAL ACREDITAR ORIGINAL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(Uso BNA. Sólo para el archivo de rendición)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117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NUMERO DE REGISTRO LINK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(Uso Red Link y BNA)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123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OBSERVACIONES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(Uso BNA. Sólo para el archivo de rendición)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124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138</w:t>
            </w:r>
          </w:p>
        </w:tc>
      </w:tr>
      <w:tr w:rsidR="00F23866" w:rsidRPr="00F23866" w:rsidTr="00DB49CD">
        <w:tc>
          <w:tcPr>
            <w:tcW w:w="4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FILLER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139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200</w:t>
            </w:r>
          </w:p>
        </w:tc>
      </w:tr>
    </w:tbl>
    <w:p w:rsidR="00F23866" w:rsidRPr="00F23866" w:rsidRDefault="00F23866" w:rsidP="00DB4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23866">
        <w:rPr>
          <w:rFonts w:ascii="Verdana" w:eastAsia="Times New Roman" w:hAnsi="Verdana" w:cs="Times New Roman"/>
          <w:b/>
          <w:bCs/>
          <w:sz w:val="18"/>
          <w:szCs w:val="18"/>
          <w:lang w:eastAsia="es-AR"/>
        </w:rPr>
        <w:t xml:space="preserve">(**) </w:t>
      </w: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CAMPO IDENTIFICACIÓN CLIENTE BENEFICIARIO: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b/>
          <w:bCs/>
          <w:sz w:val="18"/>
          <w:szCs w:val="18"/>
          <w:lang w:eastAsia="es-AR"/>
        </w:rPr>
        <w:t>SI TIPO DE PAGO=SUE</w:t>
      </w:r>
    </w:p>
    <w:p w:rsidR="00F23866" w:rsidRPr="00F23866" w:rsidRDefault="00F23866" w:rsidP="00DB4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lastRenderedPageBreak/>
        <w:t>Libre integración (Ej. CUIT/CUIL/CDI, Nro. Documento, Nro. Legajo, etc.)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b/>
          <w:bCs/>
          <w:sz w:val="18"/>
          <w:szCs w:val="18"/>
          <w:lang w:eastAsia="es-AR"/>
        </w:rPr>
        <w:t>SI TIPO DE PAGO=GOP</w:t>
      </w:r>
    </w:p>
    <w:p w:rsidR="00DB49CD" w:rsidRDefault="00DB49CD" w:rsidP="00DB49CD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s-AR"/>
        </w:rPr>
      </w:pPr>
    </w:p>
    <w:p w:rsidR="00F23866" w:rsidRPr="00F23866" w:rsidRDefault="00F23866" w:rsidP="00DB49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Para Lotes de Giros, este campo se utiliza para completar el dato: APELLIDO DEL BENEFICIARIO.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b/>
          <w:bCs/>
          <w:sz w:val="18"/>
          <w:szCs w:val="18"/>
          <w:lang w:eastAsia="es-AR"/>
        </w:rPr>
        <w:t>SI TIPO DE PAGO=MIN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 xml:space="preserve">Este campo debe completarse según la siguiente estructura: </w:t>
      </w:r>
    </w:p>
    <w:tbl>
      <w:tblPr>
        <w:tblW w:w="92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2"/>
        <w:gridCol w:w="1275"/>
        <w:gridCol w:w="708"/>
        <w:gridCol w:w="1134"/>
        <w:gridCol w:w="1134"/>
      </w:tblGrid>
      <w:tr w:rsidR="00F23866" w:rsidRPr="00F23866">
        <w:trPr>
          <w:trHeight w:val="696"/>
        </w:trPr>
        <w:tc>
          <w:tcPr>
            <w:tcW w:w="5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IDENTIFICACION CLIENTE BENEFICIARIO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TIPO CLAVE FISCAL BENEF.: CUIT = “1”;CUIL = “2”;CDI = “3”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NÚMERO CLAVE FISCAL BENEFICIARIO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FILLER (Completar con Blancos)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22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11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50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50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51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71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50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61</w:t>
            </w:r>
          </w:p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71</w:t>
            </w:r>
          </w:p>
        </w:tc>
      </w:tr>
    </w:tbl>
    <w:p w:rsidR="00DB49CD" w:rsidRDefault="00DB49CD" w:rsidP="00DB49CD">
      <w:pPr>
        <w:spacing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</w:pPr>
      <w:bookmarkStart w:id="4" w:name="_Toc417567538"/>
      <w:bookmarkEnd w:id="4"/>
    </w:p>
    <w:p w:rsidR="00DB49CD" w:rsidRDefault="00DB49CD" w:rsidP="00DB49CD">
      <w:pPr>
        <w:spacing w:after="0" w:line="240" w:lineRule="auto"/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</w:pPr>
      <w:r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  <w:br w:type="page"/>
      </w:r>
    </w:p>
    <w:p w:rsidR="00DB49CD" w:rsidRDefault="00DB49CD" w:rsidP="00DB49CD">
      <w:pPr>
        <w:spacing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</w:pPr>
    </w:p>
    <w:p w:rsidR="00DB49CD" w:rsidRDefault="00F23866" w:rsidP="00DB49CD">
      <w:pPr>
        <w:spacing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</w:pPr>
      <w:r w:rsidRPr="00F23866"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  <w:t>REGISTRO TIPO 3: FIN DE ARCHIVO</w:t>
      </w:r>
      <w:r w:rsidR="00DB49CD"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  <w:t xml:space="preserve"> (200 POSICIONES)</w:t>
      </w:r>
    </w:p>
    <w:p w:rsidR="00F23866" w:rsidRPr="00F23866" w:rsidRDefault="00F23866" w:rsidP="00DB49CD">
      <w:pPr>
        <w:spacing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000080"/>
          <w:sz w:val="26"/>
          <w:szCs w:val="26"/>
          <w:lang w:val="es-ES_tradnl" w:eastAsia="es-AR"/>
        </w:rPr>
      </w:pPr>
    </w:p>
    <w:tbl>
      <w:tblPr>
        <w:tblW w:w="92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1"/>
        <w:gridCol w:w="1274"/>
        <w:gridCol w:w="706"/>
        <w:gridCol w:w="1186"/>
        <w:gridCol w:w="1186"/>
      </w:tblGrid>
      <w:tr w:rsidR="00F23866" w:rsidRPr="00F23866">
        <w:tc>
          <w:tcPr>
            <w:tcW w:w="5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NOMBRE DEL CAMPO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LONGITUD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TIPO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POSICIÓN DESDE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POSICIÓN HASTA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TIPO DE REGISTRO “3”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TOTAL IMPORTE ARCHIVO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(13 enteros y 2 decimales)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16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TOTAL CANTIDAD DE REGISTROS TIPO 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23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IMPORTE ACEPTADOS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(13 enteros y 2 decimales) (Uso BNA. Sólo para el archivo de rendición)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38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 xml:space="preserve">CANTIDAD DE REGISTROS TIPO 2 ACEPTADOS 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(Uso BNA. Sólo para el archivo de rendición)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45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IMPORTE RECHAZADOS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(13 enteros y 2 decimales) (Uso BNA. Sólo para el archivo de rendición)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60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CANTIDAD DE REGISTROS TIPO 2 RECHAZADOS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(Uso BNA. Sólo para el archivo de rendición)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67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IMPORTE COMISIONES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(8 enteros y 2 decimales) (Uso BNA. Sólo para el archivo de rendición)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77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IMPORTE IVA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(8 enteros y 2 decimales) (Uso BNA. Sólo para el archivo de rendición)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87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IMPORTE RETENCIÓN IVA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(8 enteros y 2 decimales) (Uso BNA. Sólo para el archivo de rendición)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97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IMPORTE PERCEPCIÓN INGRESOS BRUTOS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(8 enteros y 2 decimales) (Uso BNA. Sólo para el archivo de rendición)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107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b/>
                <w:bCs/>
                <w:color w:val="323232"/>
                <w:sz w:val="18"/>
                <w:szCs w:val="18"/>
                <w:lang w:val="es-ES_tradnl" w:eastAsia="es-AR"/>
              </w:rPr>
              <w:t>IMPORTE SELLADO PROVINCIAL</w:t>
            </w: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 xml:space="preserve"> </w:t>
            </w:r>
          </w:p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(8 enteros y 2 decimales) (Uso BNA. Sólo para el archivo de rendición)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117</w:t>
            </w:r>
          </w:p>
        </w:tc>
      </w:tr>
      <w:tr w:rsidR="00F23866" w:rsidRPr="00F23866">
        <w:tc>
          <w:tcPr>
            <w:tcW w:w="5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FILLER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83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23866" w:rsidRPr="00F23866" w:rsidRDefault="00F23866" w:rsidP="00DB49C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AR"/>
              </w:rPr>
            </w:pPr>
            <w:r w:rsidRPr="00F23866">
              <w:rPr>
                <w:rFonts w:ascii="Verdana" w:eastAsia="Times New Roman" w:hAnsi="Verdana" w:cs="Times New Roman"/>
                <w:color w:val="323232"/>
                <w:sz w:val="18"/>
                <w:szCs w:val="18"/>
                <w:lang w:val="es-ES_tradnl" w:eastAsia="es-AR"/>
              </w:rPr>
              <w:t>200</w:t>
            </w:r>
          </w:p>
        </w:tc>
      </w:tr>
    </w:tbl>
    <w:p w:rsidR="00DB49CD" w:rsidRDefault="00DB49CD" w:rsidP="00DB49CD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u w:val="single"/>
          <w:lang w:val="es-ES" w:eastAsia="es-AR"/>
        </w:rPr>
      </w:pP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u w:val="single"/>
          <w:lang w:val="es-ES" w:eastAsia="es-AR"/>
        </w:rPr>
        <w:t>INFORMACIÓN: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Para cargar el archivo en Nación Empresa 24 (</w:t>
      </w:r>
      <w:proofErr w:type="spellStart"/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Transf</w:t>
      </w:r>
      <w:proofErr w:type="spellEnd"/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 xml:space="preserve">. Múltiples) se deberá utilizar navegador de internet </w:t>
      </w:r>
      <w:proofErr w:type="spellStart"/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Mozila</w:t>
      </w:r>
      <w:proofErr w:type="spellEnd"/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 xml:space="preserve"> o Explorer.</w:t>
      </w:r>
    </w:p>
    <w:p w:rsidR="00DB49CD" w:rsidRDefault="00DB49CD" w:rsidP="00DB49CD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u w:val="single"/>
          <w:lang w:val="es-ES" w:eastAsia="es-AR"/>
        </w:rPr>
      </w:pP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u w:val="single"/>
          <w:lang w:val="es-ES" w:eastAsia="es-AR"/>
        </w:rPr>
        <w:t>DESCRIPCIÓN DE CAMPOS:</w:t>
      </w:r>
    </w:p>
    <w:p w:rsid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 xml:space="preserve">Los campos alfanuméricos solamente aceptan su integración con letras de la “A” a la “Z” (excluida la “Ñ”), números y espacios. Cualquier otro </w:t>
      </w:r>
      <w:proofErr w:type="spellStart"/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caracter</w:t>
      </w:r>
      <w:proofErr w:type="spellEnd"/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 xml:space="preserve"> como puntos, comas, comillas, tildes, etc. son inválidos para este tipo de campo.</w:t>
      </w:r>
    </w:p>
    <w:p w:rsidR="00DB49CD" w:rsidRPr="00F23866" w:rsidRDefault="00DB49CD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u w:val="single"/>
          <w:lang w:eastAsia="es-AR"/>
        </w:rPr>
        <w:t>CLASE Y TIPO DE DOCUMENTO D</w:t>
      </w:r>
      <w:r w:rsidRPr="00F23866">
        <w:rPr>
          <w:rFonts w:ascii="Verdana" w:eastAsia="Times New Roman" w:hAnsi="Verdana" w:cs="Times New Roman"/>
          <w:sz w:val="18"/>
          <w:szCs w:val="18"/>
          <w:u w:val="single"/>
          <w:lang w:val="es-ES" w:eastAsia="es-AR"/>
        </w:rPr>
        <w:t>EL BENEFICIARIO: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b/>
          <w:bCs/>
          <w:sz w:val="18"/>
          <w:szCs w:val="18"/>
          <w:lang w:eastAsia="es-AR"/>
        </w:rPr>
        <w:t xml:space="preserve">Para clases de transferencias SUE (Sueldos) y GOP (Giros y órdenes de pago): 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b/>
          <w:bCs/>
          <w:sz w:val="18"/>
          <w:szCs w:val="18"/>
          <w:lang w:eastAsia="es-AR"/>
        </w:rPr>
        <w:t>Clase de Documento (N1):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"1" = CUIT / CUIL / CDI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"2" = Otros documentos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b/>
          <w:bCs/>
          <w:sz w:val="18"/>
          <w:szCs w:val="18"/>
          <w:lang w:eastAsia="es-AR"/>
        </w:rPr>
        <w:t>Tipo de Documento Beneficiario (N2):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 xml:space="preserve">Si la "Clase de Documento" es 1, debe ser alguno de los tipos de Clave Fiscal: 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"1" = CUIT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"2" = CUIL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"3" = CDI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Si la "Clase de Documento" es 2, debe ser alguno de los tipos de documento: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00 CEDULA IDENTIDAD-CAP.FEDERAL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01 CEDULA IDENTIDAD-BUENOS AIRES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02 CEDULA IDENTIDAD-CATAMARCA</w:t>
      </w:r>
    </w:p>
    <w:p w:rsid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03 CEDULA IDENTIDAD-CORDOBA</w:t>
      </w:r>
    </w:p>
    <w:p w:rsidR="00DB49CD" w:rsidRPr="00F23866" w:rsidRDefault="00DB49CD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04 CEDULA IDENTIDAD-CORRIENTES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05 CEDULA IDENTIDAD-ENTRE RIOS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06 CEDULA IDENTIDAD-JUJUY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07 CEDULA IDENTIDAD-MENDOZA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08 CEDULA IDENTIDAD-LA RIOJA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09 CEDULA IDENTIDAD-SALTA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10 CEDULA IDENTIDAD-SAN JUAN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11 CEDULA IDENTIDAD-SAN LUIS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12 CEDULA IDENTIDAD-SANTA FE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13 CEDULA IDENTIDAD-S.DEL ESTERO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14 CEDULA IDENTIDAD-TUCUMAN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16 CEDULA IDENTIDAD-CHACO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17 CEDULA IDENTIDAD-CHUBUT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18 CEDULA IDENTIDAD-FORMOSA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19 CEDULA IDENTIDAD-MISIONES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20 CEDULA IDENTIDAD-NEUQUEN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21 CEDULA IDENTIDAD-LA PAMPA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22 CEDULA IDENTIDAD-RIO NEGRO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23 CEDULA IDENTIDAD-SANTA CRUZ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24 CEDULA IDENTIDAD-T.DEL FUEGO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80 CI PLAN SOCIAL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82 LE PLAN SOCIAL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83 DNI PLAN SOCIAL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89 LIBRETA CIVICA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90 LIBRETA DE ENROLAMIENTO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94 PASAPORTE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96 DOCUMENTO NACIONAL IDENTIDAD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97 DOCUMENTO EXTRANJERO81 LC PLAN SOCIAL</w:t>
      </w:r>
    </w:p>
    <w:p w:rsidR="00DB49CD" w:rsidRDefault="00DB49CD" w:rsidP="00DB49CD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u w:val="single"/>
          <w:lang w:eastAsia="es-AR"/>
        </w:rPr>
      </w:pP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u w:val="single"/>
          <w:lang w:eastAsia="es-AR"/>
        </w:rPr>
        <w:t>IDENTIFICADOR PRÉSTAMO (N4):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Para tipo de pagos “SUE” y clase de pagos “1” (Pago de Sueldos y Planes Sociales)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"0000" = Haberes ordinarios (se considera para el cobro de las cuotas de préstamos)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"0003" = Haberes extraordinarios (NO se considera para el cobro de las cuotas de préstamos)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"0004" = Plan Social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"0006" = Plan Social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"0007" = Plan Social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"0008" = Plan Social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"0009" = Plan Social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"0010" = Plan Social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"0011" = Plan Social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"0013" = Plan Social</w:t>
      </w:r>
    </w:p>
    <w:p w:rsidR="00F23866" w:rsidRPr="00F23866" w:rsidRDefault="00F23866" w:rsidP="00DB49CD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es-AR"/>
        </w:rPr>
      </w:pPr>
      <w:r w:rsidRPr="00F23866">
        <w:rPr>
          <w:rFonts w:ascii="Verdana" w:eastAsia="Times New Roman" w:hAnsi="Verdana" w:cs="Times New Roman"/>
          <w:sz w:val="18"/>
          <w:szCs w:val="18"/>
          <w:lang w:eastAsia="es-AR"/>
        </w:rPr>
        <w:t>Para los tipos y clases de pagos SUE4; SUE5; SUEA y MIN se informa en "0000".</w:t>
      </w:r>
    </w:p>
    <w:p w:rsidR="00D34CF4" w:rsidRDefault="00D34CF4" w:rsidP="00DB49CD">
      <w:pPr>
        <w:spacing w:after="0" w:line="240" w:lineRule="auto"/>
      </w:pPr>
    </w:p>
    <w:sectPr w:rsidR="00D34CF4" w:rsidSect="00DB49CD">
      <w:head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107" w:rsidRDefault="00161107" w:rsidP="00F23866">
      <w:pPr>
        <w:spacing w:after="0" w:line="240" w:lineRule="auto"/>
      </w:pPr>
      <w:r>
        <w:separator/>
      </w:r>
    </w:p>
  </w:endnote>
  <w:endnote w:type="continuationSeparator" w:id="0">
    <w:p w:rsidR="00161107" w:rsidRDefault="00161107" w:rsidP="00F23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107" w:rsidRDefault="00161107" w:rsidP="00F23866">
      <w:pPr>
        <w:spacing w:after="0" w:line="240" w:lineRule="auto"/>
      </w:pPr>
      <w:r>
        <w:separator/>
      </w:r>
    </w:p>
  </w:footnote>
  <w:footnote w:type="continuationSeparator" w:id="0">
    <w:p w:rsidR="00161107" w:rsidRDefault="00161107" w:rsidP="00F23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866" w:rsidRDefault="00F23866">
    <w:pPr>
      <w:pStyle w:val="Encabezado"/>
    </w:pPr>
    <w:r>
      <w:rPr>
        <w:b/>
        <w:noProof/>
        <w:sz w:val="36"/>
        <w:lang w:val="es-ES" w:eastAsia="es-ES"/>
      </w:rPr>
      <w:drawing>
        <wp:inline distT="0" distB="0" distL="0" distR="0" wp14:anchorId="7ACB8F53" wp14:editId="6E466F0A">
          <wp:extent cx="2428875" cy="476250"/>
          <wp:effectExtent l="0" t="0" r="9525" b="0"/>
          <wp:docPr id="1" name="Imagen 1" descr="LOGO B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BNA"/>
                  <pic:cNvPicPr>
                    <a:picLocks noChangeAspect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14C50"/>
    <w:multiLevelType w:val="hybridMultilevel"/>
    <w:tmpl w:val="B64E6F3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AD76E9B"/>
    <w:multiLevelType w:val="hybridMultilevel"/>
    <w:tmpl w:val="28E8DB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66"/>
    <w:rsid w:val="00157AD6"/>
    <w:rsid w:val="00161107"/>
    <w:rsid w:val="00486EC9"/>
    <w:rsid w:val="00A355BA"/>
    <w:rsid w:val="00C15CD9"/>
    <w:rsid w:val="00D34CF4"/>
    <w:rsid w:val="00DB49CD"/>
    <w:rsid w:val="00F2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3866"/>
    <w:pPr>
      <w:spacing w:before="60" w:after="240" w:line="240" w:lineRule="auto"/>
      <w:outlineLvl w:val="1"/>
    </w:pPr>
    <w:rPr>
      <w:rFonts w:ascii="Verdana" w:eastAsia="Times New Roman" w:hAnsi="Verdana" w:cs="Times New Roman"/>
      <w:b/>
      <w:bCs/>
      <w:color w:val="000080"/>
      <w:sz w:val="26"/>
      <w:szCs w:val="2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3866"/>
    <w:rPr>
      <w:rFonts w:ascii="Verdana" w:eastAsia="Times New Roman" w:hAnsi="Verdana" w:cs="Times New Roman"/>
      <w:b/>
      <w:bCs/>
      <w:color w:val="000080"/>
      <w:sz w:val="26"/>
      <w:szCs w:val="26"/>
      <w:lang w:eastAsia="es-AR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2386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23866"/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3866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2386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23866"/>
  </w:style>
  <w:style w:type="paragraph" w:styleId="Encabezado">
    <w:name w:val="header"/>
    <w:basedOn w:val="Normal"/>
    <w:link w:val="EncabezadoCar"/>
    <w:uiPriority w:val="99"/>
    <w:unhideWhenUsed/>
    <w:rsid w:val="00F23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866"/>
  </w:style>
  <w:style w:type="paragraph" w:styleId="Piedepgina">
    <w:name w:val="footer"/>
    <w:basedOn w:val="Normal"/>
    <w:link w:val="PiedepginaCar"/>
    <w:uiPriority w:val="99"/>
    <w:unhideWhenUsed/>
    <w:rsid w:val="00F23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866"/>
  </w:style>
  <w:style w:type="paragraph" w:styleId="Textodeglobo">
    <w:name w:val="Balloon Text"/>
    <w:basedOn w:val="Normal"/>
    <w:link w:val="TextodegloboCar"/>
    <w:uiPriority w:val="99"/>
    <w:semiHidden/>
    <w:unhideWhenUsed/>
    <w:rsid w:val="00F2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866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57A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57AD6"/>
  </w:style>
  <w:style w:type="paragraph" w:customStyle="1" w:styleId="maintable">
    <w:name w:val="maintable"/>
    <w:basedOn w:val="Normal"/>
    <w:rsid w:val="00157AD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3866"/>
    <w:pPr>
      <w:spacing w:before="60" w:after="240" w:line="240" w:lineRule="auto"/>
      <w:outlineLvl w:val="1"/>
    </w:pPr>
    <w:rPr>
      <w:rFonts w:ascii="Verdana" w:eastAsia="Times New Roman" w:hAnsi="Verdana" w:cs="Times New Roman"/>
      <w:b/>
      <w:bCs/>
      <w:color w:val="000080"/>
      <w:sz w:val="26"/>
      <w:szCs w:val="2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3866"/>
    <w:rPr>
      <w:rFonts w:ascii="Verdana" w:eastAsia="Times New Roman" w:hAnsi="Verdana" w:cs="Times New Roman"/>
      <w:b/>
      <w:bCs/>
      <w:color w:val="000080"/>
      <w:sz w:val="26"/>
      <w:szCs w:val="26"/>
      <w:lang w:eastAsia="es-AR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2386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23866"/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3866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2386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23866"/>
  </w:style>
  <w:style w:type="paragraph" w:styleId="Encabezado">
    <w:name w:val="header"/>
    <w:basedOn w:val="Normal"/>
    <w:link w:val="EncabezadoCar"/>
    <w:uiPriority w:val="99"/>
    <w:unhideWhenUsed/>
    <w:rsid w:val="00F23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866"/>
  </w:style>
  <w:style w:type="paragraph" w:styleId="Piedepgina">
    <w:name w:val="footer"/>
    <w:basedOn w:val="Normal"/>
    <w:link w:val="PiedepginaCar"/>
    <w:uiPriority w:val="99"/>
    <w:unhideWhenUsed/>
    <w:rsid w:val="00F23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866"/>
  </w:style>
  <w:style w:type="paragraph" w:styleId="Textodeglobo">
    <w:name w:val="Balloon Text"/>
    <w:basedOn w:val="Normal"/>
    <w:link w:val="TextodegloboCar"/>
    <w:uiPriority w:val="99"/>
    <w:semiHidden/>
    <w:unhideWhenUsed/>
    <w:rsid w:val="00F2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866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57A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57AD6"/>
  </w:style>
  <w:style w:type="paragraph" w:customStyle="1" w:styleId="maintable">
    <w:name w:val="maintable"/>
    <w:basedOn w:val="Normal"/>
    <w:rsid w:val="00157AD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730">
      <w:bodyDiv w:val="1"/>
      <w:marLeft w:val="75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000080"/>
            <w:right w:val="none" w:sz="0" w:space="0" w:color="auto"/>
          </w:divBdr>
        </w:div>
        <w:div w:id="12755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000080"/>
            <w:right w:val="none" w:sz="0" w:space="0" w:color="auto"/>
          </w:divBdr>
        </w:div>
        <w:div w:id="1925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00008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56EF0-0AF9-4EB7-9B43-A4B718718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1477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la Nacion Argentina</Company>
  <LinksUpToDate>false</LinksUpToDate>
  <CharactersWithSpaces>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Adeil Ezequiel</dc:creator>
  <cp:lastModifiedBy>Marina Alberti</cp:lastModifiedBy>
  <cp:revision>2</cp:revision>
  <dcterms:created xsi:type="dcterms:W3CDTF">2017-11-30T17:49:00Z</dcterms:created>
  <dcterms:modified xsi:type="dcterms:W3CDTF">2017-11-30T17:49:00Z</dcterms:modified>
</cp:coreProperties>
</file>