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name="Logo" w:id="0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42491</w:t>
            </w: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supervisor</w:t>
            </w:r>
          </w:p>
        </w:tc>
        <w:tc>
          <w:tcPr>
            <w:tcW w:w="744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07/09/2017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</w:t>
            </w:r>
          </w:p>
        </w:tc>
        <w:tc>
          <w:tcPr>
            <w:tcW w:w="744" w:type="pct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Obra </w:t>
            </w:r>
            <w:r>
              <w:rPr>
                <w:b/>
                <w:bCs/>
                <w:sz w:val="28"/>
              </w:rPr>
              <w:t>HUERGO - Asfalto urbano - 1er etapa en Avenida Río Negro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036 - 15544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Pastillas protectoras derechas del brazo del mezclador Ammann Prime 140 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07/09/2017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036 - 15549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Manguera conexión entre paneles de radiadores D7 cant 5 - 106-4572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07/09/2017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/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/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