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name="Logo" w:id="0"/>
            <w:bookmarkEnd w:id="0"/>
            <w:r>
              <w:rPr>
                <w:sz w:val="24"/>
              </w:rPr>
              <w:drawing>
                <wp:inline distT="0" distB="0" distL="0" distR="0">
                  <wp:extent cx="1200150" cy="238125"/>
                  <wp:effectExtent l="19050" t="0" r="0" b="0"/>
                  <wp:docPr id="4" name="Imagen 1" descr="\\Autotrolserver\DocumentosPronto\Plantillas\..\Imagenes\Autotro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Autotrolserver\DocumentosPronto\Plantillas\..\Imagenes\Autotro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pct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>
              <w:rPr>
                <w:b/>
                <w:bCs/>
                <w:sz w:val="36"/>
              </w:rPr>
              <w:t>145</w:t>
            </w: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supervisor</w:t>
            </w:r>
          </w:p>
        </w:tc>
        <w:tc>
          <w:tcPr>
            <w:tcW w:w="744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11/08/2015</w:t>
            </w:r>
          </w:p>
        </w:tc>
      </w:tr>
      <w:tr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Compras</w:t>
            </w:r>
          </w:p>
        </w:tc>
        <w:tc>
          <w:tcPr>
            <w:tcW w:w="744" w:type="pct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b/>
                <w:bCs/>
                <w:sz w:val="24"/>
              </w:rPr>
            </w:pP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Obra </w:t>
            </w:r>
            <w:r>
              <w:rPr>
                <w:b/>
                <w:bCs/>
                <w:sz w:val="28"/>
              </w:rPr>
              <w:t>1000 - Gasoducto Sur</w:t>
            </w:r>
            <w:r>
              <w:rPr>
                <w:sz w:val="24"/>
              </w:rPr>
              <w:t xml:space="preserve"> </w:t>
            </w: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</w:tr>
      <w:tr>
        <w:trPr>
          <w:cantSplit/>
          <w:trHeight w:val="470"/>
          <w:tblHeader/>
        </w:trPr>
        <w:tc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entrega</w:t>
            </w:r>
          </w:p>
        </w:tc>
        <w:tc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>
        <w:trPr xmlns:w="http://schemas.openxmlformats.org/wordprocessingml/2006/main">
          <w:cantSplit/>
          <w:trHeight w:val="70"/>
        </w:trPr>
        <w:tc xmlns:w="http://schemas.openxmlformats.org/wordprocessingml/2006/main"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 xmlns:w="http://schemas.openxmlformats.org/wordprocessingml/2006/main"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Kgrs</w:t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</w:p>
        </w:tc>
        <w:tc xmlns:w="http://schemas.openxmlformats.org/wordprocessingml/2006/main"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72" w:end="-69"/>
            </w:pPr>
            <w:r>
              <w:t>1003</w:t>
            </w:r>
          </w:p>
        </w:tc>
        <w:tc xmlns:w="http://schemas.openxmlformats.org/wordprocessingml/2006/main"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t>Subcomponente 3 </w:t>
            </w:r>
          </w:p>
        </w:tc>
        <w:tc xmlns:w="http://schemas.openxmlformats.org/wordprocessingml/2006/main"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68" w:end="-71"/>
              <w:jc w:val="center"/>
              <w:rPr>
                <w:sz w:val="16"/>
              </w:rPr>
            </w:pPr>
            <w:r>
              <w:rPr>
                <w:sz w:val="16"/>
              </w:rPr>
              <w:t>11/08/2015</w:t>
            </w:r>
          </w:p>
        </w:tc>
        <w:tc xmlns:w="http://schemas.openxmlformats.org/wordprocessingml/2006/main"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</w:tr>
    </w:tbl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>
          <w:pPr>
            <w:pStyle w:val="Ttulo2"/>
            <w:jc w:val="right"/>
          </w:pPr>
        </w:p>
      </w:tc>
    </w:tr>
    <w:tr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/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>
          <w:pPr>
            <w:pStyle w:val="Ttulo2"/>
            <w:rPr>
              <w:b w:val="0"/>
              <w:bCs w:val="0"/>
            </w:rPr>
          </w:pPr>
          <w:r>
            <w:t/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</w:tr>
    <w:tr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>
      <w:trPr>
        <w:cantSplit/>
      </w:trPr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268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410" w:type="dxa"/>
          <w:gridSpan w:val="2"/>
          <w:vMerge w:val="restart"/>
          <w:vAlign w:val="center"/>
        </w:tcPr>
        <w:p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>
          <w:pPr>
            <w:jc w:val="center"/>
          </w:pPr>
          <w:fldSimple w:instr=" PAGE   \* MERGEFORMAT ">
            <w:r>
              <w:t>1</w:t>
            </w:r>
          </w:fldSimple>
        </w:p>
      </w:tc>
    </w:tr>
    <w:tr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>
          <w:pPr>
            <w:jc w:val="center"/>
          </w:pPr>
          <w:fldSimple w:instr=" TIME \@ &quot;dd/MM/yyyy H:mm&quot; ">
            <w:r>
              <w:t>05/09/2013 16:05</w:t>
            </w:r>
          </w:fldSimple>
        </w:p>
      </w:tc>
    </w:tr>
  </w:tbl>
  <w:p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2A3CE9"/>
    <w:rsid w:val="00025727"/>
    <w:rsid w:val="00031BD2"/>
    <w:rsid w:val="00081A1F"/>
    <w:rsid w:val="001037B9"/>
    <w:rsid w:val="001070D7"/>
    <w:rsid w:val="001C33B1"/>
    <w:rsid w:val="002371FE"/>
    <w:rsid w:val="00285B61"/>
    <w:rsid w:val="002A3CE9"/>
    <w:rsid w:val="002B6E03"/>
    <w:rsid w:val="002C740B"/>
    <w:rsid w:val="0034194D"/>
    <w:rsid w:val="003661C1"/>
    <w:rsid w:val="00435F1E"/>
    <w:rsid w:val="004C6B6A"/>
    <w:rsid w:val="004D7657"/>
    <w:rsid w:val="0051035F"/>
    <w:rsid w:val="00532053"/>
    <w:rsid w:val="00551DF2"/>
    <w:rsid w:val="005B623F"/>
    <w:rsid w:val="006152A6"/>
    <w:rsid w:val="00693692"/>
    <w:rsid w:val="006B4340"/>
    <w:rsid w:val="00746CD4"/>
    <w:rsid w:val="007654D1"/>
    <w:rsid w:val="00781F95"/>
    <w:rsid w:val="007C1266"/>
    <w:rsid w:val="00827516"/>
    <w:rsid w:val="00910058"/>
    <w:rsid w:val="00976FA7"/>
    <w:rsid w:val="00A213AC"/>
    <w:rsid w:val="00A71492"/>
    <w:rsid w:val="00A72A1F"/>
    <w:rsid w:val="00B64024"/>
    <w:rsid w:val="00BE1D96"/>
    <w:rsid w:val="00C44362"/>
    <w:rsid w:val="00C62C91"/>
    <w:rsid w:val="00C93600"/>
    <w:rsid w:val="00CC70B1"/>
    <w:rsid w:val="00CE748B"/>
    <w:rsid w:val="00D43984"/>
    <w:rsid w:val="00D70923"/>
    <w:rsid w:val="00DE73B1"/>
    <w:rsid w:val="00E84BE2"/>
    <w:rsid w:val="00F07EF7"/>
    <w:rsid w:val="00F1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22</cp:revision>
  <cp:lastPrinted>2012-08-30T08:24:00Z</cp:lastPrinted>
  <dcterms:created xsi:type="dcterms:W3CDTF">2012-08-30T08:23:00Z</dcterms:created>
  <dcterms:modified xsi:type="dcterms:W3CDTF">2013-09-05T19:05:00Z</dcterms:modified>
</cp:coreProperties>
</file>