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E522BA" w:rsidR="00E522BA" w:rsidP="00E522BA" w:rsidRDefault="00E522BA" w14:paraId="191B4AE7" w14:textId="77777777">
      <w:pPr>
        <w:rPr>
          <w:b/>
          <w:bCs/>
        </w:rPr>
      </w:pPr>
      <w:r w:rsidRPr="00E522BA">
        <w:rPr>
          <w:b/>
          <w:bCs/>
        </w:rPr>
        <w:t>Strategic Agility Readiness Survey</w:t>
      </w:r>
    </w:p>
    <w:p w:rsidRPr="00E522BA" w:rsidR="00E522BA" w:rsidP="00E522BA" w:rsidRDefault="00E522BA" w14:paraId="47154394" w14:textId="77777777">
      <w:pPr>
        <w:rPr>
          <w:b/>
          <w:bCs/>
        </w:rPr>
      </w:pPr>
      <w:r w:rsidRPr="00E522BA">
        <w:rPr>
          <w:b/>
          <w:bCs/>
        </w:rPr>
        <w:t>Instructions:</w:t>
      </w:r>
    </w:p>
    <w:p w:rsidRPr="00E522BA" w:rsidR="00E522BA" w:rsidP="00E522BA" w:rsidRDefault="00E522BA" w14:paraId="15CE5F6F" w14:textId="77777777">
      <w:r w:rsidRPr="00E522BA">
        <w:t>For each statement below, please rate your level of agreement:</w:t>
      </w:r>
    </w:p>
    <w:p w:rsidRPr="00E522BA" w:rsidR="00E522BA" w:rsidP="00E522BA" w:rsidRDefault="00E522BA" w14:paraId="292FD08F" w14:textId="77777777">
      <w:pPr>
        <w:numPr>
          <w:ilvl w:val="0"/>
          <w:numId w:val="1"/>
        </w:numPr>
      </w:pPr>
      <w:r w:rsidRPr="00E522BA">
        <w:t>1 = Strongly Disagree</w:t>
      </w:r>
    </w:p>
    <w:p w:rsidRPr="00E522BA" w:rsidR="00E522BA" w:rsidP="00E522BA" w:rsidRDefault="00E522BA" w14:paraId="2A60D05F" w14:textId="77777777">
      <w:pPr>
        <w:numPr>
          <w:ilvl w:val="0"/>
          <w:numId w:val="1"/>
        </w:numPr>
      </w:pPr>
      <w:r w:rsidRPr="00E522BA">
        <w:t>2 = Disagree</w:t>
      </w:r>
    </w:p>
    <w:p w:rsidRPr="00E522BA" w:rsidR="00E522BA" w:rsidP="00E522BA" w:rsidRDefault="00E522BA" w14:paraId="5F269EDB" w14:textId="77777777">
      <w:pPr>
        <w:numPr>
          <w:ilvl w:val="0"/>
          <w:numId w:val="1"/>
        </w:numPr>
      </w:pPr>
      <w:r w:rsidRPr="00E522BA">
        <w:t>3 = Neutral</w:t>
      </w:r>
    </w:p>
    <w:p w:rsidRPr="00E522BA" w:rsidR="00E522BA" w:rsidP="00E522BA" w:rsidRDefault="00E522BA" w14:paraId="67A9294C" w14:textId="77777777">
      <w:pPr>
        <w:numPr>
          <w:ilvl w:val="0"/>
          <w:numId w:val="1"/>
        </w:numPr>
      </w:pPr>
      <w:r w:rsidRPr="00E522BA">
        <w:t>4 = Agree</w:t>
      </w:r>
    </w:p>
    <w:p w:rsidRPr="00E522BA" w:rsidR="00E522BA" w:rsidP="00E522BA" w:rsidRDefault="00E522BA" w14:paraId="5FA23E78" w14:textId="77777777">
      <w:pPr>
        <w:numPr>
          <w:ilvl w:val="0"/>
          <w:numId w:val="1"/>
        </w:numPr>
      </w:pPr>
      <w:r w:rsidRPr="00E522BA">
        <w:t>5 = Strongly Agree</w:t>
      </w:r>
    </w:p>
    <w:p w:rsidRPr="00E522BA" w:rsidR="00E522BA" w:rsidP="00E522BA" w:rsidRDefault="00E522BA" w14:paraId="6E437714" w14:textId="77777777">
      <w:r w:rsidRPr="00E522BA">
        <w:rPr>
          <w:noProof/>
        </w:rPr>
      </w:r>
      <w:r w:rsidRPr="00E522BA" w:rsidR="00E522BA">
        <w:rPr>
          <w:noProof/>
        </w:rPr>
        <w:pict w14:anchorId="56CCD4A6">
          <v:rect id="_x0000_i1075" style="width:451.3pt;height:.05pt;mso-width-percent:0;mso-height-percent:0;mso-width-percent:0;mso-height-percent:0" alt="" o:hr="t" o:hrstd="t" o:hralign="center" fillcolor="#a0a0a0" stroked="f"/>
        </w:pict>
      </w:r>
    </w:p>
    <w:p w:rsidRPr="00E522BA" w:rsidR="00E522BA" w:rsidP="00E522BA" w:rsidRDefault="00E522BA" w14:paraId="2D3C3347" w14:textId="77777777">
      <w:pPr>
        <w:rPr>
          <w:b/>
          <w:bCs/>
        </w:rPr>
      </w:pPr>
      <w:r w:rsidRPr="00E522BA">
        <w:rPr>
          <w:rFonts w:ascii="Apple Color Emoji" w:hAnsi="Apple Color Emoji" w:cs="Apple Color Emoji"/>
          <w:b/>
          <w:bCs/>
        </w:rPr>
        <w:t>🔶</w:t>
      </w:r>
      <w:r w:rsidRPr="00E522BA">
        <w:rPr>
          <w:b/>
          <w:bCs/>
        </w:rPr>
        <w:t xml:space="preserve"> 1. Leadership Commitment &amp; Vision</w:t>
      </w:r>
    </w:p>
    <w:p w:rsidRPr="00E522BA" w:rsidR="00E522BA" w:rsidP="00E522BA" w:rsidRDefault="00E522BA" w14:paraId="7987EBC1" w14:textId="77777777">
      <w:pPr>
        <w:numPr>
          <w:ilvl w:val="0"/>
          <w:numId w:val="2"/>
        </w:numPr>
      </w:pPr>
      <w:r w:rsidRPr="00E522BA">
        <w:t>Our leadership clearly communicates a vision for agility.</w:t>
      </w:r>
    </w:p>
    <w:p w:rsidRPr="00E522BA" w:rsidR="00E522BA" w:rsidP="00E522BA" w:rsidRDefault="00E522BA" w14:paraId="6E6C3775" w14:textId="77777777">
      <w:pPr>
        <w:numPr>
          <w:ilvl w:val="0"/>
          <w:numId w:val="2"/>
        </w:numPr>
      </w:pPr>
      <w:r w:rsidRPr="00E522BA">
        <w:t>Leaders consistently support experimentation and learning.</w:t>
      </w:r>
    </w:p>
    <w:p w:rsidRPr="00E522BA" w:rsidR="00E522BA" w:rsidP="00E522BA" w:rsidRDefault="00E522BA" w14:paraId="48987685" w14:textId="77777777">
      <w:pPr>
        <w:numPr>
          <w:ilvl w:val="0"/>
          <w:numId w:val="2"/>
        </w:numPr>
      </w:pPr>
      <w:r w:rsidRPr="00E522BA">
        <w:t>Decision-making authority is actively being pushed to teams.</w:t>
      </w:r>
    </w:p>
    <w:p w:rsidRPr="00E522BA" w:rsidR="00E522BA" w:rsidP="00E522BA" w:rsidRDefault="00E522BA" w14:paraId="1C079F44" w14:textId="77777777">
      <w:pPr>
        <w:numPr>
          <w:ilvl w:val="0"/>
          <w:numId w:val="2"/>
        </w:numPr>
      </w:pPr>
      <w:r w:rsidRPr="00E522BA">
        <w:t>Leadership is open to changing course in response to new information.</w:t>
      </w:r>
    </w:p>
    <w:p w:rsidRPr="00E522BA" w:rsidR="00E522BA" w:rsidP="00E522BA" w:rsidRDefault="00E522BA" w14:paraId="6B75AA19" w14:textId="77777777">
      <w:r w:rsidRPr="00E522BA">
        <w:rPr>
          <w:noProof/>
        </w:rPr>
      </w:r>
      <w:r w:rsidRPr="00E522BA" w:rsidR="00E522BA">
        <w:rPr>
          <w:noProof/>
        </w:rPr>
        <w:pict w14:anchorId="0B06B707">
          <v:rect id="_x0000_i1076" style="width:451.3pt;height:.05pt;mso-width-percent:0;mso-height-percent:0;mso-width-percent:0;mso-height-percent:0" alt="" o:hr="t" o:hrstd="t" o:hralign="center" fillcolor="#a0a0a0" stroked="f"/>
        </w:pict>
      </w:r>
    </w:p>
    <w:p w:rsidRPr="00E522BA" w:rsidR="00E522BA" w:rsidP="00E522BA" w:rsidRDefault="00E522BA" w14:paraId="1C0B7C57" w14:textId="77777777">
      <w:pPr>
        <w:rPr>
          <w:b/>
          <w:bCs/>
        </w:rPr>
      </w:pPr>
      <w:r w:rsidRPr="00E522BA">
        <w:rPr>
          <w:rFonts w:ascii="Apple Color Emoji" w:hAnsi="Apple Color Emoji" w:cs="Apple Color Emoji"/>
          <w:b/>
          <w:bCs/>
        </w:rPr>
        <w:t>🔶</w:t>
      </w:r>
      <w:r w:rsidRPr="00E522BA">
        <w:rPr>
          <w:b/>
          <w:bCs/>
        </w:rPr>
        <w:t xml:space="preserve"> 2. Organizational Culture</w:t>
      </w:r>
    </w:p>
    <w:p w:rsidRPr="00E522BA" w:rsidR="00E522BA" w:rsidP="00E522BA" w:rsidRDefault="00E522BA" w14:paraId="7FADE7CC" w14:textId="77777777">
      <w:pPr>
        <w:numPr>
          <w:ilvl w:val="0"/>
          <w:numId w:val="3"/>
        </w:numPr>
      </w:pPr>
      <w:r w:rsidRPr="00E522BA">
        <w:t>Employees feel safe to speak up and challenge ideas.</w:t>
      </w:r>
    </w:p>
    <w:p w:rsidRPr="00E522BA" w:rsidR="00E522BA" w:rsidP="00E522BA" w:rsidRDefault="00E522BA" w14:paraId="4DA28747" w14:textId="77777777">
      <w:pPr>
        <w:numPr>
          <w:ilvl w:val="0"/>
          <w:numId w:val="3"/>
        </w:numPr>
      </w:pPr>
      <w:r w:rsidRPr="00E522BA">
        <w:t>Collaboration across functions is actively encouraged and practiced.</w:t>
      </w:r>
    </w:p>
    <w:p w:rsidRPr="00E522BA" w:rsidR="00E522BA" w:rsidP="00E522BA" w:rsidRDefault="00E522BA" w14:paraId="6F2C8688" w14:textId="77777777">
      <w:pPr>
        <w:numPr>
          <w:ilvl w:val="0"/>
          <w:numId w:val="3"/>
        </w:numPr>
      </w:pPr>
      <w:r w:rsidRPr="00E522BA">
        <w:t>Teams prioritize learning over being “right.”</w:t>
      </w:r>
    </w:p>
    <w:p w:rsidRPr="00E522BA" w:rsidR="00E522BA" w:rsidP="00E522BA" w:rsidRDefault="00E522BA" w14:paraId="1A320426" w14:textId="77777777">
      <w:pPr>
        <w:numPr>
          <w:ilvl w:val="0"/>
          <w:numId w:val="3"/>
        </w:numPr>
      </w:pPr>
      <w:r w:rsidRPr="00E522BA">
        <w:t>Failure is treated as a learning opportunity, not a performance issue.</w:t>
      </w:r>
    </w:p>
    <w:p w:rsidRPr="00E522BA" w:rsidR="00E522BA" w:rsidP="00E522BA" w:rsidRDefault="00E522BA" w14:paraId="0BD5D949" w14:textId="77777777">
      <w:r w:rsidRPr="00E522BA">
        <w:rPr>
          <w:noProof/>
        </w:rPr>
      </w:r>
      <w:r w:rsidRPr="00E522BA" w:rsidR="00E522BA">
        <w:rPr>
          <w:noProof/>
        </w:rPr>
        <w:pict w14:anchorId="1BA84F67">
          <v:rect id="_x0000_i1077" style="width:451.3pt;height:.05pt;mso-width-percent:0;mso-height-percent:0;mso-width-percent:0;mso-height-percent:0" alt="" o:hr="t" o:hrstd="t" o:hralign="center" fillcolor="#a0a0a0" stroked="f"/>
        </w:pict>
      </w:r>
    </w:p>
    <w:p w:rsidRPr="00E522BA" w:rsidR="00E522BA" w:rsidP="00E522BA" w:rsidRDefault="00E522BA" w14:paraId="25FD70D4" w14:textId="77777777">
      <w:pPr>
        <w:rPr>
          <w:b/>
          <w:bCs/>
        </w:rPr>
      </w:pPr>
      <w:r w:rsidRPr="00E522BA">
        <w:rPr>
          <w:rFonts w:ascii="Apple Color Emoji" w:hAnsi="Apple Color Emoji" w:cs="Apple Color Emoji"/>
          <w:b/>
          <w:bCs/>
        </w:rPr>
        <w:t>🔶</w:t>
      </w:r>
      <w:r w:rsidRPr="00E522BA">
        <w:rPr>
          <w:b/>
          <w:bCs/>
        </w:rPr>
        <w:t xml:space="preserve"> 3. Structural Flexibility</w:t>
      </w:r>
    </w:p>
    <w:p w:rsidRPr="00E522BA" w:rsidR="00E522BA" w:rsidP="00E522BA" w:rsidRDefault="00E522BA" w14:paraId="06DE4E69" w14:textId="77777777">
      <w:pPr>
        <w:numPr>
          <w:ilvl w:val="0"/>
          <w:numId w:val="4"/>
        </w:numPr>
      </w:pPr>
      <w:r w:rsidRPr="00E522BA">
        <w:t>Teams can make most decisions without going through multiple approval layers.</w:t>
      </w:r>
    </w:p>
    <w:p w:rsidRPr="00E522BA" w:rsidR="00E522BA" w:rsidP="00E522BA" w:rsidRDefault="00E522BA" w14:paraId="1972BA02" w14:textId="77777777">
      <w:pPr>
        <w:numPr>
          <w:ilvl w:val="0"/>
          <w:numId w:val="4"/>
        </w:numPr>
      </w:pPr>
      <w:r w:rsidRPr="00E522BA">
        <w:t>Cross-functional teams are common and empowered to act.</w:t>
      </w:r>
    </w:p>
    <w:p w:rsidRPr="00E522BA" w:rsidR="00E522BA" w:rsidP="00E522BA" w:rsidRDefault="00E522BA" w14:paraId="6156AA7A" w14:textId="77777777">
      <w:pPr>
        <w:numPr>
          <w:ilvl w:val="0"/>
          <w:numId w:val="4"/>
        </w:numPr>
      </w:pPr>
      <w:r w:rsidRPr="00E522BA">
        <w:t>Teams can easily access the resources they need to deliver value.</w:t>
      </w:r>
    </w:p>
    <w:p w:rsidRPr="00E522BA" w:rsidR="00E522BA" w:rsidP="00E522BA" w:rsidRDefault="00E522BA" w14:paraId="54D6FCA9" w14:textId="77777777">
      <w:pPr>
        <w:numPr>
          <w:ilvl w:val="0"/>
          <w:numId w:val="4"/>
        </w:numPr>
      </w:pPr>
      <w:r w:rsidRPr="00E522BA">
        <w:t>Our structure supports fast formation and dissolution of teams based on priorities.</w:t>
      </w:r>
    </w:p>
    <w:p w:rsidRPr="00E522BA" w:rsidR="00E522BA" w:rsidP="00E522BA" w:rsidRDefault="00E522BA" w14:paraId="56A7C047" w14:textId="77777777">
      <w:r w:rsidRPr="00E522BA">
        <w:rPr>
          <w:noProof/>
        </w:rPr>
      </w:r>
      <w:r w:rsidRPr="00E522BA" w:rsidR="00E522BA">
        <w:rPr>
          <w:noProof/>
        </w:rPr>
        <w:pict w14:anchorId="22FADD50">
          <v:rect id="_x0000_i1078" style="width:451.3pt;height:.05pt;mso-width-percent:0;mso-height-percent:0;mso-width-percent:0;mso-height-percent:0" alt="" o:hr="t" o:hrstd="t" o:hralign="center" fillcolor="#a0a0a0" stroked="f"/>
        </w:pict>
      </w:r>
    </w:p>
    <w:p w:rsidRPr="00E522BA" w:rsidR="00E522BA" w:rsidP="00E522BA" w:rsidRDefault="00E522BA" w14:paraId="7C88384F" w14:textId="77777777">
      <w:pPr>
        <w:rPr>
          <w:b/>
          <w:bCs/>
        </w:rPr>
      </w:pPr>
      <w:r w:rsidRPr="00E522BA">
        <w:rPr>
          <w:rFonts w:ascii="Apple Color Emoji" w:hAnsi="Apple Color Emoji" w:cs="Apple Color Emoji"/>
          <w:b/>
          <w:bCs/>
        </w:rPr>
        <w:t>🔶</w:t>
      </w:r>
      <w:r w:rsidRPr="00E522BA">
        <w:rPr>
          <w:b/>
          <w:bCs/>
        </w:rPr>
        <w:t xml:space="preserve"> 4. Capability to Sense &amp; Respond</w:t>
      </w:r>
    </w:p>
    <w:p w:rsidRPr="00E522BA" w:rsidR="00E522BA" w:rsidP="00E522BA" w:rsidRDefault="00E522BA" w14:paraId="10E52AB5" w14:textId="77777777">
      <w:pPr>
        <w:numPr>
          <w:ilvl w:val="0"/>
          <w:numId w:val="5"/>
        </w:numPr>
      </w:pPr>
      <w:r w:rsidRPr="00E522BA">
        <w:t>Our organization continuously monitors market, customer, and technology trends.</w:t>
      </w:r>
    </w:p>
    <w:p w:rsidRPr="00E522BA" w:rsidR="00E522BA" w:rsidP="00E522BA" w:rsidRDefault="00E522BA" w14:paraId="42A42CE8" w14:textId="77777777">
      <w:pPr>
        <w:numPr>
          <w:ilvl w:val="0"/>
          <w:numId w:val="5"/>
        </w:numPr>
      </w:pPr>
      <w:r w:rsidRPr="00E522BA">
        <w:t>We can quickly pivot strategy in response to external changes.</w:t>
      </w:r>
    </w:p>
    <w:p w:rsidRPr="00E522BA" w:rsidR="00E522BA" w:rsidP="00E522BA" w:rsidRDefault="00E522BA" w14:paraId="2F5BA13D" w14:textId="77777777">
      <w:pPr>
        <w:numPr>
          <w:ilvl w:val="0"/>
          <w:numId w:val="5"/>
        </w:numPr>
      </w:pPr>
      <w:r w:rsidRPr="00E522BA">
        <w:t>Strategic decisions are informed by real-time or near-real-time data.</w:t>
      </w:r>
    </w:p>
    <w:p w:rsidRPr="00E522BA" w:rsidR="00E522BA" w:rsidP="00E522BA" w:rsidRDefault="00E522BA" w14:paraId="69457CA5" w14:textId="77777777">
      <w:pPr>
        <w:numPr>
          <w:ilvl w:val="0"/>
          <w:numId w:val="5"/>
        </w:numPr>
      </w:pPr>
      <w:r w:rsidRPr="00E522BA">
        <w:t>Teams have the autonomy to act on market feedback without waiting for executive approval.</w:t>
      </w:r>
    </w:p>
    <w:p w:rsidRPr="00E522BA" w:rsidR="00E522BA" w:rsidP="00E522BA" w:rsidRDefault="00E522BA" w14:paraId="29CBBDD4" w14:textId="77777777">
      <w:r w:rsidRPr="00E522BA">
        <w:rPr>
          <w:noProof/>
        </w:rPr>
      </w:r>
      <w:r w:rsidRPr="00E522BA" w:rsidR="00E522BA">
        <w:rPr>
          <w:noProof/>
        </w:rPr>
        <w:pict w14:anchorId="0D091710">
          <v:rect id="_x0000_i1079" style="width:451.3pt;height:.05pt;mso-width-percent:0;mso-height-percent:0;mso-width-percent:0;mso-height-percent:0" alt="" o:hr="t" o:hrstd="t" o:hralign="center" fillcolor="#a0a0a0" stroked="f"/>
        </w:pict>
      </w:r>
    </w:p>
    <w:p w:rsidRPr="00E522BA" w:rsidR="00E522BA" w:rsidP="00E522BA" w:rsidRDefault="00E522BA" w14:paraId="083E3979" w14:textId="77777777">
      <w:pPr>
        <w:rPr>
          <w:b/>
          <w:bCs/>
        </w:rPr>
      </w:pPr>
      <w:r w:rsidRPr="00E522BA">
        <w:rPr>
          <w:rFonts w:ascii="Apple Color Emoji" w:hAnsi="Apple Color Emoji" w:cs="Apple Color Emoji"/>
          <w:b/>
          <w:bCs/>
        </w:rPr>
        <w:t>🔶</w:t>
      </w:r>
      <w:r w:rsidRPr="00E522BA">
        <w:rPr>
          <w:b/>
          <w:bCs/>
        </w:rPr>
        <w:t xml:space="preserve"> 5. Technology &amp; Tools</w:t>
      </w:r>
    </w:p>
    <w:p w:rsidRPr="00E522BA" w:rsidR="00E522BA" w:rsidP="00E522BA" w:rsidRDefault="00E522BA" w14:paraId="562F870F" w14:textId="77777777">
      <w:pPr>
        <w:numPr>
          <w:ilvl w:val="0"/>
          <w:numId w:val="6"/>
        </w:numPr>
      </w:pPr>
      <w:r w:rsidRPr="00E522BA">
        <w:t>Our digital tools support rapid collaboration and iteration.</w:t>
      </w:r>
    </w:p>
    <w:p w:rsidRPr="00E522BA" w:rsidR="00E522BA" w:rsidP="00E522BA" w:rsidRDefault="00E522BA" w14:paraId="785D3BD0" w14:textId="77777777">
      <w:pPr>
        <w:numPr>
          <w:ilvl w:val="0"/>
          <w:numId w:val="6"/>
        </w:numPr>
      </w:pPr>
      <w:r w:rsidRPr="00E522BA">
        <w:t>Systems and platforms are modular and easy to update.</w:t>
      </w:r>
    </w:p>
    <w:p w:rsidRPr="00E522BA" w:rsidR="00E522BA" w:rsidP="00E522BA" w:rsidRDefault="00E522BA" w14:paraId="2BCC93F3" w14:textId="77777777">
      <w:pPr>
        <w:numPr>
          <w:ilvl w:val="0"/>
          <w:numId w:val="6"/>
        </w:numPr>
      </w:pPr>
      <w:r w:rsidRPr="00E522BA">
        <w:t>Data is accessible to teams across the organization.</w:t>
      </w:r>
    </w:p>
    <w:p w:rsidRPr="00E522BA" w:rsidR="00E522BA" w:rsidP="00E522BA" w:rsidRDefault="00E522BA" w14:paraId="62548EA4" w14:textId="77777777">
      <w:pPr>
        <w:numPr>
          <w:ilvl w:val="0"/>
          <w:numId w:val="6"/>
        </w:numPr>
      </w:pPr>
      <w:r w:rsidRPr="00E522BA">
        <w:t>We use technology to test and validate ideas quickly.</w:t>
      </w:r>
    </w:p>
    <w:p w:rsidRPr="00E522BA" w:rsidR="00E522BA" w:rsidP="00E522BA" w:rsidRDefault="00E522BA" w14:paraId="60F120B6" w14:textId="77777777">
      <w:r w:rsidRPr="00E522BA">
        <w:rPr>
          <w:noProof/>
        </w:rPr>
      </w:r>
      <w:r w:rsidRPr="00E522BA" w:rsidR="00E522BA">
        <w:rPr>
          <w:noProof/>
        </w:rPr>
        <w:pict w14:anchorId="30C681DA">
          <v:rect id="_x0000_i1080" style="width:451.3pt;height:.05pt;mso-width-percent:0;mso-height-percent:0;mso-width-percent:0;mso-height-percent:0" alt="" o:hr="t" o:hrstd="t" o:hralign="center" fillcolor="#a0a0a0" stroked="f"/>
        </w:pict>
      </w:r>
    </w:p>
    <w:p w:rsidRPr="00E522BA" w:rsidR="00E522BA" w:rsidP="00E522BA" w:rsidRDefault="00E522BA" w14:paraId="1D80DEFB" w14:textId="77777777">
      <w:pPr>
        <w:rPr>
          <w:b/>
          <w:bCs/>
        </w:rPr>
      </w:pPr>
      <w:r w:rsidRPr="00E522BA">
        <w:rPr>
          <w:rFonts w:ascii="Apple Color Emoji" w:hAnsi="Apple Color Emoji" w:cs="Apple Color Emoji"/>
          <w:b/>
          <w:bCs/>
        </w:rPr>
        <w:t>🔶</w:t>
      </w:r>
      <w:r w:rsidRPr="00E522BA">
        <w:rPr>
          <w:b/>
          <w:bCs/>
        </w:rPr>
        <w:t xml:space="preserve"> 6. Talent &amp; Skills</w:t>
      </w:r>
    </w:p>
    <w:p w:rsidRPr="00E522BA" w:rsidR="00E522BA" w:rsidP="00E522BA" w:rsidRDefault="00E522BA" w14:paraId="73F6F622" w14:textId="77777777">
      <w:pPr>
        <w:numPr>
          <w:ilvl w:val="0"/>
          <w:numId w:val="7"/>
        </w:numPr>
      </w:pPr>
      <w:r w:rsidRPr="00E522BA">
        <w:t>Employees are trained in agile ways of working (e.g., Scrum, Kanban, Lean Startup).</w:t>
      </w:r>
    </w:p>
    <w:p w:rsidRPr="00E522BA" w:rsidR="00E522BA" w:rsidP="00E522BA" w:rsidRDefault="00E522BA" w14:paraId="644D63F8" w14:textId="77777777">
      <w:pPr>
        <w:numPr>
          <w:ilvl w:val="0"/>
          <w:numId w:val="7"/>
        </w:numPr>
      </w:pPr>
      <w:r w:rsidRPr="00E522BA">
        <w:t>Our teams understand and apply agile principles in their daily work.</w:t>
      </w:r>
    </w:p>
    <w:p w:rsidRPr="00E522BA" w:rsidR="00E522BA" w:rsidP="00E522BA" w:rsidRDefault="00E522BA" w14:paraId="08011769" w14:textId="77777777">
      <w:pPr>
        <w:numPr>
          <w:ilvl w:val="0"/>
          <w:numId w:val="7"/>
        </w:numPr>
      </w:pPr>
      <w:r w:rsidRPr="00E522BA">
        <w:t>Learning, adaptability, and collaboration are valued in our hiring and evaluation.</w:t>
      </w:r>
    </w:p>
    <w:p w:rsidRPr="00E522BA" w:rsidR="00E522BA" w:rsidP="00E522BA" w:rsidRDefault="00E522BA" w14:paraId="2CEBC35B" w14:textId="77777777">
      <w:pPr>
        <w:numPr>
          <w:ilvl w:val="0"/>
          <w:numId w:val="7"/>
        </w:numPr>
      </w:pPr>
      <w:r w:rsidRPr="00E522BA">
        <w:lastRenderedPageBreak/>
        <w:t>Agile skills are continuously developed across all levels of the organization.</w:t>
      </w:r>
    </w:p>
    <w:p w:rsidRPr="00E522BA" w:rsidR="00E522BA" w:rsidP="00E522BA" w:rsidRDefault="00E522BA" w14:paraId="6BB233FA" w14:textId="77777777">
      <w:r w:rsidRPr="00E522BA">
        <w:rPr>
          <w:noProof/>
        </w:rPr>
      </w:r>
      <w:r w:rsidRPr="00E522BA" w:rsidR="00E522BA">
        <w:rPr>
          <w:noProof/>
        </w:rPr>
        <w:pict w14:anchorId="4A705525">
          <v:rect id="_x0000_i1081" style="width:451.3pt;height:.05pt;mso-width-percent:0;mso-height-percent:0;mso-width-percent:0;mso-height-percent:0" alt="" o:hr="t" o:hrstd="t" o:hralign="center" fillcolor="#a0a0a0" stroked="f"/>
        </w:pict>
      </w:r>
    </w:p>
    <w:p w:rsidRPr="00E522BA" w:rsidR="00E522BA" w:rsidP="00E522BA" w:rsidRDefault="00E522BA" w14:paraId="2E80E752" w14:textId="77777777">
      <w:pPr>
        <w:rPr>
          <w:b/>
          <w:bCs/>
        </w:rPr>
      </w:pPr>
      <w:r w:rsidRPr="00E522BA">
        <w:rPr>
          <w:rFonts w:ascii="Apple Color Emoji" w:hAnsi="Apple Color Emoji" w:cs="Apple Color Emoji"/>
          <w:b/>
          <w:bCs/>
        </w:rPr>
        <w:t>🔶</w:t>
      </w:r>
      <w:r w:rsidRPr="00E522BA">
        <w:rPr>
          <w:b/>
          <w:bCs/>
        </w:rPr>
        <w:t xml:space="preserve"> 7. Governance &amp; Incentives</w:t>
      </w:r>
    </w:p>
    <w:p w:rsidRPr="00E522BA" w:rsidR="00E522BA" w:rsidP="00E522BA" w:rsidRDefault="00E522BA" w14:paraId="2237050A" w14:textId="77777777">
      <w:pPr>
        <w:numPr>
          <w:ilvl w:val="0"/>
          <w:numId w:val="8"/>
        </w:numPr>
      </w:pPr>
      <w:r w:rsidRPr="00E522BA">
        <w:t>Our KPIs reflect adaptability and learning, not just output.</w:t>
      </w:r>
    </w:p>
    <w:p w:rsidRPr="00E522BA" w:rsidR="00E522BA" w:rsidP="00E522BA" w:rsidRDefault="00E522BA" w14:paraId="33C918B7" w14:textId="77777777">
      <w:pPr>
        <w:numPr>
          <w:ilvl w:val="0"/>
          <w:numId w:val="8"/>
        </w:numPr>
      </w:pPr>
      <w:r w:rsidRPr="00E522BA">
        <w:t>Incentives align with team-based and cross-functional outcomes.</w:t>
      </w:r>
    </w:p>
    <w:p w:rsidRPr="00E522BA" w:rsidR="00E522BA" w:rsidP="00E522BA" w:rsidRDefault="00E522BA" w14:paraId="44C5F447" w14:textId="77777777">
      <w:pPr>
        <w:numPr>
          <w:ilvl w:val="0"/>
          <w:numId w:val="8"/>
        </w:numPr>
      </w:pPr>
      <w:r w:rsidRPr="00E522BA">
        <w:t>Budgeting and planning processes allow for flexibility and reallocation.</w:t>
      </w:r>
    </w:p>
    <w:p w:rsidRPr="00E522BA" w:rsidR="00E522BA" w:rsidP="00E522BA" w:rsidRDefault="00E522BA" w14:paraId="793932CA" w14:textId="77777777">
      <w:pPr>
        <w:numPr>
          <w:ilvl w:val="0"/>
          <w:numId w:val="8"/>
        </w:numPr>
      </w:pPr>
      <w:r w:rsidRPr="00E522BA">
        <w:t>Governance supports rapid cycles rather than rigid long-term planning.</w:t>
      </w:r>
    </w:p>
    <w:p w:rsidRPr="00E522BA" w:rsidR="00E522BA" w:rsidP="00E522BA" w:rsidRDefault="00E522BA" w14:paraId="225E57E9" w14:textId="77777777">
      <w:r w:rsidRPr="00E522BA" w:rsidR="00E522BA">
        <w:rPr>
          <w:noProof/>
        </w:rPr>
        <w:pict w14:anchorId="527F5B2F">
          <v:rect id="_x0000_i1082" style="width:451.3pt;height:.05pt;mso-width-percent:0;mso-height-percent:0;mso-width-percent:0;mso-height-percent:0" alt="" o:hr="t" o:hrstd="t" o:hralign="center" fillcolor="#a0a0a0" stroked="f"/>
        </w:pict>
      </w:r>
    </w:p>
    <w:p w:rsidRPr="00E522BA" w:rsidR="00E522BA" w:rsidP="00E522BA" w:rsidRDefault="00E522BA" w14:paraId="1F15ABCF" w14:textId="77777777">
      <w:r w:rsidRPr="00E522BA">
        <w:rPr>
          <w:noProof/>
        </w:rPr>
      </w:r>
      <w:r w:rsidRPr="00E522BA" w:rsidR="00E522BA">
        <w:rPr>
          <w:noProof/>
        </w:rPr>
        <w:pict w14:anchorId="7ADA05BE">
          <v:rect id="_x0000_i1083" style="width:451.3pt;height:.05pt;mso-width-percent:0;mso-height-percent:0;mso-width-percent:0;mso-height-percent:0" alt="" o:hr="t" o:hrstd="t" o:hralign="center" fillcolor="#a0a0a0" stroked="f"/>
        </w:pict>
      </w:r>
    </w:p>
    <w:p w:rsidR="00482FB6" w:rsidRDefault="00482FB6" w14:paraId="4245DB11" w14:textId="77777777"/>
    <w:sectPr w:rsidR="00482FB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900867"/>
    <w:multiLevelType w:val="multilevel"/>
    <w:tmpl w:val="1DCA507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E949ED"/>
    <w:multiLevelType w:val="multilevel"/>
    <w:tmpl w:val="94C241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D742EB"/>
    <w:multiLevelType w:val="multilevel"/>
    <w:tmpl w:val="DD3AA64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FA4ABC"/>
    <w:multiLevelType w:val="multilevel"/>
    <w:tmpl w:val="C73E4F4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B66491"/>
    <w:multiLevelType w:val="multilevel"/>
    <w:tmpl w:val="9AF29C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755E92"/>
    <w:multiLevelType w:val="multilevel"/>
    <w:tmpl w:val="85C6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FED35D2"/>
    <w:multiLevelType w:val="multilevel"/>
    <w:tmpl w:val="E0D25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657038"/>
    <w:multiLevelType w:val="multilevel"/>
    <w:tmpl w:val="C5BE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BF53B9B"/>
    <w:multiLevelType w:val="multilevel"/>
    <w:tmpl w:val="F372109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680027">
    <w:abstractNumId w:val="7"/>
  </w:num>
  <w:num w:numId="2" w16cid:durableId="2036954197">
    <w:abstractNumId w:val="6"/>
  </w:num>
  <w:num w:numId="3" w16cid:durableId="1778284347">
    <w:abstractNumId w:val="1"/>
  </w:num>
  <w:num w:numId="4" w16cid:durableId="1789201696">
    <w:abstractNumId w:val="4"/>
  </w:num>
  <w:num w:numId="5" w16cid:durableId="1369179436">
    <w:abstractNumId w:val="3"/>
  </w:num>
  <w:num w:numId="6" w16cid:durableId="1802571159">
    <w:abstractNumId w:val="2"/>
  </w:num>
  <w:num w:numId="7" w16cid:durableId="1249726171">
    <w:abstractNumId w:val="0"/>
  </w:num>
  <w:num w:numId="8" w16cid:durableId="84352938">
    <w:abstractNumId w:val="8"/>
  </w:num>
  <w:num w:numId="9" w16cid:durableId="15576180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2BA"/>
    <w:rsid w:val="00310B5F"/>
    <w:rsid w:val="00374B51"/>
    <w:rsid w:val="00482FB6"/>
    <w:rsid w:val="00885C4B"/>
    <w:rsid w:val="0095570E"/>
    <w:rsid w:val="00996564"/>
    <w:rsid w:val="00CC1432"/>
    <w:rsid w:val="00D716EB"/>
    <w:rsid w:val="00DF5B32"/>
    <w:rsid w:val="00E522BA"/>
    <w:rsid w:val="4CEB0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AB26E1"/>
  <w15:chartTrackingRefBased/>
  <w15:docId w15:val="{CD8E17A9-7F49-FF4B-B5EB-6B096B3D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2B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2B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2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2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2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2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522B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522B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522B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522B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522B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522B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522B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522B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52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2BA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522B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2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52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2BA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52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2B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52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Oluwasegun Meduoye</dc:creator>
  <keywords/>
  <dc:description/>
  <lastModifiedBy>Oluwasegun Meduoye</lastModifiedBy>
  <revision>2</revision>
  <dcterms:created xsi:type="dcterms:W3CDTF">2025-06-17T08:03:00.0000000Z</dcterms:created>
  <dcterms:modified xsi:type="dcterms:W3CDTF">2025-10-21T20:19:18.8707816Z</dcterms:modified>
</coreProperties>
</file>