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5592" w14:textId="738CD0F3" w:rsidR="00133691" w:rsidRPr="00311F2C" w:rsidRDefault="00133691" w:rsidP="00311F2C">
      <w:pPr>
        <w:pStyle w:val="Heading1"/>
        <w:numPr>
          <w:ilvl w:val="0"/>
          <w:numId w:val="5"/>
        </w:numPr>
        <w:spacing w:before="0"/>
        <w:rPr>
          <w:rFonts w:ascii="Arial" w:hAnsi="Arial" w:cs="Arial"/>
          <w:b/>
          <w:color w:val="auto"/>
          <w:sz w:val="24"/>
          <w:szCs w:val="24"/>
        </w:rPr>
      </w:pPr>
      <w:r w:rsidRPr="00311F2C">
        <w:rPr>
          <w:rFonts w:ascii="Arial" w:hAnsi="Arial" w:cs="Arial"/>
          <w:b/>
          <w:color w:val="auto"/>
          <w:sz w:val="24"/>
          <w:szCs w:val="24"/>
        </w:rPr>
        <w:t xml:space="preserve">Task </w:t>
      </w:r>
      <w:r w:rsidR="00311F2C" w:rsidRPr="00311F2C">
        <w:rPr>
          <w:rFonts w:ascii="Arial" w:hAnsi="Arial" w:cs="Arial"/>
          <w:b/>
          <w:color w:val="auto"/>
          <w:sz w:val="24"/>
          <w:szCs w:val="24"/>
        </w:rPr>
        <w:t>Description</w:t>
      </w:r>
    </w:p>
    <w:p w14:paraId="2752A526" w14:textId="77777777" w:rsidR="00752A70" w:rsidRDefault="00752A70" w:rsidP="00752A70">
      <w:pPr>
        <w:pStyle w:val="NoSpacing"/>
        <w:jc w:val="both"/>
        <w:rPr>
          <w:rFonts w:ascii="Arial" w:hAnsi="Arial" w:cs="Arial"/>
          <w:sz w:val="20"/>
          <w:szCs w:val="20"/>
          <w:shd w:val="clear" w:color="auto" w:fill="FFFFFF"/>
        </w:rPr>
      </w:pPr>
    </w:p>
    <w:p w14:paraId="115A87B7"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Hello,</w:t>
      </w:r>
    </w:p>
    <w:p w14:paraId="59154135"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1F738445"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 xml:space="preserve">The </w:t>
      </w:r>
      <w:proofErr w:type="spellStart"/>
      <w:r w:rsidRPr="00227D66">
        <w:rPr>
          <w:rFonts w:ascii="Arial" w:hAnsi="Arial" w:cs="Arial"/>
          <w:sz w:val="20"/>
          <w:szCs w:val="20"/>
          <w:shd w:val="clear" w:color="auto" w:fill="FFFFFF"/>
        </w:rPr>
        <w:t>Helio</w:t>
      </w:r>
      <w:proofErr w:type="spellEnd"/>
      <w:r w:rsidRPr="00227D66">
        <w:rPr>
          <w:rFonts w:ascii="Arial" w:hAnsi="Arial" w:cs="Arial"/>
          <w:sz w:val="20"/>
          <w:szCs w:val="20"/>
          <w:shd w:val="clear" w:color="auto" w:fill="FFFFFF"/>
        </w:rPr>
        <w:t xml:space="preserve"> project manager called me yesterday with some new developments. The initial discussions with Apple and Samsung have progressed over the last few weeks. At this point, they would like us to prioritize—and of course speed up if we can—our sentiment analysis of the iPhone and the Galaxy over the other handsets in the short list.</w:t>
      </w:r>
    </w:p>
    <w:p w14:paraId="2DA601C4"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549E869B"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While you were working on collecting the Large Matrix, an Alert! Analytics team has been has manually labeling each instance of two small matrices with sentiment toward iPhone and Samsung Galaxy. Manually labeling means that the team read through each webpage and assigned a sentiment rating based on their findings. I have attached two labelled matrices (one for each device).</w:t>
      </w:r>
    </w:p>
    <w:p w14:paraId="609ED04F"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47AA4509"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Our analytic goal is to build models that understand the patterns in the two small matrices and then use those models with the Large Matrix to predict sentiment for iPhone and Galaxy.</w:t>
      </w:r>
    </w:p>
    <w:p w14:paraId="6A27380B"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7D9DECA9"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Our next steps are as follows:</w:t>
      </w:r>
    </w:p>
    <w:p w14:paraId="2E8D1A76"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763CFF80"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Set up parallel processing</w:t>
      </w:r>
    </w:p>
    <w:p w14:paraId="1D22BB27"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Explore the Small Matrices to understand the attributes</w:t>
      </w:r>
    </w:p>
    <w:p w14:paraId="58727F23"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Preprocessing &amp; Feature Selection</w:t>
      </w:r>
    </w:p>
    <w:p w14:paraId="3B8455DB"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Model Development and Evaluation</w:t>
      </w:r>
    </w:p>
    <w:p w14:paraId="5EDE7ADD"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Feature Engineering</w:t>
      </w:r>
    </w:p>
    <w:p w14:paraId="181C54FE"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Apply Model to Large Matrix and get Predictions</w:t>
      </w:r>
    </w:p>
    <w:p w14:paraId="11F54C8C"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Analyze results, write up findings report</w:t>
      </w:r>
    </w:p>
    <w:p w14:paraId="0A865A26" w14:textId="77777777" w:rsidR="00227D66" w:rsidRPr="00227D66" w:rsidRDefault="00227D66" w:rsidP="00227D66">
      <w:pPr>
        <w:pStyle w:val="NoSpacing"/>
        <w:numPr>
          <w:ilvl w:val="0"/>
          <w:numId w:val="20"/>
        </w:numPr>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Write lessons learned report</w:t>
      </w:r>
    </w:p>
    <w:p w14:paraId="42696316" w14:textId="77777777" w:rsidR="00227D66" w:rsidRDefault="00227D66" w:rsidP="00227D66">
      <w:pPr>
        <w:pStyle w:val="NoSpacing"/>
        <w:spacing w:line="276" w:lineRule="auto"/>
        <w:jc w:val="both"/>
        <w:rPr>
          <w:rFonts w:ascii="Arial" w:hAnsi="Arial" w:cs="Arial"/>
          <w:sz w:val="20"/>
          <w:szCs w:val="20"/>
          <w:shd w:val="clear" w:color="auto" w:fill="FFFFFF"/>
        </w:rPr>
      </w:pPr>
    </w:p>
    <w:p w14:paraId="5F3D1BA0" w14:textId="42BC071B"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I would like you to use the R statistical programming language and the caret package to perform this work. To get the best results, I would like you to compare the performance metrics of four different classifiers, namely C5.0, random forest, KKNN and support vector machines. This should be done for both the iPhone and Galaxy data sets.</w:t>
      </w:r>
    </w:p>
    <w:p w14:paraId="4659AF54"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43031408" w14:textId="4E1B6A24"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After comparing the performance of the classifiers in "out of the box modeling, see if you can improve the performance metrics with feature selection/feature engineering. You should explore the results from several methods. This effort may or may not lead to better classifier performance, but always worth trying.</w:t>
      </w:r>
      <w:r>
        <w:rPr>
          <w:rFonts w:ascii="Arial" w:hAnsi="Arial" w:cs="Arial"/>
          <w:sz w:val="20"/>
          <w:szCs w:val="20"/>
          <w:shd w:val="clear" w:color="auto" w:fill="FFFFFF"/>
        </w:rPr>
        <w:t xml:space="preserve">  </w:t>
      </w:r>
      <w:r w:rsidRPr="00227D66">
        <w:rPr>
          <w:rFonts w:ascii="Arial" w:hAnsi="Arial" w:cs="Arial"/>
          <w:sz w:val="20"/>
          <w:szCs w:val="20"/>
          <w:shd w:val="clear" w:color="auto" w:fill="FFFFFF"/>
        </w:rPr>
        <w:t>After identifying your most optimal model use it to predict sentiment in the Large Matrix.</w:t>
      </w:r>
    </w:p>
    <w:p w14:paraId="68244AF9"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4170E7B8" w14:textId="2A5BEE84"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 xml:space="preserve">In terms of your analysis, </w:t>
      </w:r>
      <w:proofErr w:type="spellStart"/>
      <w:r w:rsidRPr="00227D66">
        <w:rPr>
          <w:rFonts w:ascii="Arial" w:hAnsi="Arial" w:cs="Arial"/>
          <w:sz w:val="20"/>
          <w:szCs w:val="20"/>
          <w:shd w:val="clear" w:color="auto" w:fill="FFFFFF"/>
        </w:rPr>
        <w:t>Helio</w:t>
      </w:r>
      <w:proofErr w:type="spellEnd"/>
      <w:r w:rsidRPr="00227D66">
        <w:rPr>
          <w:rFonts w:ascii="Arial" w:hAnsi="Arial" w:cs="Arial"/>
          <w:sz w:val="20"/>
          <w:szCs w:val="20"/>
          <w:shd w:val="clear" w:color="auto" w:fill="FFFFFF"/>
        </w:rPr>
        <w:t xml:space="preserve"> prefers short reports rather than presentations, so I would like you to prepare a document that summarizes your findings. In this summary, please lay out your interpretation of the results; your confidence in the results; and a high-level recap of what you did. </w:t>
      </w:r>
      <w:r>
        <w:rPr>
          <w:rFonts w:ascii="Arial" w:hAnsi="Arial" w:cs="Arial"/>
          <w:sz w:val="20"/>
          <w:szCs w:val="20"/>
          <w:shd w:val="clear" w:color="auto" w:fill="FFFFFF"/>
        </w:rPr>
        <w:t xml:space="preserve">  </w:t>
      </w:r>
      <w:r w:rsidRPr="00227D66">
        <w:rPr>
          <w:rFonts w:ascii="Arial" w:hAnsi="Arial" w:cs="Arial"/>
          <w:sz w:val="20"/>
          <w:szCs w:val="20"/>
          <w:shd w:val="clear" w:color="auto" w:fill="FFFFFF"/>
        </w:rPr>
        <w:t xml:space="preserve">In addition to your Summary of Findings for </w:t>
      </w:r>
      <w:proofErr w:type="spellStart"/>
      <w:r w:rsidRPr="00227D66">
        <w:rPr>
          <w:rFonts w:ascii="Arial" w:hAnsi="Arial" w:cs="Arial"/>
          <w:sz w:val="20"/>
          <w:szCs w:val="20"/>
          <w:shd w:val="clear" w:color="auto" w:fill="FFFFFF"/>
        </w:rPr>
        <w:t>Helio</w:t>
      </w:r>
      <w:proofErr w:type="spellEnd"/>
      <w:r w:rsidRPr="00227D66">
        <w:rPr>
          <w:rFonts w:ascii="Arial" w:hAnsi="Arial" w:cs="Arial"/>
          <w:sz w:val="20"/>
          <w:szCs w:val="20"/>
          <w:shd w:val="clear" w:color="auto" w:fill="FFFFFF"/>
        </w:rPr>
        <w:t>, I would like you to prepare a brief Lessons Learned Report. This report will be valuable tool to improve our processes for these types of projects in the future.</w:t>
      </w:r>
    </w:p>
    <w:p w14:paraId="23764C39" w14:textId="77777777" w:rsidR="00227D66" w:rsidRPr="00227D66" w:rsidRDefault="00227D66" w:rsidP="00227D66">
      <w:pPr>
        <w:pStyle w:val="NoSpacing"/>
        <w:spacing w:line="276" w:lineRule="auto"/>
        <w:jc w:val="both"/>
        <w:rPr>
          <w:rFonts w:ascii="Arial" w:hAnsi="Arial" w:cs="Arial"/>
          <w:sz w:val="20"/>
          <w:szCs w:val="20"/>
          <w:shd w:val="clear" w:color="auto" w:fill="FFFFFF"/>
        </w:rPr>
      </w:pPr>
    </w:p>
    <w:p w14:paraId="0C56DA09"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Thank you,</w:t>
      </w:r>
    </w:p>
    <w:p w14:paraId="5D268946"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Michael Ortiz</w:t>
      </w:r>
    </w:p>
    <w:p w14:paraId="3B6BA07E" w14:textId="77777777" w:rsidR="00227D66" w:rsidRPr="00227D66"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Senior Vice-President</w:t>
      </w:r>
    </w:p>
    <w:p w14:paraId="336F9594" w14:textId="25B242DE" w:rsidR="00752A70" w:rsidRDefault="00227D66" w:rsidP="00227D66">
      <w:pPr>
        <w:pStyle w:val="NoSpacing"/>
        <w:spacing w:line="276" w:lineRule="auto"/>
        <w:jc w:val="both"/>
        <w:rPr>
          <w:rFonts w:ascii="Arial" w:hAnsi="Arial" w:cs="Arial"/>
          <w:sz w:val="20"/>
          <w:szCs w:val="20"/>
          <w:shd w:val="clear" w:color="auto" w:fill="FFFFFF"/>
        </w:rPr>
      </w:pPr>
      <w:r w:rsidRPr="00227D66">
        <w:rPr>
          <w:rFonts w:ascii="Arial" w:hAnsi="Arial" w:cs="Arial"/>
          <w:sz w:val="20"/>
          <w:szCs w:val="20"/>
          <w:shd w:val="clear" w:color="auto" w:fill="FFFFFF"/>
        </w:rPr>
        <w:t>Alert! Analytics</w:t>
      </w:r>
    </w:p>
    <w:p w14:paraId="5C974348" w14:textId="2E4A2572" w:rsidR="00311F2C" w:rsidRDefault="00311F2C" w:rsidP="004F0BD5">
      <w:pPr>
        <w:pStyle w:val="Heading1"/>
        <w:numPr>
          <w:ilvl w:val="0"/>
          <w:numId w:val="5"/>
        </w:numPr>
        <w:spacing w:before="0" w:after="120"/>
        <w:rPr>
          <w:rFonts w:ascii="Arial" w:hAnsi="Arial" w:cs="Arial"/>
          <w:b/>
          <w:color w:val="auto"/>
          <w:sz w:val="24"/>
          <w:szCs w:val="24"/>
        </w:rPr>
      </w:pPr>
      <w:r w:rsidRPr="00311F2C">
        <w:rPr>
          <w:rFonts w:ascii="Arial" w:hAnsi="Arial" w:cs="Arial"/>
          <w:b/>
          <w:color w:val="auto"/>
          <w:sz w:val="24"/>
          <w:szCs w:val="24"/>
        </w:rPr>
        <w:lastRenderedPageBreak/>
        <w:t xml:space="preserve">Task </w:t>
      </w:r>
      <w:r>
        <w:rPr>
          <w:rFonts w:ascii="Arial" w:hAnsi="Arial" w:cs="Arial"/>
          <w:b/>
          <w:color w:val="auto"/>
          <w:sz w:val="24"/>
          <w:szCs w:val="24"/>
        </w:rPr>
        <w:t>Solution</w:t>
      </w:r>
    </w:p>
    <w:p w14:paraId="48AE0C3E" w14:textId="2F0ECDFF" w:rsidR="003C219E" w:rsidRDefault="003C0CC1" w:rsidP="00311F2C">
      <w:pPr>
        <w:spacing w:after="0" w:line="276" w:lineRule="auto"/>
        <w:jc w:val="both"/>
        <w:rPr>
          <w:rFonts w:ascii="Arial" w:hAnsi="Arial" w:cs="Arial"/>
          <w:sz w:val="20"/>
          <w:szCs w:val="20"/>
          <w:shd w:val="clear" w:color="auto" w:fill="FFFFFF"/>
        </w:rPr>
      </w:pPr>
      <w:r w:rsidRPr="003C0CC1">
        <w:rPr>
          <w:rFonts w:ascii="Arial" w:eastAsia="Times New Roman" w:hAnsi="Arial" w:cs="Arial"/>
          <w:color w:val="000000" w:themeColor="text1"/>
          <w:sz w:val="20"/>
          <w:szCs w:val="20"/>
        </w:rPr>
        <w:t>Two data sets</w:t>
      </w:r>
      <w:r w:rsidR="00311F2C" w:rsidRPr="003C0CC1">
        <w:rPr>
          <w:rFonts w:ascii="Arial" w:eastAsia="Times New Roman" w:hAnsi="Arial" w:cs="Arial"/>
          <w:color w:val="000000" w:themeColor="text1"/>
          <w:sz w:val="20"/>
          <w:szCs w:val="20"/>
        </w:rPr>
        <w:t xml:space="preserve"> (</w:t>
      </w:r>
      <w:r w:rsidR="00A114CD" w:rsidRPr="00A114CD">
        <w:rPr>
          <w:rFonts w:ascii="Arial" w:eastAsia="Times New Roman" w:hAnsi="Arial" w:cs="Arial"/>
          <w:color w:val="000000" w:themeColor="text1"/>
          <w:sz w:val="20"/>
          <w:szCs w:val="20"/>
        </w:rPr>
        <w:t>iphone_smallmatrix_labeled_8d</w:t>
      </w:r>
      <w:r w:rsidR="00C95771">
        <w:rPr>
          <w:rFonts w:ascii="Arial" w:eastAsia="Times New Roman" w:hAnsi="Arial" w:cs="Arial"/>
          <w:color w:val="000000" w:themeColor="text1"/>
          <w:sz w:val="20"/>
          <w:szCs w:val="20"/>
        </w:rPr>
        <w:t xml:space="preserve">.csv and </w:t>
      </w:r>
      <w:r w:rsidR="00A114CD" w:rsidRPr="00A114CD">
        <w:rPr>
          <w:rFonts w:ascii="Arial" w:eastAsia="Times New Roman" w:hAnsi="Arial" w:cs="Arial"/>
          <w:color w:val="000000" w:themeColor="text1"/>
          <w:sz w:val="20"/>
          <w:szCs w:val="20"/>
        </w:rPr>
        <w:t>galaxy_smallmatrix_labeled_9d</w:t>
      </w:r>
      <w:r w:rsidR="00C95771">
        <w:rPr>
          <w:rFonts w:ascii="Arial" w:eastAsia="Times New Roman" w:hAnsi="Arial" w:cs="Arial"/>
          <w:color w:val="000000" w:themeColor="text1"/>
          <w:sz w:val="20"/>
          <w:szCs w:val="20"/>
        </w:rPr>
        <w:t>.csv</w:t>
      </w:r>
      <w:r w:rsidR="00311F2C" w:rsidRPr="003C0CC1">
        <w:rPr>
          <w:rFonts w:ascii="Arial" w:eastAsia="Times New Roman" w:hAnsi="Arial" w:cs="Arial"/>
          <w:color w:val="000000" w:themeColor="text1"/>
          <w:sz w:val="20"/>
          <w:szCs w:val="20"/>
        </w:rPr>
        <w:t xml:space="preserve">) </w:t>
      </w:r>
      <w:r w:rsidRPr="003C0CC1">
        <w:rPr>
          <w:rFonts w:ascii="Arial" w:eastAsia="Times New Roman" w:hAnsi="Arial" w:cs="Arial"/>
          <w:color w:val="000000" w:themeColor="text1"/>
          <w:sz w:val="20"/>
          <w:szCs w:val="20"/>
        </w:rPr>
        <w:t xml:space="preserve">were </w:t>
      </w:r>
      <w:r w:rsidR="00311F2C" w:rsidRPr="003C0CC1">
        <w:rPr>
          <w:rFonts w:ascii="Arial" w:eastAsia="Times New Roman" w:hAnsi="Arial" w:cs="Arial"/>
          <w:color w:val="000000" w:themeColor="text1"/>
          <w:sz w:val="20"/>
          <w:szCs w:val="20"/>
        </w:rPr>
        <w:t xml:space="preserve">provided by </w:t>
      </w:r>
      <w:r w:rsidR="00A114CD">
        <w:rPr>
          <w:rFonts w:ascii="Arial" w:eastAsia="Times New Roman" w:hAnsi="Arial" w:cs="Arial"/>
          <w:color w:val="000000" w:themeColor="text1"/>
          <w:sz w:val="20"/>
          <w:szCs w:val="20"/>
        </w:rPr>
        <w:t>Michael Ortiz</w:t>
      </w:r>
      <w:r w:rsidR="00311F2C" w:rsidRPr="003C0CC1">
        <w:rPr>
          <w:rFonts w:ascii="Arial" w:eastAsia="Times New Roman" w:hAnsi="Arial" w:cs="Arial"/>
          <w:color w:val="000000" w:themeColor="text1"/>
          <w:sz w:val="20"/>
          <w:szCs w:val="20"/>
        </w:rPr>
        <w:t xml:space="preserve">, </w:t>
      </w:r>
      <w:r w:rsidRPr="003C0CC1">
        <w:rPr>
          <w:rFonts w:ascii="Arial" w:eastAsia="Times New Roman" w:hAnsi="Arial" w:cs="Arial"/>
          <w:color w:val="000000" w:themeColor="text1"/>
          <w:sz w:val="20"/>
          <w:szCs w:val="20"/>
        </w:rPr>
        <w:t xml:space="preserve">to </w:t>
      </w:r>
      <w:r w:rsidR="00A114CD">
        <w:rPr>
          <w:rFonts w:ascii="Arial" w:eastAsia="Times New Roman" w:hAnsi="Arial" w:cs="Arial"/>
          <w:color w:val="000000" w:themeColor="text1"/>
          <w:sz w:val="20"/>
          <w:szCs w:val="20"/>
        </w:rPr>
        <w:t>conduct feature engineering and model development for Apple iPhone and Samsung Galaxy phones.</w:t>
      </w:r>
      <w:r w:rsidR="004F0BD5">
        <w:rPr>
          <w:rFonts w:ascii="Arial" w:hAnsi="Arial" w:cs="Arial"/>
          <w:sz w:val="20"/>
          <w:szCs w:val="20"/>
          <w:shd w:val="clear" w:color="auto" w:fill="FFFFFF"/>
        </w:rPr>
        <w:t xml:space="preserve"> </w:t>
      </w:r>
      <w:r w:rsidR="00260B03">
        <w:rPr>
          <w:rFonts w:ascii="Arial" w:hAnsi="Arial" w:cs="Arial"/>
          <w:sz w:val="20"/>
          <w:szCs w:val="20"/>
          <w:shd w:val="clear" w:color="auto" w:fill="FFFFFF"/>
        </w:rPr>
        <w:t xml:space="preserve"> </w:t>
      </w:r>
      <w:r w:rsidR="00E12097">
        <w:rPr>
          <w:rFonts w:ascii="Arial" w:hAnsi="Arial" w:cs="Arial"/>
          <w:sz w:val="20"/>
          <w:szCs w:val="20"/>
          <w:shd w:val="clear" w:color="auto" w:fill="FFFFFF"/>
        </w:rPr>
        <w:t xml:space="preserve">   </w:t>
      </w:r>
      <w:r w:rsidR="00A114CD">
        <w:rPr>
          <w:rFonts w:ascii="Arial" w:hAnsi="Arial" w:cs="Arial"/>
          <w:sz w:val="20"/>
          <w:szCs w:val="20"/>
          <w:shd w:val="clear" w:color="auto" w:fill="FFFFFF"/>
        </w:rPr>
        <w:t xml:space="preserve">The best models in each case (highest kappa and accuracy values) will be used to conduct the sentiment analysis of the large matrix, this matrix was previously crawled using AWS elastic map reduced.  For each small matrix dataset, 5 models will be developed to select the best model and then feature engineering will be conducted to enhance the model and get </w:t>
      </w:r>
      <w:r w:rsidR="001C1036">
        <w:rPr>
          <w:rFonts w:ascii="Arial" w:hAnsi="Arial" w:cs="Arial"/>
          <w:sz w:val="20"/>
          <w:szCs w:val="20"/>
          <w:shd w:val="clear" w:color="auto" w:fill="FFFFFF"/>
        </w:rPr>
        <w:t xml:space="preserve">predictions with </w:t>
      </w:r>
      <w:r w:rsidR="00A114CD">
        <w:rPr>
          <w:rFonts w:ascii="Arial" w:hAnsi="Arial" w:cs="Arial"/>
          <w:sz w:val="20"/>
          <w:szCs w:val="20"/>
          <w:shd w:val="clear" w:color="auto" w:fill="FFFFFF"/>
        </w:rPr>
        <w:t>higher accuracy</w:t>
      </w:r>
      <w:r w:rsidR="001C1036">
        <w:rPr>
          <w:rFonts w:ascii="Arial" w:hAnsi="Arial" w:cs="Arial"/>
          <w:sz w:val="20"/>
          <w:szCs w:val="20"/>
          <w:shd w:val="clear" w:color="auto" w:fill="FFFFFF"/>
        </w:rPr>
        <w:t>.</w:t>
      </w:r>
    </w:p>
    <w:p w14:paraId="3BDFA1E1" w14:textId="77777777" w:rsidR="00A114CD" w:rsidRPr="00A114CD" w:rsidRDefault="00A114CD" w:rsidP="00311F2C">
      <w:pPr>
        <w:spacing w:after="0" w:line="276" w:lineRule="auto"/>
        <w:jc w:val="both"/>
        <w:rPr>
          <w:rFonts w:ascii="Arial" w:hAnsi="Arial" w:cs="Arial"/>
          <w:sz w:val="20"/>
          <w:szCs w:val="20"/>
          <w:shd w:val="clear" w:color="auto" w:fill="FFFFFF"/>
        </w:rPr>
      </w:pPr>
    </w:p>
    <w:p w14:paraId="18E999F7" w14:textId="62667664" w:rsidR="007B029B" w:rsidRPr="007B029B" w:rsidRDefault="007B029B" w:rsidP="007B029B">
      <w:pPr>
        <w:pStyle w:val="ListParagraph"/>
        <w:numPr>
          <w:ilvl w:val="1"/>
          <w:numId w:val="5"/>
        </w:numPr>
        <w:rPr>
          <w:rFonts w:ascii="Arial" w:eastAsia="Times New Roman" w:hAnsi="Arial" w:cs="Arial"/>
          <w:b/>
          <w:bCs/>
          <w:color w:val="000000" w:themeColor="text1"/>
          <w:sz w:val="24"/>
          <w:szCs w:val="24"/>
        </w:rPr>
      </w:pPr>
      <w:r w:rsidRPr="007B029B">
        <w:rPr>
          <w:rFonts w:ascii="Arial" w:eastAsia="Times New Roman" w:hAnsi="Arial" w:cs="Arial"/>
          <w:b/>
          <w:bCs/>
          <w:color w:val="000000" w:themeColor="text1"/>
          <w:sz w:val="24"/>
          <w:szCs w:val="24"/>
        </w:rPr>
        <w:t xml:space="preserve">Models </w:t>
      </w:r>
      <w:r w:rsidR="00672CD8">
        <w:rPr>
          <w:rFonts w:ascii="Arial" w:eastAsia="Times New Roman" w:hAnsi="Arial" w:cs="Arial"/>
          <w:b/>
          <w:bCs/>
          <w:color w:val="000000" w:themeColor="text1"/>
          <w:sz w:val="24"/>
          <w:szCs w:val="24"/>
        </w:rPr>
        <w:t xml:space="preserve">Configuration </w:t>
      </w:r>
    </w:p>
    <w:p w14:paraId="3E345C05" w14:textId="7232FACF" w:rsidR="00672CD8" w:rsidRPr="001C1036" w:rsidRDefault="007B029B" w:rsidP="00672CD8">
      <w:pPr>
        <w:rPr>
          <w:rFonts w:ascii="Arial" w:eastAsia="Times New Roman" w:hAnsi="Arial" w:cs="Arial"/>
          <w:b/>
          <w:bCs/>
          <w:color w:val="000000" w:themeColor="text1"/>
          <w:sz w:val="20"/>
          <w:szCs w:val="20"/>
        </w:rPr>
      </w:pPr>
      <w:r w:rsidRPr="007B029B">
        <w:rPr>
          <w:rFonts w:ascii="Arial" w:eastAsia="Times New Roman" w:hAnsi="Arial" w:cs="Arial"/>
          <w:b/>
          <w:bCs/>
          <w:color w:val="000000" w:themeColor="text1"/>
          <w:sz w:val="20"/>
          <w:szCs w:val="20"/>
        </w:rPr>
        <w:t>Model</w:t>
      </w:r>
      <w:r w:rsidR="001C1036">
        <w:rPr>
          <w:rFonts w:ascii="Arial" w:eastAsia="Times New Roman" w:hAnsi="Arial" w:cs="Arial"/>
          <w:b/>
          <w:bCs/>
          <w:color w:val="000000" w:themeColor="text1"/>
          <w:sz w:val="20"/>
          <w:szCs w:val="20"/>
        </w:rPr>
        <w:t>s</w:t>
      </w:r>
      <w:r w:rsidRPr="007B029B">
        <w:rPr>
          <w:rFonts w:ascii="Arial" w:eastAsia="Times New Roman" w:hAnsi="Arial" w:cs="Arial"/>
          <w:b/>
          <w:bCs/>
          <w:color w:val="000000" w:themeColor="text1"/>
          <w:sz w:val="20"/>
          <w:szCs w:val="20"/>
        </w:rPr>
        <w:t xml:space="preserve"> </w:t>
      </w:r>
      <w:r w:rsidR="001C1036">
        <w:rPr>
          <w:rFonts w:ascii="Arial" w:eastAsia="Times New Roman" w:hAnsi="Arial" w:cs="Arial"/>
          <w:b/>
          <w:bCs/>
          <w:color w:val="000000" w:themeColor="text1"/>
          <w:sz w:val="20"/>
          <w:szCs w:val="20"/>
        </w:rPr>
        <w:t xml:space="preserve">configuration: </w:t>
      </w:r>
      <w:r w:rsidR="001C1036">
        <w:rPr>
          <w:rFonts w:ascii="Arial" w:eastAsia="Times New Roman" w:hAnsi="Arial" w:cs="Arial"/>
          <w:color w:val="000000" w:themeColor="text1"/>
          <w:sz w:val="20"/>
          <w:szCs w:val="20"/>
        </w:rPr>
        <w:t>Each</w:t>
      </w:r>
      <w:r w:rsidR="003C219E">
        <w:rPr>
          <w:rFonts w:ascii="Arial" w:eastAsia="Times New Roman" w:hAnsi="Arial" w:cs="Arial"/>
          <w:color w:val="000000" w:themeColor="text1"/>
          <w:sz w:val="20"/>
          <w:szCs w:val="20"/>
        </w:rPr>
        <w:t xml:space="preserve"> </w:t>
      </w:r>
      <w:r w:rsidR="00672CD8">
        <w:rPr>
          <w:rFonts w:ascii="Arial" w:eastAsia="Times New Roman" w:hAnsi="Arial" w:cs="Arial"/>
          <w:color w:val="000000" w:themeColor="text1"/>
          <w:sz w:val="20"/>
          <w:szCs w:val="20"/>
        </w:rPr>
        <w:t>model contains the following processes</w:t>
      </w:r>
      <w:r w:rsidR="003C219E">
        <w:rPr>
          <w:rFonts w:ascii="Arial" w:eastAsia="Times New Roman" w:hAnsi="Arial" w:cs="Arial"/>
          <w:color w:val="000000" w:themeColor="text1"/>
          <w:sz w:val="20"/>
          <w:szCs w:val="20"/>
        </w:rPr>
        <w:t xml:space="preserve"> and parameters</w:t>
      </w:r>
      <w:r w:rsidR="00672CD8">
        <w:rPr>
          <w:rFonts w:ascii="Arial" w:eastAsia="Times New Roman" w:hAnsi="Arial" w:cs="Arial"/>
          <w:color w:val="000000" w:themeColor="text1"/>
          <w:sz w:val="20"/>
          <w:szCs w:val="20"/>
        </w:rPr>
        <w:t>:</w:t>
      </w:r>
    </w:p>
    <w:p w14:paraId="70F4E3EE" w14:textId="5D80A94D" w:rsidR="00672CD8" w:rsidRDefault="00672CD8" w:rsidP="00672CD8">
      <w:pPr>
        <w:pStyle w:val="ListParagraph"/>
        <w:numPr>
          <w:ilvl w:val="0"/>
          <w:numId w:val="15"/>
        </w:num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Pre-processing</w:t>
      </w:r>
    </w:p>
    <w:p w14:paraId="7E361602" w14:textId="2F48AE70" w:rsidR="00C73625" w:rsidRPr="00672CD8" w:rsidRDefault="00C73625" w:rsidP="00C73625">
      <w:pPr>
        <w:pStyle w:val="ListParagraph"/>
        <w:numPr>
          <w:ilvl w:val="0"/>
          <w:numId w:val="15"/>
        </w:numPr>
        <w:rPr>
          <w:rFonts w:ascii="Arial" w:eastAsia="Times New Roman" w:hAnsi="Arial" w:cs="Arial"/>
          <w:color w:val="000000" w:themeColor="text1"/>
          <w:sz w:val="20"/>
          <w:szCs w:val="20"/>
        </w:rPr>
      </w:pPr>
      <w:r w:rsidRPr="00672CD8">
        <w:rPr>
          <w:rFonts w:ascii="Arial" w:eastAsia="Times New Roman" w:hAnsi="Arial" w:cs="Arial"/>
          <w:color w:val="000000" w:themeColor="text1"/>
          <w:sz w:val="20"/>
          <w:szCs w:val="20"/>
        </w:rPr>
        <w:t>Data</w:t>
      </w:r>
      <w:r>
        <w:rPr>
          <w:rFonts w:ascii="Arial" w:eastAsia="Times New Roman" w:hAnsi="Arial" w:cs="Arial"/>
          <w:color w:val="000000" w:themeColor="text1"/>
          <w:sz w:val="20"/>
          <w:szCs w:val="20"/>
        </w:rPr>
        <w:t xml:space="preserve"> </w:t>
      </w:r>
      <w:r w:rsidRPr="00672CD8">
        <w:rPr>
          <w:rFonts w:ascii="Arial" w:eastAsia="Times New Roman" w:hAnsi="Arial" w:cs="Arial"/>
          <w:color w:val="000000" w:themeColor="text1"/>
          <w:sz w:val="20"/>
          <w:szCs w:val="20"/>
        </w:rPr>
        <w:t>Partition</w:t>
      </w:r>
      <w:r>
        <w:rPr>
          <w:rFonts w:ascii="Arial" w:eastAsia="Times New Roman" w:hAnsi="Arial" w:cs="Arial"/>
          <w:color w:val="000000" w:themeColor="text1"/>
          <w:sz w:val="20"/>
          <w:szCs w:val="20"/>
        </w:rPr>
        <w:t xml:space="preserve"> (</w:t>
      </w:r>
      <w:r w:rsidR="00752A70">
        <w:rPr>
          <w:rFonts w:ascii="Arial" w:eastAsia="Times New Roman" w:hAnsi="Arial" w:cs="Arial"/>
          <w:color w:val="000000" w:themeColor="text1"/>
          <w:sz w:val="20"/>
          <w:szCs w:val="20"/>
        </w:rPr>
        <w:t>70</w:t>
      </w:r>
      <w:r>
        <w:rPr>
          <w:rFonts w:ascii="Arial" w:eastAsia="Times New Roman" w:hAnsi="Arial" w:cs="Arial"/>
          <w:color w:val="000000" w:themeColor="text1"/>
          <w:sz w:val="20"/>
          <w:szCs w:val="20"/>
        </w:rPr>
        <w:t>/</w:t>
      </w:r>
      <w:r w:rsidR="00752A70">
        <w:rPr>
          <w:rFonts w:ascii="Arial" w:eastAsia="Times New Roman" w:hAnsi="Arial" w:cs="Arial"/>
          <w:color w:val="000000" w:themeColor="text1"/>
          <w:sz w:val="20"/>
          <w:szCs w:val="20"/>
        </w:rPr>
        <w:t>3</w:t>
      </w:r>
      <w:r>
        <w:rPr>
          <w:rFonts w:ascii="Arial" w:eastAsia="Times New Roman" w:hAnsi="Arial" w:cs="Arial"/>
          <w:color w:val="000000" w:themeColor="text1"/>
          <w:sz w:val="20"/>
          <w:szCs w:val="20"/>
        </w:rPr>
        <w:t xml:space="preserve">0) </w:t>
      </w:r>
    </w:p>
    <w:p w14:paraId="79D0F6DD" w14:textId="60A93F38" w:rsidR="00672CD8" w:rsidRDefault="00672CD8" w:rsidP="00672CD8">
      <w:pPr>
        <w:pStyle w:val="ListParagraph"/>
        <w:numPr>
          <w:ilvl w:val="0"/>
          <w:numId w:val="15"/>
        </w:num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w:t>
      </w:r>
      <w:r w:rsidRPr="00672CD8">
        <w:rPr>
          <w:rFonts w:ascii="Arial" w:eastAsia="Times New Roman" w:hAnsi="Arial" w:cs="Arial"/>
          <w:color w:val="000000" w:themeColor="text1"/>
          <w:sz w:val="20"/>
          <w:szCs w:val="20"/>
        </w:rPr>
        <w:t>rain</w:t>
      </w:r>
      <w:r>
        <w:rPr>
          <w:rFonts w:ascii="Arial" w:eastAsia="Times New Roman" w:hAnsi="Arial" w:cs="Arial"/>
          <w:color w:val="000000" w:themeColor="text1"/>
          <w:sz w:val="20"/>
          <w:szCs w:val="20"/>
        </w:rPr>
        <w:t xml:space="preserve"> </w:t>
      </w:r>
      <w:r w:rsidRPr="00672CD8">
        <w:rPr>
          <w:rFonts w:ascii="Arial" w:eastAsia="Times New Roman" w:hAnsi="Arial" w:cs="Arial"/>
          <w:color w:val="000000" w:themeColor="text1"/>
          <w:sz w:val="20"/>
          <w:szCs w:val="20"/>
        </w:rPr>
        <w:t>Control</w:t>
      </w:r>
      <w:r>
        <w:rPr>
          <w:rFonts w:ascii="Arial" w:eastAsia="Times New Roman" w:hAnsi="Arial" w:cs="Arial"/>
          <w:color w:val="000000" w:themeColor="text1"/>
          <w:sz w:val="20"/>
          <w:szCs w:val="20"/>
        </w:rPr>
        <w:t xml:space="preserve"> (</w:t>
      </w:r>
      <w:r w:rsidRPr="00672CD8">
        <w:rPr>
          <w:rFonts w:ascii="Arial" w:eastAsia="Times New Roman" w:hAnsi="Arial" w:cs="Arial"/>
          <w:color w:val="000000" w:themeColor="text1"/>
          <w:sz w:val="20"/>
          <w:szCs w:val="20"/>
        </w:rPr>
        <w:t xml:space="preserve">method = "cv", number = </w:t>
      </w:r>
      <w:r w:rsidR="00752A70">
        <w:rPr>
          <w:rFonts w:ascii="Arial" w:eastAsia="Times New Roman" w:hAnsi="Arial" w:cs="Arial"/>
          <w:color w:val="000000" w:themeColor="text1"/>
          <w:sz w:val="20"/>
          <w:szCs w:val="20"/>
        </w:rPr>
        <w:t>5</w:t>
      </w:r>
      <w:r>
        <w:rPr>
          <w:rFonts w:ascii="Arial" w:eastAsia="Times New Roman" w:hAnsi="Arial" w:cs="Arial"/>
          <w:color w:val="000000" w:themeColor="text1"/>
          <w:sz w:val="20"/>
          <w:szCs w:val="20"/>
        </w:rPr>
        <w:t>)</w:t>
      </w:r>
    </w:p>
    <w:p w14:paraId="5F011B51" w14:textId="6BC8BB4E" w:rsidR="00672CD8" w:rsidRDefault="00672CD8" w:rsidP="00672CD8">
      <w:pPr>
        <w:pStyle w:val="ListParagraph"/>
        <w:numPr>
          <w:ilvl w:val="0"/>
          <w:numId w:val="15"/>
        </w:num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Predictions</w:t>
      </w:r>
    </w:p>
    <w:p w14:paraId="515A0452" w14:textId="61F9FBA2" w:rsidR="007B029B" w:rsidRPr="003C219E" w:rsidRDefault="00672CD8" w:rsidP="007B029B">
      <w:pPr>
        <w:pStyle w:val="ListParagraph"/>
        <w:numPr>
          <w:ilvl w:val="0"/>
          <w:numId w:val="15"/>
        </w:numP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w:t>
      </w:r>
      <w:r w:rsidRPr="00672CD8">
        <w:rPr>
          <w:rFonts w:ascii="Arial" w:eastAsia="Times New Roman" w:hAnsi="Arial" w:cs="Arial"/>
          <w:color w:val="000000" w:themeColor="text1"/>
          <w:sz w:val="20"/>
          <w:szCs w:val="20"/>
        </w:rPr>
        <w:t>ost</w:t>
      </w:r>
      <w:r>
        <w:rPr>
          <w:rFonts w:ascii="Arial" w:eastAsia="Times New Roman" w:hAnsi="Arial" w:cs="Arial"/>
          <w:color w:val="000000" w:themeColor="text1"/>
          <w:sz w:val="20"/>
          <w:szCs w:val="20"/>
        </w:rPr>
        <w:t xml:space="preserve"> </w:t>
      </w:r>
      <w:r w:rsidRPr="00672CD8">
        <w:rPr>
          <w:rFonts w:ascii="Arial" w:eastAsia="Times New Roman" w:hAnsi="Arial" w:cs="Arial"/>
          <w:color w:val="000000" w:themeColor="text1"/>
          <w:sz w:val="20"/>
          <w:szCs w:val="20"/>
        </w:rPr>
        <w:t>Resample</w:t>
      </w:r>
    </w:p>
    <w:p w14:paraId="2821BC7B" w14:textId="5AEDB623" w:rsidR="004F0BD5" w:rsidRPr="004F0BD5" w:rsidRDefault="00E12097" w:rsidP="00C73625">
      <w:pPr>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Selected Algorithms: </w:t>
      </w:r>
      <w:r>
        <w:rPr>
          <w:rFonts w:ascii="Arial" w:hAnsi="Arial" w:cs="Arial"/>
          <w:bCs/>
          <w:sz w:val="20"/>
          <w:szCs w:val="20"/>
        </w:rPr>
        <w:t>Decision Tree (C5.0)</w:t>
      </w:r>
      <w:r>
        <w:rPr>
          <w:rFonts w:ascii="Arial" w:hAnsi="Arial" w:cs="Arial"/>
          <w:bCs/>
          <w:sz w:val="20"/>
          <w:szCs w:val="20"/>
        </w:rPr>
        <w:t xml:space="preserve">, </w:t>
      </w:r>
      <w:r>
        <w:rPr>
          <w:rFonts w:ascii="Arial" w:hAnsi="Arial" w:cs="Arial"/>
          <w:bCs/>
          <w:sz w:val="20"/>
          <w:szCs w:val="20"/>
        </w:rPr>
        <w:t>Random Forest (RF)</w:t>
      </w:r>
      <w:r>
        <w:rPr>
          <w:rFonts w:ascii="Arial" w:hAnsi="Arial" w:cs="Arial"/>
          <w:bCs/>
          <w:sz w:val="20"/>
          <w:szCs w:val="20"/>
        </w:rPr>
        <w:t xml:space="preserve">, </w:t>
      </w:r>
      <w:r>
        <w:rPr>
          <w:rFonts w:ascii="Arial" w:hAnsi="Arial" w:cs="Arial"/>
          <w:bCs/>
          <w:sz w:val="20"/>
          <w:szCs w:val="20"/>
        </w:rPr>
        <w:t>Support Vector Machine (SVM)</w:t>
      </w:r>
      <w:r>
        <w:rPr>
          <w:rFonts w:ascii="Arial" w:hAnsi="Arial" w:cs="Arial"/>
          <w:bCs/>
          <w:sz w:val="20"/>
          <w:szCs w:val="20"/>
        </w:rPr>
        <w:t xml:space="preserve">, </w:t>
      </w:r>
      <w:r>
        <w:rPr>
          <w:rFonts w:ascii="Arial" w:hAnsi="Arial" w:cs="Arial"/>
          <w:bCs/>
          <w:sz w:val="20"/>
          <w:szCs w:val="20"/>
        </w:rPr>
        <w:t>K-nearest neighbor (KKNN)</w:t>
      </w:r>
      <w:r>
        <w:rPr>
          <w:rFonts w:ascii="Arial" w:hAnsi="Arial" w:cs="Arial"/>
          <w:bCs/>
          <w:sz w:val="20"/>
          <w:szCs w:val="20"/>
        </w:rPr>
        <w:t xml:space="preserve"> and </w:t>
      </w:r>
      <w:r>
        <w:rPr>
          <w:rFonts w:ascii="Arial" w:hAnsi="Arial" w:cs="Arial"/>
          <w:bCs/>
          <w:sz w:val="20"/>
          <w:szCs w:val="20"/>
        </w:rPr>
        <w:t>Gradient Boosting Machine (GBM)</w:t>
      </w:r>
      <w:r>
        <w:rPr>
          <w:rFonts w:ascii="Arial" w:hAnsi="Arial" w:cs="Arial"/>
          <w:bCs/>
          <w:sz w:val="20"/>
          <w:szCs w:val="20"/>
        </w:rPr>
        <w:t>.</w:t>
      </w:r>
    </w:p>
    <w:p w14:paraId="07317DDC" w14:textId="2A29FC2F" w:rsidR="002C456B" w:rsidRDefault="002C456B" w:rsidP="002C456B">
      <w:pPr>
        <w:pStyle w:val="ListParagraph"/>
        <w:numPr>
          <w:ilvl w:val="1"/>
          <w:numId w:val="5"/>
        </w:numPr>
        <w:rPr>
          <w:rFonts w:ascii="Arial" w:eastAsia="Times New Roman" w:hAnsi="Arial" w:cs="Arial"/>
          <w:b/>
          <w:bCs/>
          <w:color w:val="000000" w:themeColor="text1"/>
          <w:sz w:val="24"/>
          <w:szCs w:val="24"/>
        </w:rPr>
      </w:pPr>
      <w:r w:rsidRPr="00221631">
        <w:rPr>
          <w:rFonts w:ascii="Arial" w:eastAsia="Times New Roman" w:hAnsi="Arial" w:cs="Arial"/>
          <w:b/>
          <w:bCs/>
          <w:color w:val="000000" w:themeColor="text1"/>
          <w:sz w:val="24"/>
          <w:szCs w:val="24"/>
        </w:rPr>
        <w:t xml:space="preserve">Data </w:t>
      </w:r>
      <w:r w:rsidR="00E12097">
        <w:rPr>
          <w:rFonts w:ascii="Arial" w:eastAsia="Times New Roman" w:hAnsi="Arial" w:cs="Arial"/>
          <w:b/>
          <w:bCs/>
          <w:color w:val="000000" w:themeColor="text1"/>
          <w:sz w:val="24"/>
          <w:szCs w:val="24"/>
        </w:rPr>
        <w:t>preprocessing, modelling and predictions</w:t>
      </w:r>
    </w:p>
    <w:p w14:paraId="16E481B1" w14:textId="4EFB2558" w:rsidR="00164451" w:rsidRDefault="00164451" w:rsidP="00164451">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The flow chart listed below</w:t>
      </w:r>
      <w:r w:rsidR="00B706A4">
        <w:rPr>
          <w:rFonts w:ascii="Arial" w:eastAsia="Times New Roman" w:hAnsi="Arial" w:cs="Arial"/>
          <w:color w:val="000000" w:themeColor="text1"/>
          <w:sz w:val="20"/>
          <w:szCs w:val="20"/>
        </w:rPr>
        <w:t xml:space="preserve"> (Figure </w:t>
      </w:r>
      <w:r w:rsidR="00823F01">
        <w:rPr>
          <w:rFonts w:ascii="Arial" w:eastAsia="Times New Roman" w:hAnsi="Arial" w:cs="Arial"/>
          <w:color w:val="000000" w:themeColor="text1"/>
          <w:sz w:val="20"/>
          <w:szCs w:val="20"/>
        </w:rPr>
        <w:t>1</w:t>
      </w:r>
      <w:r w:rsidR="00E12097">
        <w:rPr>
          <w:rFonts w:ascii="Arial" w:eastAsia="Times New Roman" w:hAnsi="Arial" w:cs="Arial"/>
          <w:color w:val="000000" w:themeColor="text1"/>
          <w:sz w:val="20"/>
          <w:szCs w:val="20"/>
        </w:rPr>
        <w:t xml:space="preserve"> and 2</w:t>
      </w:r>
      <w:r w:rsidR="00B706A4">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 xml:space="preserve"> </w:t>
      </w:r>
      <w:r w:rsidR="00823F01">
        <w:rPr>
          <w:rFonts w:ascii="Arial" w:eastAsia="Times New Roman" w:hAnsi="Arial" w:cs="Arial"/>
          <w:color w:val="000000" w:themeColor="text1"/>
          <w:sz w:val="20"/>
          <w:szCs w:val="20"/>
        </w:rPr>
        <w:t xml:space="preserve">shows the </w:t>
      </w:r>
      <w:r>
        <w:rPr>
          <w:rFonts w:ascii="Arial" w:eastAsia="Times New Roman" w:hAnsi="Arial" w:cs="Arial"/>
          <w:color w:val="000000" w:themeColor="text1"/>
          <w:sz w:val="20"/>
          <w:szCs w:val="20"/>
        </w:rPr>
        <w:t>preprocessing steps defined to subset the data</w:t>
      </w:r>
      <w:r w:rsidR="005B6BEB">
        <w:rPr>
          <w:rFonts w:ascii="Arial" w:eastAsia="Times New Roman" w:hAnsi="Arial" w:cs="Arial"/>
          <w:color w:val="000000" w:themeColor="text1"/>
          <w:sz w:val="20"/>
          <w:szCs w:val="20"/>
        </w:rPr>
        <w:t xml:space="preserve">, build, tune and </w:t>
      </w:r>
      <w:r>
        <w:rPr>
          <w:rFonts w:ascii="Arial" w:eastAsia="Times New Roman" w:hAnsi="Arial" w:cs="Arial"/>
          <w:color w:val="000000" w:themeColor="text1"/>
          <w:sz w:val="20"/>
          <w:szCs w:val="20"/>
        </w:rPr>
        <w:t>feature</w:t>
      </w:r>
      <w:r w:rsidR="005B6BEB">
        <w:rPr>
          <w:rFonts w:ascii="Arial" w:eastAsia="Times New Roman" w:hAnsi="Arial" w:cs="Arial"/>
          <w:color w:val="000000" w:themeColor="text1"/>
          <w:sz w:val="20"/>
          <w:szCs w:val="20"/>
        </w:rPr>
        <w:t xml:space="preserve"> engineering all the </w:t>
      </w:r>
      <w:r>
        <w:rPr>
          <w:rFonts w:ascii="Arial" w:eastAsia="Times New Roman" w:hAnsi="Arial" w:cs="Arial"/>
          <w:color w:val="000000" w:themeColor="text1"/>
          <w:sz w:val="20"/>
          <w:szCs w:val="20"/>
        </w:rPr>
        <w:t>algorithms.</w:t>
      </w:r>
    </w:p>
    <w:p w14:paraId="25AF65E7" w14:textId="679E1EB7" w:rsidR="002C456B" w:rsidRDefault="005B6BEB" w:rsidP="00164451">
      <w:pPr>
        <w:spacing w:after="0"/>
        <w:jc w:val="center"/>
        <w:rPr>
          <w:rFonts w:ascii="Arial" w:eastAsiaTheme="majorEastAsia" w:hAnsi="Arial" w:cs="Arial"/>
          <w:b/>
          <w:sz w:val="24"/>
          <w:szCs w:val="24"/>
        </w:rPr>
      </w:pPr>
      <w:r>
        <w:rPr>
          <w:noProof/>
        </w:rPr>
        <w:drawing>
          <wp:inline distT="0" distB="0" distL="0" distR="0" wp14:anchorId="570BC4FE" wp14:editId="2DD97086">
            <wp:extent cx="3677866"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239"/>
                    <a:stretch/>
                  </pic:blipFill>
                  <pic:spPr bwMode="auto">
                    <a:xfrm>
                      <a:off x="0" y="0"/>
                      <a:ext cx="3677866" cy="1828800"/>
                    </a:xfrm>
                    <a:prstGeom prst="rect">
                      <a:avLst/>
                    </a:prstGeom>
                    <a:ln>
                      <a:noFill/>
                    </a:ln>
                    <a:extLst>
                      <a:ext uri="{53640926-AAD7-44D8-BBD7-CCE9431645EC}">
                        <a14:shadowObscured xmlns:a14="http://schemas.microsoft.com/office/drawing/2010/main"/>
                      </a:ext>
                    </a:extLst>
                  </pic:spPr>
                </pic:pic>
              </a:graphicData>
            </a:graphic>
          </wp:inline>
        </w:drawing>
      </w:r>
    </w:p>
    <w:p w14:paraId="1C5FF851" w14:textId="70CE00F8" w:rsidR="00164451" w:rsidRDefault="00164451" w:rsidP="00164451">
      <w:pPr>
        <w:pStyle w:val="Caption"/>
        <w:spacing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sidR="00823F01">
        <w:rPr>
          <w:rFonts w:ascii="Arial" w:hAnsi="Arial" w:cs="Arial"/>
          <w:i w:val="0"/>
          <w:noProof/>
          <w:color w:val="000000" w:themeColor="text1"/>
          <w:sz w:val="20"/>
          <w:szCs w:val="20"/>
        </w:rPr>
        <w:t>1</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 xml:space="preserve">Preprocessing </w:t>
      </w:r>
      <w:r w:rsidR="00E12097">
        <w:rPr>
          <w:rFonts w:ascii="Arial" w:eastAsia="Times New Roman" w:hAnsi="Arial" w:cs="Arial"/>
          <w:i w:val="0"/>
          <w:color w:val="000000" w:themeColor="text1"/>
          <w:sz w:val="20"/>
          <w:szCs w:val="20"/>
        </w:rPr>
        <w:t>data flow</w:t>
      </w:r>
    </w:p>
    <w:p w14:paraId="0B9DC436" w14:textId="77777777" w:rsidR="00E12097" w:rsidRDefault="00E12097" w:rsidP="00E12097">
      <w:pPr>
        <w:pStyle w:val="Caption"/>
        <w:spacing w:after="120"/>
        <w:jc w:val="center"/>
        <w:rPr>
          <w:rFonts w:ascii="Arial" w:hAnsi="Arial" w:cs="Arial"/>
          <w:i w:val="0"/>
          <w:color w:val="000000" w:themeColor="text1"/>
          <w:sz w:val="20"/>
          <w:szCs w:val="20"/>
        </w:rPr>
      </w:pPr>
      <w:r>
        <w:rPr>
          <w:noProof/>
        </w:rPr>
        <w:drawing>
          <wp:inline distT="0" distB="0" distL="0" distR="0" wp14:anchorId="636082C7" wp14:editId="460841A8">
            <wp:extent cx="3840601" cy="18288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601" cy="1828800"/>
                    </a:xfrm>
                    <a:prstGeom prst="rect">
                      <a:avLst/>
                    </a:prstGeom>
                  </pic:spPr>
                </pic:pic>
              </a:graphicData>
            </a:graphic>
          </wp:inline>
        </w:drawing>
      </w:r>
      <w:r w:rsidRPr="00E12097">
        <w:rPr>
          <w:rFonts w:ascii="Arial" w:hAnsi="Arial" w:cs="Arial"/>
          <w:i w:val="0"/>
          <w:color w:val="000000" w:themeColor="text1"/>
          <w:sz w:val="20"/>
          <w:szCs w:val="20"/>
        </w:rPr>
        <w:t xml:space="preserve"> </w:t>
      </w:r>
    </w:p>
    <w:p w14:paraId="13BD8BFB" w14:textId="1159D57A" w:rsidR="00E12097" w:rsidRDefault="00E12097" w:rsidP="00E12097">
      <w:pPr>
        <w:pStyle w:val="Caption"/>
        <w:spacing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Pr>
          <w:rFonts w:ascii="Arial" w:hAnsi="Arial" w:cs="Arial"/>
          <w:i w:val="0"/>
          <w:noProof/>
          <w:color w:val="000000" w:themeColor="text1"/>
          <w:sz w:val="20"/>
          <w:szCs w:val="20"/>
        </w:rPr>
        <w:t>2</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Feature selection and feature engineering data flow</w:t>
      </w:r>
    </w:p>
    <w:p w14:paraId="25ECDE79" w14:textId="4DE344AF" w:rsidR="003C219E" w:rsidRDefault="003C219E" w:rsidP="002C456B">
      <w:pPr>
        <w:pStyle w:val="Heading1"/>
        <w:numPr>
          <w:ilvl w:val="0"/>
          <w:numId w:val="5"/>
        </w:numPr>
        <w:spacing w:before="120" w:after="240"/>
        <w:rPr>
          <w:rFonts w:ascii="Arial" w:hAnsi="Arial" w:cs="Arial"/>
          <w:b/>
          <w:color w:val="auto"/>
          <w:sz w:val="24"/>
          <w:szCs w:val="24"/>
        </w:rPr>
      </w:pPr>
      <w:r>
        <w:rPr>
          <w:rFonts w:ascii="Arial" w:hAnsi="Arial" w:cs="Arial"/>
          <w:b/>
          <w:color w:val="auto"/>
          <w:sz w:val="24"/>
          <w:szCs w:val="24"/>
        </w:rPr>
        <w:lastRenderedPageBreak/>
        <w:t>Results</w:t>
      </w:r>
    </w:p>
    <w:p w14:paraId="70E1E965" w14:textId="13E00A30" w:rsidR="00063471" w:rsidRPr="007B029B" w:rsidRDefault="00063471" w:rsidP="00063471">
      <w:pPr>
        <w:pStyle w:val="ListParagraph"/>
        <w:numPr>
          <w:ilvl w:val="1"/>
          <w:numId w:val="5"/>
        </w:numPr>
        <w:rPr>
          <w:rFonts w:ascii="Arial" w:eastAsia="Times New Roman" w:hAnsi="Arial" w:cs="Arial"/>
          <w:b/>
          <w:bCs/>
          <w:color w:val="000000" w:themeColor="text1"/>
          <w:sz w:val="24"/>
          <w:szCs w:val="24"/>
        </w:rPr>
      </w:pPr>
      <w:r w:rsidRPr="007B029B">
        <w:rPr>
          <w:rFonts w:ascii="Arial" w:eastAsia="Times New Roman" w:hAnsi="Arial" w:cs="Arial"/>
          <w:b/>
          <w:bCs/>
          <w:color w:val="000000" w:themeColor="text1"/>
          <w:sz w:val="24"/>
          <w:szCs w:val="24"/>
        </w:rPr>
        <w:t xml:space="preserve">Models </w:t>
      </w:r>
      <w:r>
        <w:rPr>
          <w:rFonts w:ascii="Arial" w:eastAsia="Times New Roman" w:hAnsi="Arial" w:cs="Arial"/>
          <w:b/>
          <w:bCs/>
          <w:color w:val="000000" w:themeColor="text1"/>
          <w:sz w:val="24"/>
          <w:szCs w:val="24"/>
        </w:rPr>
        <w:t>Results</w:t>
      </w:r>
      <w:r>
        <w:rPr>
          <w:rFonts w:ascii="Arial" w:eastAsia="Times New Roman" w:hAnsi="Arial" w:cs="Arial"/>
          <w:b/>
          <w:bCs/>
          <w:color w:val="000000" w:themeColor="text1"/>
          <w:sz w:val="24"/>
          <w:szCs w:val="24"/>
        </w:rPr>
        <w:t xml:space="preserve"> </w:t>
      </w:r>
    </w:p>
    <w:p w14:paraId="4EDF1067" w14:textId="19C74019" w:rsidR="00E12097" w:rsidRPr="00E12097" w:rsidRDefault="00E12097" w:rsidP="00562F7A">
      <w:pPr>
        <w:spacing w:before="120" w:after="12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Based on the proposed steps in section 2.2, the modelling step provided the following outcomes.  </w:t>
      </w:r>
      <w:r w:rsidRPr="00E12097">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C5.0, RF, SVM, K</w:t>
      </w:r>
      <w:r w:rsidRPr="00E12097">
        <w:rPr>
          <w:rFonts w:ascii="Arial" w:eastAsia="Times New Roman" w:hAnsi="Arial" w:cs="Arial"/>
          <w:color w:val="000000" w:themeColor="text1"/>
          <w:sz w:val="20"/>
          <w:szCs w:val="20"/>
        </w:rPr>
        <w:t>KNN</w:t>
      </w:r>
      <w:r>
        <w:rPr>
          <w:rFonts w:ascii="Arial" w:eastAsia="Times New Roman" w:hAnsi="Arial" w:cs="Arial"/>
          <w:color w:val="000000" w:themeColor="text1"/>
          <w:sz w:val="20"/>
          <w:szCs w:val="20"/>
        </w:rPr>
        <w:t xml:space="preserve"> and GBM</w:t>
      </w:r>
      <w:r w:rsidRPr="00E12097">
        <w:rPr>
          <w:rFonts w:ascii="Arial" w:eastAsia="Times New Roman" w:hAnsi="Arial" w:cs="Arial"/>
          <w:color w:val="000000" w:themeColor="text1"/>
          <w:sz w:val="20"/>
          <w:szCs w:val="20"/>
        </w:rPr>
        <w:t xml:space="preserve"> models were fitted under the specified conditions, the model with the best performance</w:t>
      </w:r>
      <w:r w:rsidR="00AE6587">
        <w:rPr>
          <w:rFonts w:ascii="Arial" w:eastAsia="Times New Roman" w:hAnsi="Arial" w:cs="Arial"/>
          <w:color w:val="000000" w:themeColor="text1"/>
          <w:sz w:val="20"/>
          <w:szCs w:val="20"/>
        </w:rPr>
        <w:t xml:space="preserve"> using the </w:t>
      </w:r>
      <w:r w:rsidR="00AE6587" w:rsidRPr="00EF6D82">
        <w:rPr>
          <w:rFonts w:ascii="Arial" w:eastAsia="Times New Roman" w:hAnsi="Arial" w:cs="Arial"/>
          <w:b/>
          <w:bCs/>
          <w:color w:val="000000" w:themeColor="text1"/>
          <w:sz w:val="20"/>
          <w:szCs w:val="20"/>
        </w:rPr>
        <w:t>Post Resample</w:t>
      </w:r>
      <w:r w:rsidR="00AE6587">
        <w:rPr>
          <w:rFonts w:ascii="Arial" w:eastAsia="Times New Roman" w:hAnsi="Arial" w:cs="Arial"/>
          <w:b/>
          <w:bCs/>
          <w:color w:val="000000" w:themeColor="text1"/>
          <w:sz w:val="20"/>
          <w:szCs w:val="20"/>
        </w:rPr>
        <w:t xml:space="preserve"> </w:t>
      </w:r>
      <w:r w:rsidR="00AE6587" w:rsidRPr="00AE6587">
        <w:rPr>
          <w:rFonts w:ascii="Arial" w:eastAsia="Times New Roman" w:hAnsi="Arial" w:cs="Arial"/>
          <w:color w:val="000000" w:themeColor="text1"/>
          <w:sz w:val="20"/>
          <w:szCs w:val="20"/>
        </w:rPr>
        <w:t>values,</w:t>
      </w:r>
      <w:r w:rsidR="00AE6587">
        <w:rPr>
          <w:rFonts w:ascii="Arial" w:eastAsia="Times New Roman" w:hAnsi="Arial" w:cs="Arial"/>
          <w:color w:val="000000" w:themeColor="text1"/>
          <w:sz w:val="20"/>
          <w:szCs w:val="20"/>
        </w:rPr>
        <w:t xml:space="preserve"> is the Random Forest for both phones (see Table 1 and figure 3).</w:t>
      </w:r>
    </w:p>
    <w:tbl>
      <w:tblPr>
        <w:tblStyle w:val="TableGrid"/>
        <w:tblW w:w="9442" w:type="dxa"/>
        <w:jc w:val="center"/>
        <w:tblLook w:val="04A0" w:firstRow="1" w:lastRow="0" w:firstColumn="1" w:lastColumn="0" w:noHBand="0" w:noVBand="1"/>
      </w:tblPr>
      <w:tblGrid>
        <w:gridCol w:w="3235"/>
        <w:gridCol w:w="1297"/>
        <w:gridCol w:w="1756"/>
        <w:gridCol w:w="1570"/>
        <w:gridCol w:w="1584"/>
      </w:tblGrid>
      <w:tr w:rsidR="001C1036" w14:paraId="55CAD17A" w14:textId="77777777" w:rsidTr="00B81713">
        <w:trPr>
          <w:jc w:val="center"/>
        </w:trPr>
        <w:tc>
          <w:tcPr>
            <w:tcW w:w="3235" w:type="dxa"/>
            <w:shd w:val="clear" w:color="auto" w:fill="BFBFBF" w:themeFill="background1" w:themeFillShade="BF"/>
          </w:tcPr>
          <w:p w14:paraId="482E3E6B" w14:textId="77777777" w:rsidR="001C1036" w:rsidRDefault="001C1036" w:rsidP="00AD44E4">
            <w:pPr>
              <w:jc w:val="center"/>
              <w:rPr>
                <w:rFonts w:ascii="Arial" w:hAnsi="Arial" w:cs="Arial"/>
                <w:b/>
                <w:sz w:val="24"/>
                <w:szCs w:val="24"/>
              </w:rPr>
            </w:pPr>
          </w:p>
        </w:tc>
        <w:tc>
          <w:tcPr>
            <w:tcW w:w="3053" w:type="dxa"/>
            <w:gridSpan w:val="2"/>
            <w:shd w:val="clear" w:color="auto" w:fill="BFBFBF" w:themeFill="background1" w:themeFillShade="BF"/>
          </w:tcPr>
          <w:p w14:paraId="311D6A49" w14:textId="77777777" w:rsidR="001C1036" w:rsidRDefault="001C1036" w:rsidP="00AD44E4">
            <w:pPr>
              <w:jc w:val="center"/>
              <w:rPr>
                <w:rFonts w:ascii="Arial" w:hAnsi="Arial" w:cs="Arial"/>
                <w:b/>
                <w:sz w:val="24"/>
                <w:szCs w:val="24"/>
              </w:rPr>
            </w:pPr>
            <w:r>
              <w:rPr>
                <w:rFonts w:ascii="Arial" w:hAnsi="Arial" w:cs="Arial"/>
                <w:b/>
                <w:sz w:val="24"/>
                <w:szCs w:val="24"/>
              </w:rPr>
              <w:t>iPhone</w:t>
            </w:r>
          </w:p>
        </w:tc>
        <w:tc>
          <w:tcPr>
            <w:tcW w:w="3154" w:type="dxa"/>
            <w:gridSpan w:val="2"/>
            <w:shd w:val="clear" w:color="auto" w:fill="BFBFBF" w:themeFill="background1" w:themeFillShade="BF"/>
          </w:tcPr>
          <w:p w14:paraId="50833D13" w14:textId="77777777" w:rsidR="001C1036" w:rsidRDefault="001C1036" w:rsidP="00AD44E4">
            <w:pPr>
              <w:jc w:val="center"/>
              <w:rPr>
                <w:rFonts w:ascii="Arial" w:hAnsi="Arial" w:cs="Arial"/>
                <w:b/>
                <w:sz w:val="24"/>
                <w:szCs w:val="24"/>
              </w:rPr>
            </w:pPr>
            <w:r>
              <w:rPr>
                <w:rFonts w:ascii="Arial" w:hAnsi="Arial" w:cs="Arial"/>
                <w:b/>
                <w:sz w:val="24"/>
                <w:szCs w:val="24"/>
              </w:rPr>
              <w:t>Galaxy</w:t>
            </w:r>
          </w:p>
        </w:tc>
      </w:tr>
      <w:tr w:rsidR="00B81713" w14:paraId="12C808A5" w14:textId="77777777" w:rsidTr="00B81713">
        <w:trPr>
          <w:jc w:val="center"/>
        </w:trPr>
        <w:tc>
          <w:tcPr>
            <w:tcW w:w="3235" w:type="dxa"/>
            <w:shd w:val="clear" w:color="auto" w:fill="BFBFBF" w:themeFill="background1" w:themeFillShade="BF"/>
          </w:tcPr>
          <w:p w14:paraId="60D30B69" w14:textId="77777777" w:rsidR="00B81713" w:rsidRDefault="00B81713" w:rsidP="00B81713">
            <w:pPr>
              <w:jc w:val="center"/>
              <w:rPr>
                <w:rFonts w:ascii="Arial" w:hAnsi="Arial" w:cs="Arial"/>
                <w:b/>
                <w:sz w:val="24"/>
                <w:szCs w:val="24"/>
              </w:rPr>
            </w:pPr>
            <w:r>
              <w:rPr>
                <w:rFonts w:ascii="Arial" w:hAnsi="Arial" w:cs="Arial"/>
                <w:b/>
                <w:sz w:val="24"/>
                <w:szCs w:val="24"/>
              </w:rPr>
              <w:t>Model Name</w:t>
            </w:r>
          </w:p>
        </w:tc>
        <w:tc>
          <w:tcPr>
            <w:tcW w:w="1297" w:type="dxa"/>
            <w:shd w:val="clear" w:color="auto" w:fill="BFBFBF" w:themeFill="background1" w:themeFillShade="BF"/>
          </w:tcPr>
          <w:p w14:paraId="1B69B009" w14:textId="686C9DF0" w:rsidR="00B81713" w:rsidRDefault="00B81713" w:rsidP="00B81713">
            <w:pPr>
              <w:jc w:val="center"/>
              <w:rPr>
                <w:rFonts w:ascii="Arial" w:hAnsi="Arial" w:cs="Arial"/>
                <w:b/>
                <w:sz w:val="24"/>
                <w:szCs w:val="24"/>
              </w:rPr>
            </w:pPr>
            <w:r>
              <w:rPr>
                <w:rFonts w:ascii="Arial" w:hAnsi="Arial" w:cs="Arial"/>
                <w:b/>
                <w:sz w:val="24"/>
                <w:szCs w:val="24"/>
              </w:rPr>
              <w:t>Accuracy</w:t>
            </w:r>
          </w:p>
        </w:tc>
        <w:tc>
          <w:tcPr>
            <w:tcW w:w="1756" w:type="dxa"/>
            <w:shd w:val="clear" w:color="auto" w:fill="BFBFBF" w:themeFill="background1" w:themeFillShade="BF"/>
          </w:tcPr>
          <w:p w14:paraId="40930A88" w14:textId="3254BC52" w:rsidR="00B81713" w:rsidRDefault="00B81713" w:rsidP="00B81713">
            <w:pPr>
              <w:jc w:val="center"/>
              <w:rPr>
                <w:rFonts w:ascii="Arial" w:hAnsi="Arial" w:cs="Arial"/>
                <w:b/>
                <w:sz w:val="24"/>
                <w:szCs w:val="24"/>
              </w:rPr>
            </w:pPr>
            <w:r>
              <w:rPr>
                <w:rFonts w:ascii="Arial" w:hAnsi="Arial" w:cs="Arial"/>
                <w:b/>
                <w:sz w:val="24"/>
                <w:szCs w:val="24"/>
              </w:rPr>
              <w:t>Kappa</w:t>
            </w:r>
          </w:p>
        </w:tc>
        <w:tc>
          <w:tcPr>
            <w:tcW w:w="1570" w:type="dxa"/>
            <w:shd w:val="clear" w:color="auto" w:fill="BFBFBF" w:themeFill="background1" w:themeFillShade="BF"/>
          </w:tcPr>
          <w:p w14:paraId="6407E543" w14:textId="38948FF2" w:rsidR="00B81713" w:rsidRDefault="00B81713" w:rsidP="00B81713">
            <w:pPr>
              <w:jc w:val="center"/>
              <w:rPr>
                <w:rFonts w:ascii="Arial" w:hAnsi="Arial" w:cs="Arial"/>
                <w:b/>
                <w:sz w:val="24"/>
                <w:szCs w:val="24"/>
              </w:rPr>
            </w:pPr>
            <w:r>
              <w:rPr>
                <w:rFonts w:ascii="Arial" w:hAnsi="Arial" w:cs="Arial"/>
                <w:b/>
                <w:sz w:val="24"/>
                <w:szCs w:val="24"/>
              </w:rPr>
              <w:t>Accuracy</w:t>
            </w:r>
          </w:p>
        </w:tc>
        <w:tc>
          <w:tcPr>
            <w:tcW w:w="1584" w:type="dxa"/>
            <w:shd w:val="clear" w:color="auto" w:fill="BFBFBF" w:themeFill="background1" w:themeFillShade="BF"/>
          </w:tcPr>
          <w:p w14:paraId="1DF31DB9" w14:textId="111F1272" w:rsidR="00B81713" w:rsidRDefault="00B81713" w:rsidP="00B81713">
            <w:pPr>
              <w:jc w:val="center"/>
              <w:rPr>
                <w:rFonts w:ascii="Arial" w:hAnsi="Arial" w:cs="Arial"/>
                <w:b/>
                <w:sz w:val="24"/>
                <w:szCs w:val="24"/>
              </w:rPr>
            </w:pPr>
            <w:r>
              <w:rPr>
                <w:rFonts w:ascii="Arial" w:hAnsi="Arial" w:cs="Arial"/>
                <w:b/>
                <w:sz w:val="24"/>
                <w:szCs w:val="24"/>
              </w:rPr>
              <w:t>Kappa</w:t>
            </w:r>
          </w:p>
        </w:tc>
      </w:tr>
      <w:tr w:rsidR="005F7130" w14:paraId="34651D7D" w14:textId="77777777" w:rsidTr="000D239B">
        <w:trPr>
          <w:jc w:val="center"/>
        </w:trPr>
        <w:tc>
          <w:tcPr>
            <w:tcW w:w="3235" w:type="dxa"/>
          </w:tcPr>
          <w:p w14:paraId="1F004B87" w14:textId="77777777" w:rsidR="005F7130" w:rsidRPr="00D501AD" w:rsidRDefault="005F7130" w:rsidP="005F7130">
            <w:pPr>
              <w:jc w:val="both"/>
              <w:rPr>
                <w:rFonts w:ascii="Arial" w:hAnsi="Arial" w:cs="Arial"/>
                <w:bCs/>
                <w:sz w:val="20"/>
                <w:szCs w:val="20"/>
              </w:rPr>
            </w:pPr>
            <w:r>
              <w:rPr>
                <w:rFonts w:ascii="Arial" w:hAnsi="Arial" w:cs="Arial"/>
                <w:bCs/>
                <w:sz w:val="20"/>
                <w:szCs w:val="20"/>
              </w:rPr>
              <w:t>Decision Tree (C5.0)</w:t>
            </w:r>
          </w:p>
        </w:tc>
        <w:tc>
          <w:tcPr>
            <w:tcW w:w="1297" w:type="dxa"/>
          </w:tcPr>
          <w:p w14:paraId="695E4C9D" w14:textId="74C30EF0" w:rsidR="005F7130" w:rsidRPr="00D501AD" w:rsidRDefault="005F7130" w:rsidP="005F7130">
            <w:pPr>
              <w:jc w:val="center"/>
              <w:rPr>
                <w:rFonts w:ascii="Arial" w:hAnsi="Arial" w:cs="Arial"/>
                <w:bCs/>
                <w:sz w:val="20"/>
                <w:szCs w:val="20"/>
              </w:rPr>
            </w:pPr>
            <w:r>
              <w:rPr>
                <w:rFonts w:ascii="Arial" w:hAnsi="Arial" w:cs="Arial"/>
                <w:bCs/>
                <w:sz w:val="20"/>
                <w:szCs w:val="20"/>
              </w:rPr>
              <w:t>0.7724</w:t>
            </w:r>
          </w:p>
        </w:tc>
        <w:tc>
          <w:tcPr>
            <w:tcW w:w="1756" w:type="dxa"/>
          </w:tcPr>
          <w:p w14:paraId="61AE0351" w14:textId="57A0B1DD" w:rsidR="005F7130" w:rsidRPr="00D501AD" w:rsidRDefault="005F7130" w:rsidP="005F7130">
            <w:pPr>
              <w:jc w:val="center"/>
              <w:rPr>
                <w:rFonts w:ascii="Arial" w:hAnsi="Arial" w:cs="Arial"/>
                <w:bCs/>
                <w:sz w:val="20"/>
                <w:szCs w:val="20"/>
              </w:rPr>
            </w:pPr>
            <w:r>
              <w:rPr>
                <w:rFonts w:ascii="Arial" w:hAnsi="Arial" w:cs="Arial"/>
                <w:bCs/>
                <w:sz w:val="20"/>
                <w:szCs w:val="20"/>
              </w:rPr>
              <w:t>0.5587</w:t>
            </w:r>
          </w:p>
        </w:tc>
        <w:tc>
          <w:tcPr>
            <w:tcW w:w="1570" w:type="dxa"/>
            <w:vAlign w:val="center"/>
          </w:tcPr>
          <w:p w14:paraId="6BC223EC" w14:textId="0884E5B8" w:rsidR="005F7130" w:rsidRDefault="005F7130" w:rsidP="005F7130">
            <w:pPr>
              <w:jc w:val="center"/>
              <w:rPr>
                <w:rFonts w:ascii="Arial" w:hAnsi="Arial" w:cs="Arial"/>
                <w:bCs/>
                <w:sz w:val="20"/>
                <w:szCs w:val="20"/>
              </w:rPr>
            </w:pPr>
            <w:r>
              <w:rPr>
                <w:rFonts w:ascii="Arial" w:hAnsi="Arial" w:cs="Arial"/>
                <w:bCs/>
                <w:color w:val="000000"/>
                <w:sz w:val="20"/>
                <w:szCs w:val="20"/>
              </w:rPr>
              <w:t>0.7675</w:t>
            </w:r>
          </w:p>
        </w:tc>
        <w:tc>
          <w:tcPr>
            <w:tcW w:w="1584" w:type="dxa"/>
            <w:vAlign w:val="center"/>
          </w:tcPr>
          <w:p w14:paraId="11E90B59" w14:textId="73BE0D54" w:rsidR="005F7130" w:rsidRDefault="005F7130" w:rsidP="005F7130">
            <w:pPr>
              <w:jc w:val="center"/>
              <w:rPr>
                <w:rFonts w:ascii="Arial" w:hAnsi="Arial" w:cs="Arial"/>
                <w:bCs/>
                <w:sz w:val="20"/>
                <w:szCs w:val="20"/>
              </w:rPr>
            </w:pPr>
            <w:r>
              <w:rPr>
                <w:rFonts w:ascii="Arial" w:hAnsi="Arial" w:cs="Arial"/>
                <w:bCs/>
                <w:color w:val="000000"/>
                <w:sz w:val="20"/>
                <w:szCs w:val="20"/>
              </w:rPr>
              <w:t>0.5322</w:t>
            </w:r>
          </w:p>
        </w:tc>
      </w:tr>
      <w:tr w:rsidR="005F7130" w14:paraId="1AC33F18" w14:textId="77777777" w:rsidTr="000D239B">
        <w:trPr>
          <w:jc w:val="center"/>
        </w:trPr>
        <w:tc>
          <w:tcPr>
            <w:tcW w:w="3235" w:type="dxa"/>
          </w:tcPr>
          <w:p w14:paraId="26291B2E" w14:textId="77777777" w:rsidR="005F7130" w:rsidRPr="00D501AD" w:rsidRDefault="005F7130" w:rsidP="005F7130">
            <w:pPr>
              <w:jc w:val="both"/>
              <w:rPr>
                <w:rFonts w:ascii="Arial" w:hAnsi="Arial" w:cs="Arial"/>
                <w:bCs/>
                <w:sz w:val="20"/>
                <w:szCs w:val="20"/>
                <w:vertAlign w:val="superscript"/>
              </w:rPr>
            </w:pPr>
            <w:r>
              <w:rPr>
                <w:rFonts w:ascii="Arial" w:hAnsi="Arial" w:cs="Arial"/>
                <w:bCs/>
                <w:sz w:val="20"/>
                <w:szCs w:val="20"/>
              </w:rPr>
              <w:t>Random Forest (RF)</w:t>
            </w:r>
          </w:p>
        </w:tc>
        <w:tc>
          <w:tcPr>
            <w:tcW w:w="1297" w:type="dxa"/>
          </w:tcPr>
          <w:p w14:paraId="1204743A" w14:textId="6335852F" w:rsidR="005F7130" w:rsidRPr="0096331A" w:rsidRDefault="005F7130" w:rsidP="005F7130">
            <w:pPr>
              <w:jc w:val="center"/>
              <w:rPr>
                <w:rFonts w:ascii="Arial" w:hAnsi="Arial" w:cs="Arial"/>
                <w:b/>
                <w:color w:val="00B050"/>
                <w:sz w:val="20"/>
                <w:szCs w:val="20"/>
              </w:rPr>
            </w:pPr>
            <w:r w:rsidRPr="0096331A">
              <w:rPr>
                <w:rFonts w:ascii="Arial" w:hAnsi="Arial" w:cs="Arial"/>
                <w:b/>
                <w:color w:val="00B050"/>
                <w:sz w:val="20"/>
                <w:szCs w:val="20"/>
              </w:rPr>
              <w:t>0.7</w:t>
            </w:r>
            <w:r>
              <w:rPr>
                <w:rFonts w:ascii="Arial" w:hAnsi="Arial" w:cs="Arial"/>
                <w:b/>
                <w:color w:val="00B050"/>
                <w:sz w:val="20"/>
                <w:szCs w:val="20"/>
              </w:rPr>
              <w:t>755</w:t>
            </w:r>
          </w:p>
        </w:tc>
        <w:tc>
          <w:tcPr>
            <w:tcW w:w="1756" w:type="dxa"/>
          </w:tcPr>
          <w:p w14:paraId="4FEB979B" w14:textId="54549EEB" w:rsidR="005F7130" w:rsidRPr="0096331A" w:rsidRDefault="005F7130" w:rsidP="005F7130">
            <w:pPr>
              <w:jc w:val="center"/>
              <w:rPr>
                <w:rFonts w:ascii="Arial" w:hAnsi="Arial" w:cs="Arial"/>
                <w:b/>
                <w:color w:val="00B050"/>
                <w:sz w:val="20"/>
                <w:szCs w:val="20"/>
              </w:rPr>
            </w:pPr>
            <w:r w:rsidRPr="0096331A">
              <w:rPr>
                <w:rFonts w:ascii="Arial" w:hAnsi="Arial" w:cs="Arial"/>
                <w:b/>
                <w:color w:val="00B050"/>
                <w:sz w:val="20"/>
                <w:szCs w:val="20"/>
              </w:rPr>
              <w:t>0.5</w:t>
            </w:r>
            <w:r>
              <w:rPr>
                <w:rFonts w:ascii="Arial" w:hAnsi="Arial" w:cs="Arial"/>
                <w:b/>
                <w:color w:val="00B050"/>
                <w:sz w:val="20"/>
                <w:szCs w:val="20"/>
              </w:rPr>
              <w:t>662</w:t>
            </w:r>
          </w:p>
        </w:tc>
        <w:tc>
          <w:tcPr>
            <w:tcW w:w="1570" w:type="dxa"/>
            <w:vAlign w:val="center"/>
          </w:tcPr>
          <w:p w14:paraId="1C23FA8A" w14:textId="1D44E26B" w:rsidR="005F7130" w:rsidRPr="0096331A" w:rsidRDefault="005F7130" w:rsidP="005F7130">
            <w:pPr>
              <w:jc w:val="center"/>
              <w:rPr>
                <w:rFonts w:ascii="Arial" w:hAnsi="Arial" w:cs="Arial"/>
                <w:b/>
                <w:sz w:val="20"/>
                <w:szCs w:val="20"/>
              </w:rPr>
            </w:pPr>
            <w:r>
              <w:rPr>
                <w:rFonts w:ascii="Arial" w:hAnsi="Arial" w:cs="Arial"/>
                <w:b/>
                <w:bCs/>
                <w:color w:val="00B050"/>
                <w:sz w:val="20"/>
                <w:szCs w:val="20"/>
              </w:rPr>
              <w:t>0.7703</w:t>
            </w:r>
          </w:p>
        </w:tc>
        <w:tc>
          <w:tcPr>
            <w:tcW w:w="1584" w:type="dxa"/>
            <w:vAlign w:val="center"/>
          </w:tcPr>
          <w:p w14:paraId="2B4F42D2" w14:textId="22D6B42D" w:rsidR="005F7130" w:rsidRPr="0096331A" w:rsidRDefault="005F7130" w:rsidP="005F7130">
            <w:pPr>
              <w:jc w:val="center"/>
              <w:rPr>
                <w:rFonts w:ascii="Arial" w:hAnsi="Arial" w:cs="Arial"/>
                <w:b/>
                <w:sz w:val="20"/>
                <w:szCs w:val="20"/>
              </w:rPr>
            </w:pPr>
            <w:r>
              <w:rPr>
                <w:rFonts w:ascii="Arial" w:hAnsi="Arial" w:cs="Arial"/>
                <w:b/>
                <w:bCs/>
                <w:color w:val="00B050"/>
                <w:sz w:val="20"/>
                <w:szCs w:val="20"/>
              </w:rPr>
              <w:t>0.5378</w:t>
            </w:r>
          </w:p>
        </w:tc>
      </w:tr>
      <w:tr w:rsidR="005F7130" w14:paraId="27CD8C77" w14:textId="77777777" w:rsidTr="000D239B">
        <w:trPr>
          <w:jc w:val="center"/>
        </w:trPr>
        <w:tc>
          <w:tcPr>
            <w:tcW w:w="3235" w:type="dxa"/>
          </w:tcPr>
          <w:p w14:paraId="4F58362A" w14:textId="77777777" w:rsidR="005F7130" w:rsidRPr="00D501AD" w:rsidRDefault="005F7130" w:rsidP="005F7130">
            <w:pPr>
              <w:jc w:val="both"/>
              <w:rPr>
                <w:rFonts w:ascii="Arial" w:hAnsi="Arial" w:cs="Arial"/>
                <w:bCs/>
                <w:sz w:val="20"/>
                <w:szCs w:val="20"/>
              </w:rPr>
            </w:pPr>
            <w:r>
              <w:rPr>
                <w:rFonts w:ascii="Arial" w:hAnsi="Arial" w:cs="Arial"/>
                <w:bCs/>
                <w:sz w:val="20"/>
                <w:szCs w:val="20"/>
              </w:rPr>
              <w:t xml:space="preserve">Support Vector Machine (SVM) </w:t>
            </w:r>
          </w:p>
        </w:tc>
        <w:tc>
          <w:tcPr>
            <w:tcW w:w="1297" w:type="dxa"/>
          </w:tcPr>
          <w:p w14:paraId="0622B6D0" w14:textId="54BEC7CD" w:rsidR="005F7130" w:rsidRPr="00D501AD" w:rsidRDefault="005F7130" w:rsidP="005F7130">
            <w:pPr>
              <w:jc w:val="center"/>
              <w:rPr>
                <w:rFonts w:ascii="Arial" w:hAnsi="Arial" w:cs="Arial"/>
                <w:bCs/>
                <w:sz w:val="20"/>
                <w:szCs w:val="20"/>
              </w:rPr>
            </w:pPr>
            <w:r>
              <w:rPr>
                <w:rFonts w:ascii="Arial" w:hAnsi="Arial" w:cs="Arial"/>
                <w:bCs/>
                <w:sz w:val="20"/>
                <w:szCs w:val="20"/>
              </w:rPr>
              <w:t>0.7113</w:t>
            </w:r>
          </w:p>
        </w:tc>
        <w:tc>
          <w:tcPr>
            <w:tcW w:w="1756" w:type="dxa"/>
          </w:tcPr>
          <w:p w14:paraId="7CCBFCF6" w14:textId="1F4FC02D" w:rsidR="005F7130" w:rsidRPr="00D501AD" w:rsidRDefault="005F7130" w:rsidP="005F7130">
            <w:pPr>
              <w:jc w:val="center"/>
              <w:rPr>
                <w:rFonts w:ascii="Arial" w:hAnsi="Arial" w:cs="Arial"/>
                <w:bCs/>
                <w:sz w:val="20"/>
                <w:szCs w:val="20"/>
              </w:rPr>
            </w:pPr>
            <w:r>
              <w:rPr>
                <w:rFonts w:ascii="Arial" w:hAnsi="Arial" w:cs="Arial"/>
                <w:bCs/>
                <w:sz w:val="20"/>
                <w:szCs w:val="20"/>
              </w:rPr>
              <w:t>0.4190</w:t>
            </w:r>
          </w:p>
        </w:tc>
        <w:tc>
          <w:tcPr>
            <w:tcW w:w="1570" w:type="dxa"/>
            <w:vAlign w:val="center"/>
          </w:tcPr>
          <w:p w14:paraId="38B45A6F" w14:textId="2E560F81" w:rsidR="005F7130" w:rsidRDefault="005F7130" w:rsidP="005F7130">
            <w:pPr>
              <w:jc w:val="center"/>
              <w:rPr>
                <w:rFonts w:ascii="Arial" w:hAnsi="Arial" w:cs="Arial"/>
                <w:bCs/>
                <w:sz w:val="20"/>
                <w:szCs w:val="20"/>
              </w:rPr>
            </w:pPr>
            <w:r>
              <w:rPr>
                <w:rFonts w:ascii="Arial" w:hAnsi="Arial" w:cs="Arial"/>
                <w:bCs/>
                <w:color w:val="000000"/>
                <w:sz w:val="20"/>
                <w:szCs w:val="20"/>
              </w:rPr>
              <w:t>0.6982</w:t>
            </w:r>
          </w:p>
        </w:tc>
        <w:tc>
          <w:tcPr>
            <w:tcW w:w="1584" w:type="dxa"/>
            <w:vAlign w:val="center"/>
          </w:tcPr>
          <w:p w14:paraId="79FE31E8" w14:textId="0011D374" w:rsidR="005F7130" w:rsidRDefault="005F7130" w:rsidP="005F7130">
            <w:pPr>
              <w:jc w:val="center"/>
              <w:rPr>
                <w:rFonts w:ascii="Arial" w:hAnsi="Arial" w:cs="Arial"/>
                <w:bCs/>
                <w:sz w:val="20"/>
                <w:szCs w:val="20"/>
              </w:rPr>
            </w:pPr>
            <w:r>
              <w:rPr>
                <w:rFonts w:ascii="Arial" w:hAnsi="Arial" w:cs="Arial"/>
                <w:bCs/>
                <w:color w:val="000000"/>
                <w:sz w:val="20"/>
                <w:szCs w:val="20"/>
              </w:rPr>
              <w:t>0.368</w:t>
            </w:r>
          </w:p>
        </w:tc>
      </w:tr>
      <w:tr w:rsidR="005F7130" w14:paraId="325F1CE6" w14:textId="77777777" w:rsidTr="000D239B">
        <w:trPr>
          <w:jc w:val="center"/>
        </w:trPr>
        <w:tc>
          <w:tcPr>
            <w:tcW w:w="3235" w:type="dxa"/>
          </w:tcPr>
          <w:p w14:paraId="13927C63" w14:textId="77777777" w:rsidR="005F7130" w:rsidRDefault="005F7130" w:rsidP="005F7130">
            <w:pPr>
              <w:jc w:val="both"/>
              <w:rPr>
                <w:rFonts w:ascii="Arial" w:hAnsi="Arial" w:cs="Arial"/>
                <w:bCs/>
                <w:sz w:val="20"/>
                <w:szCs w:val="20"/>
              </w:rPr>
            </w:pPr>
            <w:r>
              <w:rPr>
                <w:rFonts w:ascii="Arial" w:hAnsi="Arial" w:cs="Arial"/>
                <w:bCs/>
                <w:sz w:val="20"/>
                <w:szCs w:val="20"/>
              </w:rPr>
              <w:t>K-nearest neighbor (KKNN)</w:t>
            </w:r>
          </w:p>
        </w:tc>
        <w:tc>
          <w:tcPr>
            <w:tcW w:w="1297" w:type="dxa"/>
          </w:tcPr>
          <w:p w14:paraId="75BA9C8E" w14:textId="7DC8943A" w:rsidR="005F7130" w:rsidRDefault="005F7130" w:rsidP="005F7130">
            <w:pPr>
              <w:jc w:val="center"/>
              <w:rPr>
                <w:rFonts w:ascii="Arial" w:hAnsi="Arial" w:cs="Arial"/>
                <w:bCs/>
                <w:sz w:val="20"/>
                <w:szCs w:val="20"/>
              </w:rPr>
            </w:pPr>
            <w:r>
              <w:rPr>
                <w:rFonts w:ascii="Arial" w:hAnsi="Arial" w:cs="Arial"/>
                <w:bCs/>
                <w:sz w:val="20"/>
                <w:szCs w:val="20"/>
              </w:rPr>
              <w:t>0.3506</w:t>
            </w:r>
          </w:p>
        </w:tc>
        <w:tc>
          <w:tcPr>
            <w:tcW w:w="1756" w:type="dxa"/>
          </w:tcPr>
          <w:p w14:paraId="1314F571" w14:textId="36F5DD82" w:rsidR="005F7130" w:rsidRDefault="005F7130" w:rsidP="005F7130">
            <w:pPr>
              <w:jc w:val="center"/>
              <w:rPr>
                <w:rFonts w:ascii="Arial" w:hAnsi="Arial" w:cs="Arial"/>
                <w:bCs/>
                <w:sz w:val="20"/>
                <w:szCs w:val="20"/>
              </w:rPr>
            </w:pPr>
            <w:r>
              <w:rPr>
                <w:rFonts w:ascii="Arial" w:hAnsi="Arial" w:cs="Arial"/>
                <w:bCs/>
                <w:sz w:val="20"/>
                <w:szCs w:val="20"/>
              </w:rPr>
              <w:t>0.1755</w:t>
            </w:r>
          </w:p>
        </w:tc>
        <w:tc>
          <w:tcPr>
            <w:tcW w:w="1570" w:type="dxa"/>
            <w:vAlign w:val="center"/>
          </w:tcPr>
          <w:p w14:paraId="26189B49" w14:textId="5446769E" w:rsidR="005F7130" w:rsidRDefault="005F7130" w:rsidP="005F7130">
            <w:pPr>
              <w:jc w:val="center"/>
              <w:rPr>
                <w:rFonts w:ascii="Arial" w:hAnsi="Arial" w:cs="Arial"/>
                <w:bCs/>
                <w:sz w:val="20"/>
                <w:szCs w:val="20"/>
              </w:rPr>
            </w:pPr>
            <w:r>
              <w:rPr>
                <w:rFonts w:ascii="Arial" w:hAnsi="Arial" w:cs="Arial"/>
                <w:bCs/>
                <w:color w:val="000000"/>
                <w:sz w:val="20"/>
                <w:szCs w:val="20"/>
              </w:rPr>
              <w:t>0.698</w:t>
            </w:r>
          </w:p>
        </w:tc>
        <w:tc>
          <w:tcPr>
            <w:tcW w:w="1584" w:type="dxa"/>
            <w:vAlign w:val="center"/>
          </w:tcPr>
          <w:p w14:paraId="190A11F1" w14:textId="10F59F91" w:rsidR="005F7130" w:rsidRDefault="005F7130" w:rsidP="005F7130">
            <w:pPr>
              <w:jc w:val="center"/>
              <w:rPr>
                <w:rFonts w:ascii="Arial" w:hAnsi="Arial" w:cs="Arial"/>
                <w:bCs/>
                <w:sz w:val="20"/>
                <w:szCs w:val="20"/>
              </w:rPr>
            </w:pPr>
            <w:r>
              <w:rPr>
                <w:rFonts w:ascii="Arial" w:hAnsi="Arial" w:cs="Arial"/>
                <w:bCs/>
                <w:color w:val="000000"/>
                <w:sz w:val="20"/>
                <w:szCs w:val="20"/>
              </w:rPr>
              <w:t>0.4511</w:t>
            </w:r>
          </w:p>
        </w:tc>
      </w:tr>
      <w:tr w:rsidR="005F7130" w14:paraId="6887C690" w14:textId="77777777" w:rsidTr="000D239B">
        <w:trPr>
          <w:jc w:val="center"/>
        </w:trPr>
        <w:tc>
          <w:tcPr>
            <w:tcW w:w="3235" w:type="dxa"/>
          </w:tcPr>
          <w:p w14:paraId="05E46EF0" w14:textId="77777777" w:rsidR="005F7130" w:rsidRDefault="005F7130" w:rsidP="005F7130">
            <w:pPr>
              <w:jc w:val="both"/>
              <w:rPr>
                <w:rFonts w:ascii="Arial" w:hAnsi="Arial" w:cs="Arial"/>
                <w:bCs/>
                <w:sz w:val="20"/>
                <w:szCs w:val="20"/>
              </w:rPr>
            </w:pPr>
            <w:r>
              <w:rPr>
                <w:rFonts w:ascii="Arial" w:hAnsi="Arial" w:cs="Arial"/>
                <w:bCs/>
                <w:sz w:val="20"/>
                <w:szCs w:val="20"/>
              </w:rPr>
              <w:t>Gradient Boosting Machine (GBM)</w:t>
            </w:r>
          </w:p>
        </w:tc>
        <w:tc>
          <w:tcPr>
            <w:tcW w:w="1297" w:type="dxa"/>
          </w:tcPr>
          <w:p w14:paraId="27809653" w14:textId="0E41B80A" w:rsidR="005F7130" w:rsidRDefault="005F7130" w:rsidP="005F7130">
            <w:pPr>
              <w:jc w:val="center"/>
              <w:rPr>
                <w:rFonts w:ascii="Arial" w:hAnsi="Arial" w:cs="Arial"/>
                <w:bCs/>
                <w:sz w:val="20"/>
                <w:szCs w:val="20"/>
              </w:rPr>
            </w:pPr>
            <w:r>
              <w:rPr>
                <w:rFonts w:ascii="Arial" w:hAnsi="Arial" w:cs="Arial"/>
                <w:bCs/>
                <w:sz w:val="20"/>
                <w:szCs w:val="20"/>
              </w:rPr>
              <w:t>0.7732</w:t>
            </w:r>
          </w:p>
        </w:tc>
        <w:tc>
          <w:tcPr>
            <w:tcW w:w="1756" w:type="dxa"/>
          </w:tcPr>
          <w:p w14:paraId="0B13BD48" w14:textId="0B247F2A" w:rsidR="005F7130" w:rsidRDefault="005F7130" w:rsidP="005F7130">
            <w:pPr>
              <w:jc w:val="center"/>
              <w:rPr>
                <w:rFonts w:ascii="Arial" w:hAnsi="Arial" w:cs="Arial"/>
                <w:bCs/>
                <w:sz w:val="20"/>
                <w:szCs w:val="20"/>
              </w:rPr>
            </w:pPr>
            <w:r>
              <w:rPr>
                <w:rFonts w:ascii="Arial" w:hAnsi="Arial" w:cs="Arial"/>
                <w:bCs/>
                <w:sz w:val="20"/>
                <w:szCs w:val="20"/>
              </w:rPr>
              <w:t>0.5581</w:t>
            </w:r>
          </w:p>
        </w:tc>
        <w:tc>
          <w:tcPr>
            <w:tcW w:w="1570" w:type="dxa"/>
            <w:vAlign w:val="center"/>
          </w:tcPr>
          <w:p w14:paraId="0F511F71" w14:textId="21A13B1F" w:rsidR="005F7130" w:rsidRDefault="005F7130" w:rsidP="005F7130">
            <w:pPr>
              <w:jc w:val="center"/>
              <w:rPr>
                <w:rFonts w:ascii="Arial" w:hAnsi="Arial" w:cs="Arial"/>
                <w:bCs/>
                <w:sz w:val="20"/>
                <w:szCs w:val="20"/>
              </w:rPr>
            </w:pPr>
            <w:r>
              <w:rPr>
                <w:rFonts w:ascii="Arial" w:hAnsi="Arial" w:cs="Arial"/>
                <w:bCs/>
                <w:color w:val="000000"/>
                <w:sz w:val="20"/>
                <w:szCs w:val="20"/>
              </w:rPr>
              <w:t>0.7706</w:t>
            </w:r>
          </w:p>
        </w:tc>
        <w:tc>
          <w:tcPr>
            <w:tcW w:w="1584" w:type="dxa"/>
            <w:vAlign w:val="center"/>
          </w:tcPr>
          <w:p w14:paraId="362FF2F1" w14:textId="59E66532" w:rsidR="005F7130" w:rsidRDefault="005F7130" w:rsidP="005F7130">
            <w:pPr>
              <w:jc w:val="center"/>
              <w:rPr>
                <w:rFonts w:ascii="Arial" w:hAnsi="Arial" w:cs="Arial"/>
                <w:bCs/>
                <w:sz w:val="20"/>
                <w:szCs w:val="20"/>
              </w:rPr>
            </w:pPr>
            <w:r>
              <w:rPr>
                <w:rFonts w:ascii="Arial" w:hAnsi="Arial" w:cs="Arial"/>
                <w:bCs/>
                <w:color w:val="000000"/>
                <w:sz w:val="20"/>
                <w:szCs w:val="20"/>
              </w:rPr>
              <w:t>0.5386</w:t>
            </w:r>
          </w:p>
        </w:tc>
      </w:tr>
    </w:tbl>
    <w:p w14:paraId="3BD9794D" w14:textId="2392A08B" w:rsidR="001C1036" w:rsidRDefault="001C1036" w:rsidP="001C1036">
      <w:pPr>
        <w:pStyle w:val="Caption"/>
        <w:spacing w:before="240"/>
        <w:jc w:val="center"/>
        <w:rPr>
          <w:rFonts w:ascii="Arial" w:eastAsiaTheme="majorEastAsia" w:hAnsi="Arial" w:cs="Arial"/>
          <w:b/>
          <w:sz w:val="24"/>
          <w:szCs w:val="24"/>
        </w:rPr>
      </w:pPr>
      <w:r w:rsidRPr="00D501AD">
        <w:rPr>
          <w:rFonts w:ascii="Arial" w:eastAsia="Times New Roman" w:hAnsi="Arial" w:cs="Arial"/>
          <w:i w:val="0"/>
          <w:color w:val="000000" w:themeColor="text1"/>
          <w:sz w:val="20"/>
          <w:szCs w:val="20"/>
        </w:rPr>
        <w:t xml:space="preserve">Table </w:t>
      </w:r>
      <w:r w:rsidRPr="00D501AD">
        <w:rPr>
          <w:rFonts w:ascii="Arial" w:eastAsia="Times New Roman" w:hAnsi="Arial" w:cs="Arial"/>
          <w:i w:val="0"/>
          <w:color w:val="000000" w:themeColor="text1"/>
          <w:sz w:val="20"/>
          <w:szCs w:val="20"/>
        </w:rPr>
        <w:fldChar w:fldCharType="begin"/>
      </w:r>
      <w:r w:rsidRPr="00D501AD">
        <w:rPr>
          <w:rFonts w:ascii="Arial" w:eastAsia="Times New Roman" w:hAnsi="Arial" w:cs="Arial"/>
          <w:i w:val="0"/>
          <w:color w:val="000000" w:themeColor="text1"/>
          <w:sz w:val="20"/>
          <w:szCs w:val="20"/>
        </w:rPr>
        <w:instrText xml:space="preserve"> SEQ Table \* ARABIC </w:instrText>
      </w:r>
      <w:r w:rsidRPr="00D501AD">
        <w:rPr>
          <w:rFonts w:ascii="Arial" w:eastAsia="Times New Roman" w:hAnsi="Arial" w:cs="Arial"/>
          <w:i w:val="0"/>
          <w:color w:val="000000" w:themeColor="text1"/>
          <w:sz w:val="20"/>
          <w:szCs w:val="20"/>
        </w:rPr>
        <w:fldChar w:fldCharType="separate"/>
      </w:r>
      <w:r>
        <w:rPr>
          <w:rFonts w:ascii="Arial" w:eastAsia="Times New Roman" w:hAnsi="Arial" w:cs="Arial"/>
          <w:i w:val="0"/>
          <w:noProof/>
          <w:color w:val="000000" w:themeColor="text1"/>
          <w:sz w:val="20"/>
          <w:szCs w:val="20"/>
        </w:rPr>
        <w:t>1</w:t>
      </w:r>
      <w:r w:rsidRPr="00D501AD">
        <w:rPr>
          <w:rFonts w:ascii="Arial" w:eastAsia="Times New Roman" w:hAnsi="Arial" w:cs="Arial"/>
          <w:i w:val="0"/>
          <w:color w:val="000000" w:themeColor="text1"/>
          <w:sz w:val="20"/>
          <w:szCs w:val="20"/>
        </w:rPr>
        <w:fldChar w:fldCharType="end"/>
      </w:r>
      <w:r w:rsidRPr="00D501AD">
        <w:rPr>
          <w:rFonts w:ascii="Arial" w:eastAsia="Times New Roman" w:hAnsi="Arial" w:cs="Arial"/>
          <w:i w:val="0"/>
          <w:color w:val="000000" w:themeColor="text1"/>
          <w:sz w:val="20"/>
          <w:szCs w:val="20"/>
        </w:rPr>
        <w:t xml:space="preserve"> </w:t>
      </w:r>
      <w:r w:rsidR="00B81713">
        <w:rPr>
          <w:rFonts w:ascii="Arial" w:eastAsia="Times New Roman" w:hAnsi="Arial" w:cs="Arial"/>
          <w:i w:val="0"/>
          <w:color w:val="000000" w:themeColor="text1"/>
          <w:sz w:val="20"/>
          <w:szCs w:val="20"/>
        </w:rPr>
        <w:t>–</w:t>
      </w:r>
      <w:r w:rsidRPr="00D501AD">
        <w:rPr>
          <w:rFonts w:ascii="Arial" w:eastAsia="Times New Roman" w:hAnsi="Arial" w:cs="Arial"/>
          <w:i w:val="0"/>
          <w:color w:val="000000" w:themeColor="text1"/>
          <w:sz w:val="20"/>
          <w:szCs w:val="20"/>
        </w:rPr>
        <w:t xml:space="preserve"> </w:t>
      </w:r>
      <w:r w:rsidR="00B81713">
        <w:rPr>
          <w:rFonts w:ascii="Arial" w:eastAsia="Times New Roman" w:hAnsi="Arial" w:cs="Arial"/>
          <w:i w:val="0"/>
          <w:color w:val="000000" w:themeColor="text1"/>
          <w:sz w:val="20"/>
          <w:szCs w:val="20"/>
        </w:rPr>
        <w:t>Kappa and accuracy values for iPhone and Galaxy small datasets</w:t>
      </w:r>
    </w:p>
    <w:p w14:paraId="1F99F221" w14:textId="62A17585" w:rsidR="00AE6587" w:rsidRDefault="00AE6587" w:rsidP="006F56D9">
      <w:pPr>
        <w:spacing w:after="0"/>
        <w:jc w:val="both"/>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mc:AlternateContent>
          <mc:Choice Requires="wps">
            <w:drawing>
              <wp:anchor distT="0" distB="0" distL="114300" distR="114300" simplePos="0" relativeHeight="251662336" behindDoc="0" locked="0" layoutInCell="1" allowOverlap="1" wp14:anchorId="20828ADC" wp14:editId="081BEBC4">
                <wp:simplePos x="0" y="0"/>
                <wp:positionH relativeFrom="column">
                  <wp:posOffset>3599330</wp:posOffset>
                </wp:positionH>
                <wp:positionV relativeFrom="paragraph">
                  <wp:posOffset>345141</wp:posOffset>
                </wp:positionV>
                <wp:extent cx="381000" cy="1025749"/>
                <wp:effectExtent l="0" t="0" r="19050" b="22225"/>
                <wp:wrapNone/>
                <wp:docPr id="27" name="Rectangle 27"/>
                <wp:cNvGraphicFramePr/>
                <a:graphic xmlns:a="http://schemas.openxmlformats.org/drawingml/2006/main">
                  <a:graphicData uri="http://schemas.microsoft.com/office/word/2010/wordprocessingShape">
                    <wps:wsp>
                      <wps:cNvSpPr/>
                      <wps:spPr>
                        <a:xfrm>
                          <a:off x="0" y="0"/>
                          <a:ext cx="381000" cy="1025749"/>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08D86" id="Rectangle 27" o:spid="_x0000_s1026" style="position:absolute;margin-left:283.4pt;margin-top:27.2pt;width:30pt;height:8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" filled="f" strokecolor="#00b050" strokeweight="1pt"/>
            </w:pict>
          </mc:Fallback>
        </mc:AlternateContent>
      </w:r>
      <w:r>
        <w:rPr>
          <w:rFonts w:ascii="Arial" w:eastAsia="Times New Roman" w:hAnsi="Arial" w:cs="Arial"/>
          <w:noProof/>
          <w:color w:val="000000" w:themeColor="text1"/>
          <w:sz w:val="20"/>
          <w:szCs w:val="20"/>
        </w:rPr>
        <mc:AlternateContent>
          <mc:Choice Requires="wps">
            <w:drawing>
              <wp:anchor distT="0" distB="0" distL="114300" distR="114300" simplePos="0" relativeHeight="251660288" behindDoc="0" locked="0" layoutInCell="1" allowOverlap="1" wp14:anchorId="2B3448C6" wp14:editId="62B5F117">
                <wp:simplePos x="0" y="0"/>
                <wp:positionH relativeFrom="column">
                  <wp:posOffset>709893</wp:posOffset>
                </wp:positionH>
                <wp:positionV relativeFrom="paragraph">
                  <wp:posOffset>322580</wp:posOffset>
                </wp:positionV>
                <wp:extent cx="381000" cy="1025749"/>
                <wp:effectExtent l="0" t="0" r="19050" b="22225"/>
                <wp:wrapNone/>
                <wp:docPr id="26" name="Rectangle 26"/>
                <wp:cNvGraphicFramePr/>
                <a:graphic xmlns:a="http://schemas.openxmlformats.org/drawingml/2006/main">
                  <a:graphicData uri="http://schemas.microsoft.com/office/word/2010/wordprocessingShape">
                    <wps:wsp>
                      <wps:cNvSpPr/>
                      <wps:spPr>
                        <a:xfrm>
                          <a:off x="0" y="0"/>
                          <a:ext cx="381000" cy="1025749"/>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8440C" id="Rectangle 26" o:spid="_x0000_s1026" style="position:absolute;margin-left:55.9pt;margin-top:25.4pt;width:30pt;height:8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" filled="f" strokecolor="#00b050" strokeweight="1pt"/>
            </w:pict>
          </mc:Fallback>
        </mc:AlternateContent>
      </w:r>
      <w:r w:rsidR="005F7130">
        <w:rPr>
          <w:rFonts w:ascii="Arial" w:eastAsia="Times New Roman" w:hAnsi="Arial" w:cs="Arial"/>
          <w:noProof/>
          <w:color w:val="000000" w:themeColor="text1"/>
          <w:sz w:val="20"/>
          <w:szCs w:val="20"/>
        </w:rPr>
        <w:drawing>
          <wp:inline distT="0" distB="0" distL="0" distR="0" wp14:anchorId="3FD83EE0" wp14:editId="00EF66A2">
            <wp:extent cx="2896002" cy="1737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002" cy="1737360"/>
                    </a:xfrm>
                    <a:prstGeom prst="rect">
                      <a:avLst/>
                    </a:prstGeom>
                    <a:noFill/>
                  </pic:spPr>
                </pic:pic>
              </a:graphicData>
            </a:graphic>
          </wp:inline>
        </w:drawing>
      </w:r>
      <w:r w:rsidR="005F7130">
        <w:rPr>
          <w:rFonts w:ascii="Arial" w:eastAsia="Times New Roman" w:hAnsi="Arial" w:cs="Arial"/>
          <w:noProof/>
          <w:color w:val="000000" w:themeColor="text1"/>
          <w:sz w:val="20"/>
          <w:szCs w:val="20"/>
        </w:rPr>
        <w:drawing>
          <wp:inline distT="0" distB="0" distL="0" distR="0" wp14:anchorId="30C9CCD5" wp14:editId="3473BD19">
            <wp:extent cx="2902048" cy="1737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2048" cy="1737360"/>
                    </a:xfrm>
                    <a:prstGeom prst="rect">
                      <a:avLst/>
                    </a:prstGeom>
                    <a:noFill/>
                  </pic:spPr>
                </pic:pic>
              </a:graphicData>
            </a:graphic>
          </wp:inline>
        </w:drawing>
      </w:r>
    </w:p>
    <w:p w14:paraId="371248D2" w14:textId="730BBD8B" w:rsidR="00AE6587" w:rsidRPr="00291292" w:rsidRDefault="00AE6587" w:rsidP="00AE6587">
      <w:pPr>
        <w:pStyle w:val="Caption"/>
        <w:spacing w:before="120"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Pr>
          <w:rFonts w:ascii="Arial" w:hAnsi="Arial" w:cs="Arial"/>
          <w:i w:val="0"/>
          <w:noProof/>
          <w:color w:val="000000" w:themeColor="text1"/>
          <w:sz w:val="20"/>
          <w:szCs w:val="20"/>
        </w:rPr>
        <w:t>3</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Accuracy and Kappa values for out of the box models</w:t>
      </w:r>
    </w:p>
    <w:p w14:paraId="7C9E5EF4" w14:textId="076069EC" w:rsidR="00DB5F0C" w:rsidRDefault="00095DE5" w:rsidP="006F56D9">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first round of performance improvement is based on feature selection, three methods were selected: correlation, feature variance and recursive feature elimination.  </w:t>
      </w:r>
    </w:p>
    <w:p w14:paraId="39CB7691" w14:textId="77777777" w:rsidR="00DB5F0C" w:rsidRDefault="00DB5F0C" w:rsidP="006F56D9">
      <w:pPr>
        <w:spacing w:after="0"/>
        <w:jc w:val="both"/>
        <w:rPr>
          <w:rFonts w:ascii="Arial" w:eastAsia="Times New Roman" w:hAnsi="Arial" w:cs="Arial"/>
          <w:color w:val="000000" w:themeColor="text1"/>
          <w:sz w:val="20"/>
          <w:szCs w:val="20"/>
        </w:rPr>
      </w:pPr>
    </w:p>
    <w:p w14:paraId="32B5A9F6" w14:textId="04EA6051" w:rsidR="00DB5F0C" w:rsidRDefault="00095DE5" w:rsidP="006F56D9">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These methods were executed in the random forest model, the outcomes of this process in </w:t>
      </w:r>
      <w:r w:rsidRPr="00095DE5">
        <w:rPr>
          <w:rFonts w:ascii="Arial" w:eastAsia="Times New Roman" w:hAnsi="Arial" w:cs="Arial"/>
          <w:b/>
          <w:bCs/>
          <w:color w:val="000000" w:themeColor="text1"/>
          <w:sz w:val="20"/>
          <w:szCs w:val="20"/>
        </w:rPr>
        <w:t>Post Resample</w:t>
      </w:r>
      <w:r>
        <w:rPr>
          <w:rFonts w:ascii="Arial" w:eastAsia="Times New Roman" w:hAnsi="Arial" w:cs="Arial"/>
          <w:color w:val="000000" w:themeColor="text1"/>
          <w:sz w:val="20"/>
          <w:szCs w:val="20"/>
        </w:rPr>
        <w:t xml:space="preserve"> are showed in Table 2</w:t>
      </w:r>
      <w:r w:rsidR="00DB5F0C">
        <w:rPr>
          <w:rFonts w:ascii="Arial" w:eastAsia="Times New Roman" w:hAnsi="Arial" w:cs="Arial"/>
          <w:color w:val="000000" w:themeColor="text1"/>
          <w:sz w:val="20"/>
          <w:szCs w:val="20"/>
        </w:rPr>
        <w:t xml:space="preserve"> and figure 4.  </w:t>
      </w:r>
    </w:p>
    <w:p w14:paraId="62D76D5F" w14:textId="77777777" w:rsidR="00DB5F0C" w:rsidRDefault="00DB5F0C" w:rsidP="006F56D9">
      <w:pPr>
        <w:spacing w:after="0"/>
        <w:jc w:val="both"/>
        <w:rPr>
          <w:rFonts w:ascii="Arial" w:eastAsia="Times New Roman" w:hAnsi="Arial" w:cs="Arial"/>
          <w:color w:val="000000" w:themeColor="text1"/>
          <w:sz w:val="20"/>
          <w:szCs w:val="20"/>
        </w:rPr>
      </w:pPr>
    </w:p>
    <w:p w14:paraId="30951384" w14:textId="774077FB" w:rsidR="00B81713" w:rsidRDefault="00EF6D82" w:rsidP="006F56D9">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w:t>
      </w:r>
      <w:r w:rsidR="00712BAC">
        <w:rPr>
          <w:rFonts w:ascii="Arial" w:eastAsia="Times New Roman" w:hAnsi="Arial" w:cs="Arial"/>
          <w:color w:val="000000" w:themeColor="text1"/>
          <w:sz w:val="20"/>
          <w:szCs w:val="20"/>
        </w:rPr>
        <w:t>feature selection method with the best performance is</w:t>
      </w:r>
      <w:r w:rsidR="00DB5F0C">
        <w:rPr>
          <w:rFonts w:ascii="Arial" w:eastAsia="Times New Roman" w:hAnsi="Arial" w:cs="Arial"/>
          <w:color w:val="000000" w:themeColor="text1"/>
          <w:sz w:val="20"/>
          <w:szCs w:val="20"/>
        </w:rPr>
        <w:t xml:space="preserve"> </w:t>
      </w:r>
      <w:r w:rsidR="00DB5F0C">
        <w:rPr>
          <w:rFonts w:ascii="Arial" w:hAnsi="Arial" w:cs="Arial"/>
          <w:bCs/>
          <w:sz w:val="20"/>
          <w:szCs w:val="20"/>
        </w:rPr>
        <w:t xml:space="preserve">Recursive Feature Elimination </w:t>
      </w:r>
      <w:r w:rsidR="00DB5F0C">
        <w:rPr>
          <w:rFonts w:ascii="Arial" w:hAnsi="Arial" w:cs="Arial"/>
          <w:bCs/>
          <w:sz w:val="20"/>
          <w:szCs w:val="20"/>
        </w:rPr>
        <w:t>(</w:t>
      </w:r>
      <w:r w:rsidR="00DB5F0C">
        <w:rPr>
          <w:rFonts w:ascii="Arial" w:eastAsia="Times New Roman" w:hAnsi="Arial" w:cs="Arial"/>
          <w:color w:val="000000" w:themeColor="text1"/>
          <w:sz w:val="20"/>
          <w:szCs w:val="20"/>
        </w:rPr>
        <w:t>RFE)</w:t>
      </w:r>
      <w:r w:rsidR="00994458">
        <w:rPr>
          <w:rFonts w:ascii="Arial" w:eastAsia="Times New Roman" w:hAnsi="Arial" w:cs="Arial"/>
          <w:color w:val="000000" w:themeColor="text1"/>
          <w:sz w:val="20"/>
          <w:szCs w:val="20"/>
        </w:rPr>
        <w:t>, there is no much variation in the performance metrics for iPhone and galaxy phones with the feature selection.</w:t>
      </w:r>
    </w:p>
    <w:p w14:paraId="54170943" w14:textId="41B064E7" w:rsidR="00B81713" w:rsidRDefault="00B81713" w:rsidP="006F56D9">
      <w:pPr>
        <w:spacing w:after="0"/>
        <w:jc w:val="both"/>
        <w:rPr>
          <w:rFonts w:ascii="Arial" w:eastAsia="Times New Roman" w:hAnsi="Arial" w:cs="Arial"/>
          <w:color w:val="000000" w:themeColor="text1"/>
          <w:sz w:val="20"/>
          <w:szCs w:val="20"/>
        </w:rPr>
      </w:pPr>
    </w:p>
    <w:tbl>
      <w:tblPr>
        <w:tblStyle w:val="TableGrid"/>
        <w:tblW w:w="9442" w:type="dxa"/>
        <w:jc w:val="center"/>
        <w:tblLook w:val="04A0" w:firstRow="1" w:lastRow="0" w:firstColumn="1" w:lastColumn="0" w:noHBand="0" w:noVBand="1"/>
      </w:tblPr>
      <w:tblGrid>
        <w:gridCol w:w="3235"/>
        <w:gridCol w:w="1297"/>
        <w:gridCol w:w="1756"/>
        <w:gridCol w:w="1570"/>
        <w:gridCol w:w="1584"/>
      </w:tblGrid>
      <w:tr w:rsidR="00095DE5" w14:paraId="43D82ECC" w14:textId="77777777" w:rsidTr="00CC5306">
        <w:trPr>
          <w:jc w:val="center"/>
        </w:trPr>
        <w:tc>
          <w:tcPr>
            <w:tcW w:w="3235" w:type="dxa"/>
            <w:shd w:val="clear" w:color="auto" w:fill="BFBFBF" w:themeFill="background1" w:themeFillShade="BF"/>
          </w:tcPr>
          <w:p w14:paraId="06094935" w14:textId="77777777" w:rsidR="00095DE5" w:rsidRDefault="00095DE5" w:rsidP="00CC5306">
            <w:pPr>
              <w:jc w:val="center"/>
              <w:rPr>
                <w:rFonts w:ascii="Arial" w:hAnsi="Arial" w:cs="Arial"/>
                <w:b/>
                <w:sz w:val="24"/>
                <w:szCs w:val="24"/>
              </w:rPr>
            </w:pPr>
          </w:p>
        </w:tc>
        <w:tc>
          <w:tcPr>
            <w:tcW w:w="3053" w:type="dxa"/>
            <w:gridSpan w:val="2"/>
            <w:shd w:val="clear" w:color="auto" w:fill="BFBFBF" w:themeFill="background1" w:themeFillShade="BF"/>
          </w:tcPr>
          <w:p w14:paraId="2D4A3293" w14:textId="036BA1C8" w:rsidR="00095DE5" w:rsidRDefault="00095DE5" w:rsidP="00CC5306">
            <w:pPr>
              <w:jc w:val="center"/>
              <w:rPr>
                <w:rFonts w:ascii="Arial" w:hAnsi="Arial" w:cs="Arial"/>
                <w:b/>
                <w:sz w:val="24"/>
                <w:szCs w:val="24"/>
              </w:rPr>
            </w:pPr>
            <w:r>
              <w:rPr>
                <w:rFonts w:ascii="Arial" w:hAnsi="Arial" w:cs="Arial"/>
                <w:b/>
                <w:sz w:val="24"/>
                <w:szCs w:val="24"/>
              </w:rPr>
              <w:t>iPhone</w:t>
            </w:r>
          </w:p>
        </w:tc>
        <w:tc>
          <w:tcPr>
            <w:tcW w:w="3154" w:type="dxa"/>
            <w:gridSpan w:val="2"/>
            <w:shd w:val="clear" w:color="auto" w:fill="BFBFBF" w:themeFill="background1" w:themeFillShade="BF"/>
          </w:tcPr>
          <w:p w14:paraId="1282ED59" w14:textId="77777777" w:rsidR="00095DE5" w:rsidRDefault="00095DE5" w:rsidP="00CC5306">
            <w:pPr>
              <w:jc w:val="center"/>
              <w:rPr>
                <w:rFonts w:ascii="Arial" w:hAnsi="Arial" w:cs="Arial"/>
                <w:b/>
                <w:sz w:val="24"/>
                <w:szCs w:val="24"/>
              </w:rPr>
            </w:pPr>
            <w:r>
              <w:rPr>
                <w:rFonts w:ascii="Arial" w:hAnsi="Arial" w:cs="Arial"/>
                <w:b/>
                <w:sz w:val="24"/>
                <w:szCs w:val="24"/>
              </w:rPr>
              <w:t>Galaxy</w:t>
            </w:r>
          </w:p>
        </w:tc>
      </w:tr>
      <w:tr w:rsidR="00095DE5" w14:paraId="5EBC970B" w14:textId="77777777" w:rsidTr="00CC5306">
        <w:trPr>
          <w:jc w:val="center"/>
        </w:trPr>
        <w:tc>
          <w:tcPr>
            <w:tcW w:w="3235" w:type="dxa"/>
            <w:shd w:val="clear" w:color="auto" w:fill="BFBFBF" w:themeFill="background1" w:themeFillShade="BF"/>
          </w:tcPr>
          <w:p w14:paraId="57881C2E" w14:textId="77777777" w:rsidR="00095DE5" w:rsidRDefault="00095DE5" w:rsidP="00CC5306">
            <w:pPr>
              <w:jc w:val="center"/>
              <w:rPr>
                <w:rFonts w:ascii="Arial" w:hAnsi="Arial" w:cs="Arial"/>
                <w:b/>
                <w:sz w:val="24"/>
                <w:szCs w:val="24"/>
              </w:rPr>
            </w:pPr>
            <w:r>
              <w:rPr>
                <w:rFonts w:ascii="Arial" w:hAnsi="Arial" w:cs="Arial"/>
                <w:b/>
                <w:sz w:val="24"/>
                <w:szCs w:val="24"/>
              </w:rPr>
              <w:t>Model Name</w:t>
            </w:r>
          </w:p>
        </w:tc>
        <w:tc>
          <w:tcPr>
            <w:tcW w:w="1297" w:type="dxa"/>
            <w:shd w:val="clear" w:color="auto" w:fill="BFBFBF" w:themeFill="background1" w:themeFillShade="BF"/>
          </w:tcPr>
          <w:p w14:paraId="1BADE2E9" w14:textId="08D647F0" w:rsidR="00095DE5" w:rsidRDefault="00095DE5" w:rsidP="00CC5306">
            <w:pPr>
              <w:jc w:val="center"/>
              <w:rPr>
                <w:rFonts w:ascii="Arial" w:hAnsi="Arial" w:cs="Arial"/>
                <w:b/>
                <w:sz w:val="24"/>
                <w:szCs w:val="24"/>
              </w:rPr>
            </w:pPr>
            <w:r>
              <w:rPr>
                <w:rFonts w:ascii="Arial" w:hAnsi="Arial" w:cs="Arial"/>
                <w:b/>
                <w:sz w:val="24"/>
                <w:szCs w:val="24"/>
              </w:rPr>
              <w:t>Accuracy</w:t>
            </w:r>
          </w:p>
        </w:tc>
        <w:tc>
          <w:tcPr>
            <w:tcW w:w="1756" w:type="dxa"/>
            <w:shd w:val="clear" w:color="auto" w:fill="BFBFBF" w:themeFill="background1" w:themeFillShade="BF"/>
          </w:tcPr>
          <w:p w14:paraId="78E6C215" w14:textId="77777777" w:rsidR="00095DE5" w:rsidRDefault="00095DE5" w:rsidP="00CC5306">
            <w:pPr>
              <w:jc w:val="center"/>
              <w:rPr>
                <w:rFonts w:ascii="Arial" w:hAnsi="Arial" w:cs="Arial"/>
                <w:b/>
                <w:sz w:val="24"/>
                <w:szCs w:val="24"/>
              </w:rPr>
            </w:pPr>
            <w:r>
              <w:rPr>
                <w:rFonts w:ascii="Arial" w:hAnsi="Arial" w:cs="Arial"/>
                <w:b/>
                <w:sz w:val="24"/>
                <w:szCs w:val="24"/>
              </w:rPr>
              <w:t>Kappa</w:t>
            </w:r>
          </w:p>
        </w:tc>
        <w:tc>
          <w:tcPr>
            <w:tcW w:w="1570" w:type="dxa"/>
            <w:shd w:val="clear" w:color="auto" w:fill="BFBFBF" w:themeFill="background1" w:themeFillShade="BF"/>
          </w:tcPr>
          <w:p w14:paraId="47B09DBC" w14:textId="77777777" w:rsidR="00095DE5" w:rsidRDefault="00095DE5" w:rsidP="00CC5306">
            <w:pPr>
              <w:jc w:val="center"/>
              <w:rPr>
                <w:rFonts w:ascii="Arial" w:hAnsi="Arial" w:cs="Arial"/>
                <w:b/>
                <w:sz w:val="24"/>
                <w:szCs w:val="24"/>
              </w:rPr>
            </w:pPr>
            <w:r>
              <w:rPr>
                <w:rFonts w:ascii="Arial" w:hAnsi="Arial" w:cs="Arial"/>
                <w:b/>
                <w:sz w:val="24"/>
                <w:szCs w:val="24"/>
              </w:rPr>
              <w:t>Accuracy</w:t>
            </w:r>
          </w:p>
        </w:tc>
        <w:tc>
          <w:tcPr>
            <w:tcW w:w="1584" w:type="dxa"/>
            <w:shd w:val="clear" w:color="auto" w:fill="BFBFBF" w:themeFill="background1" w:themeFillShade="BF"/>
          </w:tcPr>
          <w:p w14:paraId="5DA003BF" w14:textId="77777777" w:rsidR="00095DE5" w:rsidRDefault="00095DE5" w:rsidP="00CC5306">
            <w:pPr>
              <w:jc w:val="center"/>
              <w:rPr>
                <w:rFonts w:ascii="Arial" w:hAnsi="Arial" w:cs="Arial"/>
                <w:b/>
                <w:sz w:val="24"/>
                <w:szCs w:val="24"/>
              </w:rPr>
            </w:pPr>
            <w:r>
              <w:rPr>
                <w:rFonts w:ascii="Arial" w:hAnsi="Arial" w:cs="Arial"/>
                <w:b/>
                <w:sz w:val="24"/>
                <w:szCs w:val="24"/>
              </w:rPr>
              <w:t>Kappa</w:t>
            </w:r>
          </w:p>
        </w:tc>
      </w:tr>
      <w:tr w:rsidR="005F7130" w14:paraId="07EE8BF8" w14:textId="77777777" w:rsidTr="00035119">
        <w:trPr>
          <w:jc w:val="center"/>
        </w:trPr>
        <w:tc>
          <w:tcPr>
            <w:tcW w:w="3235" w:type="dxa"/>
          </w:tcPr>
          <w:p w14:paraId="03FB66FA" w14:textId="46E5549D" w:rsidR="005F7130" w:rsidRPr="00D501AD" w:rsidRDefault="005F7130" w:rsidP="005F7130">
            <w:pPr>
              <w:jc w:val="both"/>
              <w:rPr>
                <w:rFonts w:ascii="Arial" w:hAnsi="Arial" w:cs="Arial"/>
                <w:bCs/>
                <w:sz w:val="20"/>
                <w:szCs w:val="20"/>
              </w:rPr>
            </w:pPr>
            <w:r>
              <w:rPr>
                <w:rFonts w:ascii="Arial" w:hAnsi="Arial" w:cs="Arial"/>
                <w:bCs/>
                <w:sz w:val="20"/>
                <w:szCs w:val="20"/>
              </w:rPr>
              <w:t>Correlation</w:t>
            </w:r>
          </w:p>
        </w:tc>
        <w:tc>
          <w:tcPr>
            <w:tcW w:w="1297" w:type="dxa"/>
          </w:tcPr>
          <w:p w14:paraId="5EAA4076" w14:textId="18F9EF20" w:rsidR="005F7130" w:rsidRPr="00095DE5" w:rsidRDefault="005F7130" w:rsidP="005F7130">
            <w:pPr>
              <w:jc w:val="center"/>
              <w:rPr>
                <w:rFonts w:ascii="Arial" w:hAnsi="Arial" w:cs="Arial"/>
                <w:bCs/>
                <w:sz w:val="20"/>
                <w:szCs w:val="20"/>
              </w:rPr>
            </w:pPr>
            <w:r w:rsidRPr="00095DE5">
              <w:rPr>
                <w:rFonts w:ascii="Arial" w:hAnsi="Arial" w:cs="Arial"/>
                <w:bCs/>
                <w:sz w:val="20"/>
                <w:szCs w:val="20"/>
              </w:rPr>
              <w:t>0.7</w:t>
            </w:r>
            <w:r w:rsidRPr="00095DE5">
              <w:rPr>
                <w:rFonts w:ascii="Arial" w:hAnsi="Arial" w:cs="Arial"/>
                <w:bCs/>
                <w:sz w:val="20"/>
                <w:szCs w:val="20"/>
              </w:rPr>
              <w:t>524</w:t>
            </w:r>
          </w:p>
        </w:tc>
        <w:tc>
          <w:tcPr>
            <w:tcW w:w="1756" w:type="dxa"/>
          </w:tcPr>
          <w:p w14:paraId="4477DF2F" w14:textId="6D08CBAD" w:rsidR="005F7130" w:rsidRPr="00095DE5" w:rsidRDefault="005F7130" w:rsidP="005F7130">
            <w:pPr>
              <w:jc w:val="center"/>
              <w:rPr>
                <w:rFonts w:ascii="Arial" w:hAnsi="Arial" w:cs="Arial"/>
                <w:bCs/>
                <w:sz w:val="20"/>
                <w:szCs w:val="20"/>
              </w:rPr>
            </w:pPr>
            <w:r w:rsidRPr="00095DE5">
              <w:rPr>
                <w:rFonts w:ascii="Arial" w:hAnsi="Arial" w:cs="Arial"/>
                <w:bCs/>
                <w:sz w:val="20"/>
                <w:szCs w:val="20"/>
              </w:rPr>
              <w:t>0.5</w:t>
            </w:r>
            <w:r w:rsidRPr="00095DE5">
              <w:rPr>
                <w:rFonts w:ascii="Arial" w:hAnsi="Arial" w:cs="Arial"/>
                <w:bCs/>
                <w:sz w:val="20"/>
                <w:szCs w:val="20"/>
              </w:rPr>
              <w:t>1</w:t>
            </w:r>
            <w:r w:rsidRPr="00095DE5">
              <w:rPr>
                <w:rFonts w:ascii="Arial" w:hAnsi="Arial" w:cs="Arial"/>
                <w:bCs/>
                <w:sz w:val="20"/>
                <w:szCs w:val="20"/>
              </w:rPr>
              <w:t>47</w:t>
            </w:r>
          </w:p>
        </w:tc>
        <w:tc>
          <w:tcPr>
            <w:tcW w:w="1570" w:type="dxa"/>
            <w:vAlign w:val="center"/>
          </w:tcPr>
          <w:p w14:paraId="45B9F2A1" w14:textId="49E405E6" w:rsidR="005F7130" w:rsidRPr="00095DE5" w:rsidRDefault="005F7130" w:rsidP="005F7130">
            <w:pPr>
              <w:jc w:val="center"/>
              <w:rPr>
                <w:rFonts w:ascii="Arial" w:hAnsi="Arial" w:cs="Arial"/>
                <w:bCs/>
                <w:sz w:val="20"/>
                <w:szCs w:val="20"/>
              </w:rPr>
            </w:pPr>
            <w:r>
              <w:rPr>
                <w:rFonts w:ascii="Arial" w:hAnsi="Arial" w:cs="Arial"/>
                <w:bCs/>
                <w:color w:val="000000"/>
                <w:sz w:val="20"/>
                <w:szCs w:val="20"/>
              </w:rPr>
              <w:t>0.7509</w:t>
            </w:r>
          </w:p>
        </w:tc>
        <w:tc>
          <w:tcPr>
            <w:tcW w:w="1584" w:type="dxa"/>
            <w:vAlign w:val="center"/>
          </w:tcPr>
          <w:p w14:paraId="099DDB31" w14:textId="58188854" w:rsidR="005F7130" w:rsidRPr="00095DE5" w:rsidRDefault="005F7130" w:rsidP="005F7130">
            <w:pPr>
              <w:jc w:val="center"/>
              <w:rPr>
                <w:rFonts w:ascii="Arial" w:hAnsi="Arial" w:cs="Arial"/>
                <w:bCs/>
                <w:sz w:val="20"/>
                <w:szCs w:val="20"/>
              </w:rPr>
            </w:pPr>
            <w:r>
              <w:rPr>
                <w:rFonts w:ascii="Arial" w:hAnsi="Arial" w:cs="Arial"/>
                <w:bCs/>
                <w:color w:val="000000"/>
                <w:sz w:val="20"/>
                <w:szCs w:val="20"/>
              </w:rPr>
              <w:t>0.492</w:t>
            </w:r>
          </w:p>
        </w:tc>
      </w:tr>
      <w:tr w:rsidR="005F7130" w14:paraId="242AB571" w14:textId="77777777" w:rsidTr="00035119">
        <w:trPr>
          <w:jc w:val="center"/>
        </w:trPr>
        <w:tc>
          <w:tcPr>
            <w:tcW w:w="3235" w:type="dxa"/>
          </w:tcPr>
          <w:p w14:paraId="657C602A" w14:textId="0662C7DB" w:rsidR="005F7130" w:rsidRPr="00D501AD" w:rsidRDefault="005F7130" w:rsidP="005F7130">
            <w:pPr>
              <w:jc w:val="both"/>
              <w:rPr>
                <w:rFonts w:ascii="Arial" w:hAnsi="Arial" w:cs="Arial"/>
                <w:bCs/>
                <w:sz w:val="20"/>
                <w:szCs w:val="20"/>
                <w:vertAlign w:val="superscript"/>
              </w:rPr>
            </w:pPr>
            <w:r>
              <w:rPr>
                <w:rFonts w:ascii="Arial" w:hAnsi="Arial" w:cs="Arial"/>
                <w:bCs/>
                <w:sz w:val="20"/>
                <w:szCs w:val="20"/>
              </w:rPr>
              <w:t>Feature Variance</w:t>
            </w:r>
          </w:p>
        </w:tc>
        <w:tc>
          <w:tcPr>
            <w:tcW w:w="1297" w:type="dxa"/>
          </w:tcPr>
          <w:p w14:paraId="6F821880" w14:textId="177E61D3" w:rsidR="005F7130" w:rsidRPr="00095DE5" w:rsidRDefault="005F7130" w:rsidP="005F7130">
            <w:pPr>
              <w:jc w:val="center"/>
              <w:rPr>
                <w:rFonts w:ascii="Arial" w:hAnsi="Arial" w:cs="Arial"/>
                <w:bCs/>
                <w:sz w:val="20"/>
                <w:szCs w:val="20"/>
              </w:rPr>
            </w:pPr>
            <w:r>
              <w:rPr>
                <w:rFonts w:ascii="Arial" w:hAnsi="Arial" w:cs="Arial"/>
                <w:bCs/>
                <w:sz w:val="20"/>
                <w:szCs w:val="20"/>
              </w:rPr>
              <w:t>0.7586</w:t>
            </w:r>
          </w:p>
        </w:tc>
        <w:tc>
          <w:tcPr>
            <w:tcW w:w="1756" w:type="dxa"/>
          </w:tcPr>
          <w:p w14:paraId="6CF2E042" w14:textId="68A300DD" w:rsidR="005F7130" w:rsidRPr="00095DE5" w:rsidRDefault="005F7130" w:rsidP="005F7130">
            <w:pPr>
              <w:jc w:val="center"/>
              <w:rPr>
                <w:rFonts w:ascii="Arial" w:hAnsi="Arial" w:cs="Arial"/>
                <w:bCs/>
                <w:sz w:val="20"/>
                <w:szCs w:val="20"/>
              </w:rPr>
            </w:pPr>
            <w:r>
              <w:rPr>
                <w:rFonts w:ascii="Arial" w:hAnsi="Arial" w:cs="Arial"/>
                <w:bCs/>
                <w:sz w:val="20"/>
                <w:szCs w:val="20"/>
              </w:rPr>
              <w:t>0.5250</w:t>
            </w:r>
          </w:p>
        </w:tc>
        <w:tc>
          <w:tcPr>
            <w:tcW w:w="1570" w:type="dxa"/>
            <w:vAlign w:val="center"/>
          </w:tcPr>
          <w:p w14:paraId="3C922443" w14:textId="15C0E8C0" w:rsidR="005F7130" w:rsidRPr="00095DE5" w:rsidRDefault="005F7130" w:rsidP="005F7130">
            <w:pPr>
              <w:jc w:val="center"/>
              <w:rPr>
                <w:rFonts w:ascii="Arial" w:hAnsi="Arial" w:cs="Arial"/>
                <w:bCs/>
                <w:sz w:val="20"/>
                <w:szCs w:val="20"/>
              </w:rPr>
            </w:pPr>
            <w:r>
              <w:rPr>
                <w:rFonts w:ascii="Arial" w:hAnsi="Arial" w:cs="Arial"/>
                <w:bCs/>
                <w:color w:val="000000"/>
                <w:sz w:val="20"/>
                <w:szCs w:val="20"/>
              </w:rPr>
              <w:t>0.7548</w:t>
            </w:r>
          </w:p>
        </w:tc>
        <w:tc>
          <w:tcPr>
            <w:tcW w:w="1584" w:type="dxa"/>
            <w:vAlign w:val="center"/>
          </w:tcPr>
          <w:p w14:paraId="4D85E18D" w14:textId="6390CBD9" w:rsidR="005F7130" w:rsidRPr="00095DE5" w:rsidRDefault="005F7130" w:rsidP="005F7130">
            <w:pPr>
              <w:jc w:val="center"/>
              <w:rPr>
                <w:rFonts w:ascii="Arial" w:hAnsi="Arial" w:cs="Arial"/>
                <w:bCs/>
                <w:sz w:val="20"/>
                <w:szCs w:val="20"/>
              </w:rPr>
            </w:pPr>
            <w:r>
              <w:rPr>
                <w:rFonts w:ascii="Arial" w:hAnsi="Arial" w:cs="Arial"/>
                <w:bCs/>
                <w:color w:val="000000"/>
                <w:sz w:val="20"/>
                <w:szCs w:val="20"/>
              </w:rPr>
              <w:t>0.5024</w:t>
            </w:r>
          </w:p>
        </w:tc>
      </w:tr>
      <w:tr w:rsidR="005F7130" w14:paraId="7605BC79" w14:textId="77777777" w:rsidTr="00035119">
        <w:trPr>
          <w:jc w:val="center"/>
        </w:trPr>
        <w:tc>
          <w:tcPr>
            <w:tcW w:w="3235" w:type="dxa"/>
          </w:tcPr>
          <w:p w14:paraId="157F7403" w14:textId="1D707683" w:rsidR="005F7130" w:rsidRPr="00D501AD" w:rsidRDefault="005F7130" w:rsidP="005F7130">
            <w:pPr>
              <w:jc w:val="both"/>
              <w:rPr>
                <w:rFonts w:ascii="Arial" w:hAnsi="Arial" w:cs="Arial"/>
                <w:bCs/>
                <w:sz w:val="20"/>
                <w:szCs w:val="20"/>
              </w:rPr>
            </w:pPr>
            <w:r>
              <w:rPr>
                <w:rFonts w:ascii="Arial" w:hAnsi="Arial" w:cs="Arial"/>
                <w:bCs/>
                <w:sz w:val="20"/>
                <w:szCs w:val="20"/>
              </w:rPr>
              <w:t>Recursive Feature Elimination</w:t>
            </w:r>
            <w:r>
              <w:rPr>
                <w:rFonts w:ascii="Arial" w:hAnsi="Arial" w:cs="Arial"/>
                <w:bCs/>
                <w:sz w:val="20"/>
                <w:szCs w:val="20"/>
              </w:rPr>
              <w:t xml:space="preserve"> </w:t>
            </w:r>
          </w:p>
        </w:tc>
        <w:tc>
          <w:tcPr>
            <w:tcW w:w="1297" w:type="dxa"/>
          </w:tcPr>
          <w:p w14:paraId="55926743" w14:textId="4C71A17A" w:rsidR="005F7130" w:rsidRPr="00EF6D82" w:rsidRDefault="005F7130" w:rsidP="005F7130">
            <w:pPr>
              <w:jc w:val="center"/>
              <w:rPr>
                <w:rFonts w:ascii="Arial" w:hAnsi="Arial" w:cs="Arial"/>
                <w:b/>
                <w:color w:val="00B050"/>
                <w:sz w:val="20"/>
                <w:szCs w:val="20"/>
              </w:rPr>
            </w:pPr>
            <w:r w:rsidRPr="00EF6D82">
              <w:rPr>
                <w:rFonts w:ascii="Arial" w:hAnsi="Arial" w:cs="Arial"/>
                <w:b/>
                <w:color w:val="00B050"/>
                <w:sz w:val="20"/>
                <w:szCs w:val="20"/>
              </w:rPr>
              <w:t>0.7753</w:t>
            </w:r>
          </w:p>
        </w:tc>
        <w:tc>
          <w:tcPr>
            <w:tcW w:w="1756" w:type="dxa"/>
          </w:tcPr>
          <w:p w14:paraId="6C905CD0" w14:textId="095020F1" w:rsidR="005F7130" w:rsidRPr="00EF6D82" w:rsidRDefault="005F7130" w:rsidP="005F7130">
            <w:pPr>
              <w:jc w:val="center"/>
              <w:rPr>
                <w:rFonts w:ascii="Arial" w:hAnsi="Arial" w:cs="Arial"/>
                <w:b/>
                <w:color w:val="00B050"/>
                <w:sz w:val="20"/>
                <w:szCs w:val="20"/>
              </w:rPr>
            </w:pPr>
            <w:r w:rsidRPr="00EF6D82">
              <w:rPr>
                <w:rFonts w:ascii="Arial" w:hAnsi="Arial" w:cs="Arial"/>
                <w:b/>
                <w:color w:val="00B050"/>
                <w:sz w:val="20"/>
                <w:szCs w:val="20"/>
              </w:rPr>
              <w:t>0.5631</w:t>
            </w:r>
          </w:p>
        </w:tc>
        <w:tc>
          <w:tcPr>
            <w:tcW w:w="1570" w:type="dxa"/>
            <w:vAlign w:val="center"/>
          </w:tcPr>
          <w:p w14:paraId="794591D8" w14:textId="384AE636" w:rsidR="005F7130" w:rsidRPr="00712BAC" w:rsidRDefault="005F7130" w:rsidP="005F7130">
            <w:pPr>
              <w:jc w:val="center"/>
              <w:rPr>
                <w:rFonts w:ascii="Arial" w:hAnsi="Arial" w:cs="Arial"/>
                <w:b/>
                <w:color w:val="00B050"/>
                <w:sz w:val="20"/>
                <w:szCs w:val="20"/>
              </w:rPr>
            </w:pPr>
            <w:r>
              <w:rPr>
                <w:rFonts w:ascii="Arial" w:hAnsi="Arial" w:cs="Arial"/>
                <w:b/>
                <w:bCs/>
                <w:color w:val="00B050"/>
                <w:sz w:val="20"/>
                <w:szCs w:val="20"/>
              </w:rPr>
              <w:t>0.7708</w:t>
            </w:r>
          </w:p>
        </w:tc>
        <w:tc>
          <w:tcPr>
            <w:tcW w:w="1584" w:type="dxa"/>
            <w:vAlign w:val="center"/>
          </w:tcPr>
          <w:p w14:paraId="7CF8F617" w14:textId="08126B1E" w:rsidR="005F7130" w:rsidRPr="00712BAC" w:rsidRDefault="005F7130" w:rsidP="005F7130">
            <w:pPr>
              <w:jc w:val="center"/>
              <w:rPr>
                <w:rFonts w:ascii="Arial" w:hAnsi="Arial" w:cs="Arial"/>
                <w:b/>
                <w:color w:val="00B050"/>
                <w:sz w:val="20"/>
                <w:szCs w:val="20"/>
              </w:rPr>
            </w:pPr>
            <w:r>
              <w:rPr>
                <w:rFonts w:ascii="Arial" w:hAnsi="Arial" w:cs="Arial"/>
                <w:b/>
                <w:bCs/>
                <w:color w:val="00B050"/>
                <w:sz w:val="20"/>
                <w:szCs w:val="20"/>
              </w:rPr>
              <w:t>0.5405</w:t>
            </w:r>
          </w:p>
        </w:tc>
      </w:tr>
    </w:tbl>
    <w:p w14:paraId="2A148A40" w14:textId="221398B5" w:rsidR="00095DE5" w:rsidRDefault="00095DE5" w:rsidP="00095DE5">
      <w:pPr>
        <w:pStyle w:val="Caption"/>
        <w:spacing w:before="240"/>
        <w:jc w:val="center"/>
        <w:rPr>
          <w:rFonts w:ascii="Arial" w:eastAsiaTheme="majorEastAsia" w:hAnsi="Arial" w:cs="Arial"/>
          <w:b/>
          <w:sz w:val="24"/>
          <w:szCs w:val="24"/>
        </w:rPr>
      </w:pPr>
      <w:r w:rsidRPr="00D501AD">
        <w:rPr>
          <w:rFonts w:ascii="Arial" w:eastAsia="Times New Roman" w:hAnsi="Arial" w:cs="Arial"/>
          <w:i w:val="0"/>
          <w:color w:val="000000" w:themeColor="text1"/>
          <w:sz w:val="20"/>
          <w:szCs w:val="20"/>
        </w:rPr>
        <w:t xml:space="preserve">Table </w:t>
      </w:r>
      <w:r w:rsidRPr="00D501AD">
        <w:rPr>
          <w:rFonts w:ascii="Arial" w:eastAsia="Times New Roman" w:hAnsi="Arial" w:cs="Arial"/>
          <w:i w:val="0"/>
          <w:color w:val="000000" w:themeColor="text1"/>
          <w:sz w:val="20"/>
          <w:szCs w:val="20"/>
        </w:rPr>
        <w:fldChar w:fldCharType="begin"/>
      </w:r>
      <w:r w:rsidRPr="00D501AD">
        <w:rPr>
          <w:rFonts w:ascii="Arial" w:eastAsia="Times New Roman" w:hAnsi="Arial" w:cs="Arial"/>
          <w:i w:val="0"/>
          <w:color w:val="000000" w:themeColor="text1"/>
          <w:sz w:val="20"/>
          <w:szCs w:val="20"/>
        </w:rPr>
        <w:instrText xml:space="preserve"> SEQ Table \* ARABIC </w:instrText>
      </w:r>
      <w:r w:rsidRPr="00D501AD">
        <w:rPr>
          <w:rFonts w:ascii="Arial" w:eastAsia="Times New Roman" w:hAnsi="Arial" w:cs="Arial"/>
          <w:i w:val="0"/>
          <w:color w:val="000000" w:themeColor="text1"/>
          <w:sz w:val="20"/>
          <w:szCs w:val="20"/>
        </w:rPr>
        <w:fldChar w:fldCharType="separate"/>
      </w:r>
      <w:r>
        <w:rPr>
          <w:rFonts w:ascii="Arial" w:eastAsia="Times New Roman" w:hAnsi="Arial" w:cs="Arial"/>
          <w:i w:val="0"/>
          <w:noProof/>
          <w:color w:val="000000" w:themeColor="text1"/>
          <w:sz w:val="20"/>
          <w:szCs w:val="20"/>
        </w:rPr>
        <w:t>2</w:t>
      </w:r>
      <w:r w:rsidRPr="00D501AD">
        <w:rPr>
          <w:rFonts w:ascii="Arial" w:eastAsia="Times New Roman" w:hAnsi="Arial" w:cs="Arial"/>
          <w:i w:val="0"/>
          <w:color w:val="000000" w:themeColor="text1"/>
          <w:sz w:val="20"/>
          <w:szCs w:val="20"/>
        </w:rPr>
        <w:fldChar w:fldCharType="end"/>
      </w:r>
      <w:r w:rsidRPr="00D501AD">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w:t>
      </w:r>
      <w:r w:rsidRPr="00D501AD">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 xml:space="preserve">Kappa and accuracy values for iPhone </w:t>
      </w:r>
      <w:r w:rsidR="00D441C3">
        <w:rPr>
          <w:rFonts w:ascii="Arial" w:eastAsia="Times New Roman" w:hAnsi="Arial" w:cs="Arial"/>
          <w:i w:val="0"/>
          <w:color w:val="000000" w:themeColor="text1"/>
          <w:sz w:val="20"/>
          <w:szCs w:val="20"/>
        </w:rPr>
        <w:t>&amp;</w:t>
      </w:r>
      <w:r>
        <w:rPr>
          <w:rFonts w:ascii="Arial" w:eastAsia="Times New Roman" w:hAnsi="Arial" w:cs="Arial"/>
          <w:i w:val="0"/>
          <w:color w:val="000000" w:themeColor="text1"/>
          <w:sz w:val="20"/>
          <w:szCs w:val="20"/>
        </w:rPr>
        <w:t xml:space="preserve"> Galaxy </w:t>
      </w:r>
      <w:r>
        <w:rPr>
          <w:rFonts w:ascii="Arial" w:eastAsia="Times New Roman" w:hAnsi="Arial" w:cs="Arial"/>
          <w:i w:val="0"/>
          <w:color w:val="000000" w:themeColor="text1"/>
          <w:sz w:val="20"/>
          <w:szCs w:val="20"/>
        </w:rPr>
        <w:t xml:space="preserve">after first round of improvements </w:t>
      </w:r>
      <w:r w:rsidR="00D441C3">
        <w:rPr>
          <w:rFonts w:ascii="Arial" w:eastAsia="Times New Roman" w:hAnsi="Arial" w:cs="Arial"/>
          <w:i w:val="0"/>
          <w:color w:val="000000" w:themeColor="text1"/>
          <w:sz w:val="20"/>
          <w:szCs w:val="20"/>
        </w:rPr>
        <w:t>with</w:t>
      </w:r>
      <w:r>
        <w:rPr>
          <w:rFonts w:ascii="Arial" w:eastAsia="Times New Roman" w:hAnsi="Arial" w:cs="Arial"/>
          <w:i w:val="0"/>
          <w:color w:val="000000" w:themeColor="text1"/>
          <w:sz w:val="20"/>
          <w:szCs w:val="20"/>
        </w:rPr>
        <w:t xml:space="preserve"> RF</w:t>
      </w:r>
    </w:p>
    <w:p w14:paraId="1C54E676" w14:textId="6D98E9ED" w:rsidR="00DB5F0C" w:rsidRDefault="00994458" w:rsidP="00DB5F0C">
      <w:pPr>
        <w:spacing w:after="0"/>
        <w:jc w:val="both"/>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lastRenderedPageBreak/>
        <mc:AlternateContent>
          <mc:Choice Requires="wps">
            <w:drawing>
              <wp:anchor distT="0" distB="0" distL="114300" distR="114300" simplePos="0" relativeHeight="251666432" behindDoc="0" locked="0" layoutInCell="1" allowOverlap="1" wp14:anchorId="56A5BDCA" wp14:editId="4553BD29">
                <wp:simplePos x="0" y="0"/>
                <wp:positionH relativeFrom="column">
                  <wp:posOffset>4962525</wp:posOffset>
                </wp:positionH>
                <wp:positionV relativeFrom="paragraph">
                  <wp:posOffset>338138</wp:posOffset>
                </wp:positionV>
                <wp:extent cx="623888" cy="1191895"/>
                <wp:effectExtent l="0" t="0" r="24130" b="27305"/>
                <wp:wrapNone/>
                <wp:docPr id="33" name="Rectangle 33"/>
                <wp:cNvGraphicFramePr/>
                <a:graphic xmlns:a="http://schemas.openxmlformats.org/drawingml/2006/main">
                  <a:graphicData uri="http://schemas.microsoft.com/office/word/2010/wordprocessingShape">
                    <wps:wsp>
                      <wps:cNvSpPr/>
                      <wps:spPr>
                        <a:xfrm>
                          <a:off x="0" y="0"/>
                          <a:ext cx="623888" cy="1191895"/>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E67F3" id="Rectangle 33" o:spid="_x0000_s1026" style="position:absolute;margin-left:390.75pt;margin-top:26.65pt;width:49.15pt;height:9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" filled="f" strokecolor="#00b050" strokeweight="1pt"/>
            </w:pict>
          </mc:Fallback>
        </mc:AlternateContent>
      </w:r>
      <w:r>
        <w:rPr>
          <w:rFonts w:ascii="Arial" w:eastAsia="Times New Roman" w:hAnsi="Arial" w:cs="Arial"/>
          <w:noProof/>
          <w:color w:val="000000" w:themeColor="text1"/>
          <w:sz w:val="20"/>
          <w:szCs w:val="20"/>
        </w:rPr>
        <mc:AlternateContent>
          <mc:Choice Requires="wps">
            <w:drawing>
              <wp:anchor distT="0" distB="0" distL="114300" distR="114300" simplePos="0" relativeHeight="251664384" behindDoc="0" locked="0" layoutInCell="1" allowOverlap="1" wp14:anchorId="63D340C8" wp14:editId="70712846">
                <wp:simplePos x="0" y="0"/>
                <wp:positionH relativeFrom="column">
                  <wp:posOffset>2014538</wp:posOffset>
                </wp:positionH>
                <wp:positionV relativeFrom="paragraph">
                  <wp:posOffset>309563</wp:posOffset>
                </wp:positionV>
                <wp:extent cx="681037" cy="1211262"/>
                <wp:effectExtent l="0" t="0" r="24130" b="27305"/>
                <wp:wrapNone/>
                <wp:docPr id="32" name="Rectangle 32"/>
                <wp:cNvGraphicFramePr/>
                <a:graphic xmlns:a="http://schemas.openxmlformats.org/drawingml/2006/main">
                  <a:graphicData uri="http://schemas.microsoft.com/office/word/2010/wordprocessingShape">
                    <wps:wsp>
                      <wps:cNvSpPr/>
                      <wps:spPr>
                        <a:xfrm>
                          <a:off x="0" y="0"/>
                          <a:ext cx="681037" cy="1211262"/>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73AAA" id="Rectangle 32" o:spid="_x0000_s1026" style="position:absolute;margin-left:158.65pt;margin-top:24.4pt;width:53.6pt;height:9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" filled="f" strokecolor="#00b050" strokeweight="1pt"/>
            </w:pict>
          </mc:Fallback>
        </mc:AlternateContent>
      </w:r>
      <w:r w:rsidR="005F7130">
        <w:rPr>
          <w:rFonts w:ascii="Arial" w:eastAsia="Times New Roman" w:hAnsi="Arial" w:cs="Arial"/>
          <w:noProof/>
          <w:color w:val="000000" w:themeColor="text1"/>
          <w:sz w:val="20"/>
          <w:szCs w:val="20"/>
        </w:rPr>
        <w:drawing>
          <wp:inline distT="0" distB="0" distL="0" distR="0" wp14:anchorId="35D5BD31" wp14:editId="3AF710C9">
            <wp:extent cx="2896002" cy="1737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6002" cy="1737360"/>
                    </a:xfrm>
                    <a:prstGeom prst="rect">
                      <a:avLst/>
                    </a:prstGeom>
                    <a:noFill/>
                  </pic:spPr>
                </pic:pic>
              </a:graphicData>
            </a:graphic>
          </wp:inline>
        </w:drawing>
      </w:r>
      <w:r w:rsidR="00DB5F0C">
        <w:rPr>
          <w:rFonts w:ascii="Arial" w:eastAsia="Times New Roman" w:hAnsi="Arial" w:cs="Arial"/>
          <w:color w:val="000000" w:themeColor="text1"/>
          <w:sz w:val="20"/>
          <w:szCs w:val="20"/>
        </w:rPr>
        <w:t xml:space="preserve"> </w:t>
      </w:r>
      <w:r w:rsidR="005F7130">
        <w:rPr>
          <w:rFonts w:ascii="Arial" w:eastAsia="Times New Roman" w:hAnsi="Arial" w:cs="Arial"/>
          <w:noProof/>
          <w:color w:val="000000" w:themeColor="text1"/>
          <w:sz w:val="20"/>
          <w:szCs w:val="20"/>
        </w:rPr>
        <w:drawing>
          <wp:inline distT="0" distB="0" distL="0" distR="0" wp14:anchorId="6B66E331" wp14:editId="7BB9174A">
            <wp:extent cx="2870092" cy="173736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092" cy="1737360"/>
                    </a:xfrm>
                    <a:prstGeom prst="rect">
                      <a:avLst/>
                    </a:prstGeom>
                    <a:noFill/>
                  </pic:spPr>
                </pic:pic>
              </a:graphicData>
            </a:graphic>
          </wp:inline>
        </w:drawing>
      </w:r>
    </w:p>
    <w:p w14:paraId="001A08EC" w14:textId="77777777" w:rsidR="00DB5F0C" w:rsidRPr="00291292" w:rsidRDefault="00DB5F0C" w:rsidP="00DB5F0C">
      <w:pPr>
        <w:pStyle w:val="Caption"/>
        <w:spacing w:before="120"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Pr>
          <w:rFonts w:ascii="Arial" w:hAnsi="Arial" w:cs="Arial"/>
          <w:i w:val="0"/>
          <w:noProof/>
          <w:color w:val="000000" w:themeColor="text1"/>
          <w:sz w:val="20"/>
          <w:szCs w:val="20"/>
        </w:rPr>
        <w:t>4</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Accuracy and Kappa values for enhanced models with feature selection</w:t>
      </w:r>
    </w:p>
    <w:p w14:paraId="2ADD2210" w14:textId="694173A9" w:rsidR="00712BAC" w:rsidRDefault="00712BAC" w:rsidP="00994458">
      <w:pPr>
        <w:spacing w:after="12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second</w:t>
      </w:r>
      <w:r>
        <w:rPr>
          <w:rFonts w:ascii="Arial" w:eastAsia="Times New Roman" w:hAnsi="Arial" w:cs="Arial"/>
          <w:color w:val="000000" w:themeColor="text1"/>
          <w:sz w:val="20"/>
          <w:szCs w:val="20"/>
        </w:rPr>
        <w:t xml:space="preserve"> round of performance improvement is based on feature </w:t>
      </w:r>
      <w:r>
        <w:rPr>
          <w:rFonts w:ascii="Arial" w:eastAsia="Times New Roman" w:hAnsi="Arial" w:cs="Arial"/>
          <w:color w:val="000000" w:themeColor="text1"/>
          <w:sz w:val="20"/>
          <w:szCs w:val="20"/>
        </w:rPr>
        <w:t>engineering</w:t>
      </w:r>
      <w:r>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two</w:t>
      </w:r>
      <w:r>
        <w:rPr>
          <w:rFonts w:ascii="Arial" w:eastAsia="Times New Roman" w:hAnsi="Arial" w:cs="Arial"/>
          <w:color w:val="000000" w:themeColor="text1"/>
          <w:sz w:val="20"/>
          <w:szCs w:val="20"/>
        </w:rPr>
        <w:t xml:space="preserve"> methods were selected: </w:t>
      </w:r>
      <w:r>
        <w:rPr>
          <w:rFonts w:ascii="Arial" w:eastAsia="Times New Roman" w:hAnsi="Arial" w:cs="Arial"/>
          <w:color w:val="000000" w:themeColor="text1"/>
          <w:sz w:val="20"/>
          <w:szCs w:val="20"/>
        </w:rPr>
        <w:t xml:space="preserve">altering the </w:t>
      </w:r>
      <w:proofErr w:type="spellStart"/>
      <w:r>
        <w:rPr>
          <w:rFonts w:ascii="Arial" w:eastAsia="Times New Roman" w:hAnsi="Arial" w:cs="Arial"/>
          <w:color w:val="000000" w:themeColor="text1"/>
          <w:sz w:val="20"/>
          <w:szCs w:val="20"/>
        </w:rPr>
        <w:t>dependant</w:t>
      </w:r>
      <w:proofErr w:type="spellEnd"/>
      <w:r>
        <w:rPr>
          <w:rFonts w:ascii="Arial" w:eastAsia="Times New Roman" w:hAnsi="Arial" w:cs="Arial"/>
          <w:color w:val="000000" w:themeColor="text1"/>
          <w:sz w:val="20"/>
          <w:szCs w:val="20"/>
        </w:rPr>
        <w:t xml:space="preserve"> variable and principal component analysis</w:t>
      </w:r>
      <w:r>
        <w:rPr>
          <w:rFonts w:ascii="Arial" w:eastAsia="Times New Roman" w:hAnsi="Arial" w:cs="Arial"/>
          <w:color w:val="000000" w:themeColor="text1"/>
          <w:sz w:val="20"/>
          <w:szCs w:val="20"/>
        </w:rPr>
        <w:t>.  These methods were executed in the random forest model</w:t>
      </w:r>
      <w:r>
        <w:rPr>
          <w:rFonts w:ascii="Arial" w:eastAsia="Times New Roman" w:hAnsi="Arial" w:cs="Arial"/>
          <w:color w:val="000000" w:themeColor="text1"/>
          <w:sz w:val="20"/>
          <w:szCs w:val="20"/>
        </w:rPr>
        <w:t xml:space="preserve"> with RFE, </w:t>
      </w:r>
      <w:r>
        <w:rPr>
          <w:rFonts w:ascii="Arial" w:eastAsia="Times New Roman" w:hAnsi="Arial" w:cs="Arial"/>
          <w:color w:val="000000" w:themeColor="text1"/>
          <w:sz w:val="20"/>
          <w:szCs w:val="20"/>
        </w:rPr>
        <w:t xml:space="preserve">the outcomes of this process in </w:t>
      </w:r>
      <w:r w:rsidRPr="00095DE5">
        <w:rPr>
          <w:rFonts w:ascii="Arial" w:eastAsia="Times New Roman" w:hAnsi="Arial" w:cs="Arial"/>
          <w:b/>
          <w:bCs/>
          <w:color w:val="000000" w:themeColor="text1"/>
          <w:sz w:val="20"/>
          <w:szCs w:val="20"/>
        </w:rPr>
        <w:t>Post Resample</w:t>
      </w:r>
      <w:r>
        <w:rPr>
          <w:rFonts w:ascii="Arial" w:eastAsia="Times New Roman" w:hAnsi="Arial" w:cs="Arial"/>
          <w:color w:val="000000" w:themeColor="text1"/>
          <w:sz w:val="20"/>
          <w:szCs w:val="20"/>
        </w:rPr>
        <w:t xml:space="preserve"> are showed in Table </w:t>
      </w:r>
      <w:r>
        <w:rPr>
          <w:rFonts w:ascii="Arial" w:eastAsia="Times New Roman" w:hAnsi="Arial" w:cs="Arial"/>
          <w:color w:val="000000" w:themeColor="text1"/>
          <w:sz w:val="20"/>
          <w:szCs w:val="20"/>
        </w:rPr>
        <w:t>3</w:t>
      </w:r>
      <w:r w:rsidR="00994458">
        <w:rPr>
          <w:rFonts w:ascii="Arial" w:eastAsia="Times New Roman" w:hAnsi="Arial" w:cs="Arial"/>
          <w:color w:val="000000" w:themeColor="text1"/>
          <w:sz w:val="20"/>
          <w:szCs w:val="20"/>
        </w:rPr>
        <w:t xml:space="preserve"> &amp; figure 5.</w:t>
      </w:r>
      <w:r>
        <w:rPr>
          <w:rFonts w:ascii="Arial" w:eastAsia="Times New Roman" w:hAnsi="Arial" w:cs="Arial"/>
          <w:color w:val="000000" w:themeColor="text1"/>
          <w:sz w:val="20"/>
          <w:szCs w:val="20"/>
        </w:rPr>
        <w:t xml:space="preserve"> The feature </w:t>
      </w:r>
      <w:r w:rsidR="00536021">
        <w:rPr>
          <w:rFonts w:ascii="Arial" w:eastAsia="Times New Roman" w:hAnsi="Arial" w:cs="Arial"/>
          <w:color w:val="000000" w:themeColor="text1"/>
          <w:sz w:val="20"/>
          <w:szCs w:val="20"/>
        </w:rPr>
        <w:t>engineering</w:t>
      </w:r>
      <w:r>
        <w:rPr>
          <w:rFonts w:ascii="Arial" w:eastAsia="Times New Roman" w:hAnsi="Arial" w:cs="Arial"/>
          <w:color w:val="000000" w:themeColor="text1"/>
          <w:sz w:val="20"/>
          <w:szCs w:val="20"/>
        </w:rPr>
        <w:t xml:space="preserve"> method with the best performance is </w:t>
      </w:r>
      <w:r w:rsidR="00536021">
        <w:rPr>
          <w:rFonts w:ascii="Arial" w:eastAsia="Times New Roman" w:hAnsi="Arial" w:cs="Arial"/>
          <w:color w:val="000000" w:themeColor="text1"/>
          <w:sz w:val="20"/>
          <w:szCs w:val="20"/>
        </w:rPr>
        <w:t xml:space="preserve">altering the </w:t>
      </w:r>
      <w:proofErr w:type="spellStart"/>
      <w:r w:rsidR="00536021">
        <w:rPr>
          <w:rFonts w:ascii="Arial" w:eastAsia="Times New Roman" w:hAnsi="Arial" w:cs="Arial"/>
          <w:color w:val="000000" w:themeColor="text1"/>
          <w:sz w:val="20"/>
          <w:szCs w:val="20"/>
        </w:rPr>
        <w:t>dependant</w:t>
      </w:r>
      <w:proofErr w:type="spellEnd"/>
      <w:r w:rsidR="00536021">
        <w:rPr>
          <w:rFonts w:ascii="Arial" w:eastAsia="Times New Roman" w:hAnsi="Arial" w:cs="Arial"/>
          <w:color w:val="000000" w:themeColor="text1"/>
          <w:sz w:val="20"/>
          <w:szCs w:val="20"/>
        </w:rPr>
        <w:t xml:space="preserve"> variable.</w:t>
      </w:r>
    </w:p>
    <w:tbl>
      <w:tblPr>
        <w:tblStyle w:val="TableGrid"/>
        <w:tblW w:w="9442" w:type="dxa"/>
        <w:jc w:val="center"/>
        <w:tblLook w:val="04A0" w:firstRow="1" w:lastRow="0" w:firstColumn="1" w:lastColumn="0" w:noHBand="0" w:noVBand="1"/>
      </w:tblPr>
      <w:tblGrid>
        <w:gridCol w:w="3235"/>
        <w:gridCol w:w="1297"/>
        <w:gridCol w:w="1756"/>
        <w:gridCol w:w="1570"/>
        <w:gridCol w:w="1584"/>
      </w:tblGrid>
      <w:tr w:rsidR="00712BAC" w14:paraId="302FCC40" w14:textId="77777777" w:rsidTr="00CC5306">
        <w:trPr>
          <w:jc w:val="center"/>
        </w:trPr>
        <w:tc>
          <w:tcPr>
            <w:tcW w:w="3235" w:type="dxa"/>
            <w:shd w:val="clear" w:color="auto" w:fill="BFBFBF" w:themeFill="background1" w:themeFillShade="BF"/>
          </w:tcPr>
          <w:p w14:paraId="7614C344" w14:textId="77777777" w:rsidR="00712BAC" w:rsidRDefault="00712BAC" w:rsidP="00CC5306">
            <w:pPr>
              <w:jc w:val="center"/>
              <w:rPr>
                <w:rFonts w:ascii="Arial" w:hAnsi="Arial" w:cs="Arial"/>
                <w:b/>
                <w:sz w:val="24"/>
                <w:szCs w:val="24"/>
              </w:rPr>
            </w:pPr>
          </w:p>
        </w:tc>
        <w:tc>
          <w:tcPr>
            <w:tcW w:w="3053" w:type="dxa"/>
            <w:gridSpan w:val="2"/>
            <w:shd w:val="clear" w:color="auto" w:fill="BFBFBF" w:themeFill="background1" w:themeFillShade="BF"/>
          </w:tcPr>
          <w:p w14:paraId="1593FF98" w14:textId="77777777" w:rsidR="00712BAC" w:rsidRDefault="00712BAC" w:rsidP="00CC5306">
            <w:pPr>
              <w:jc w:val="center"/>
              <w:rPr>
                <w:rFonts w:ascii="Arial" w:hAnsi="Arial" w:cs="Arial"/>
                <w:b/>
                <w:sz w:val="24"/>
                <w:szCs w:val="24"/>
              </w:rPr>
            </w:pPr>
            <w:r>
              <w:rPr>
                <w:rFonts w:ascii="Arial" w:hAnsi="Arial" w:cs="Arial"/>
                <w:b/>
                <w:sz w:val="24"/>
                <w:szCs w:val="24"/>
              </w:rPr>
              <w:t>iPhone</w:t>
            </w:r>
          </w:p>
        </w:tc>
        <w:tc>
          <w:tcPr>
            <w:tcW w:w="3154" w:type="dxa"/>
            <w:gridSpan w:val="2"/>
            <w:shd w:val="clear" w:color="auto" w:fill="BFBFBF" w:themeFill="background1" w:themeFillShade="BF"/>
          </w:tcPr>
          <w:p w14:paraId="69C11AD8" w14:textId="77777777" w:rsidR="00712BAC" w:rsidRDefault="00712BAC" w:rsidP="00CC5306">
            <w:pPr>
              <w:jc w:val="center"/>
              <w:rPr>
                <w:rFonts w:ascii="Arial" w:hAnsi="Arial" w:cs="Arial"/>
                <w:b/>
                <w:sz w:val="24"/>
                <w:szCs w:val="24"/>
              </w:rPr>
            </w:pPr>
            <w:r>
              <w:rPr>
                <w:rFonts w:ascii="Arial" w:hAnsi="Arial" w:cs="Arial"/>
                <w:b/>
                <w:sz w:val="24"/>
                <w:szCs w:val="24"/>
              </w:rPr>
              <w:t>Galaxy</w:t>
            </w:r>
          </w:p>
        </w:tc>
      </w:tr>
      <w:tr w:rsidR="00712BAC" w14:paraId="559DDFEE" w14:textId="77777777" w:rsidTr="00CC5306">
        <w:trPr>
          <w:jc w:val="center"/>
        </w:trPr>
        <w:tc>
          <w:tcPr>
            <w:tcW w:w="3235" w:type="dxa"/>
            <w:shd w:val="clear" w:color="auto" w:fill="BFBFBF" w:themeFill="background1" w:themeFillShade="BF"/>
          </w:tcPr>
          <w:p w14:paraId="34BB8FCA" w14:textId="77777777" w:rsidR="00712BAC" w:rsidRDefault="00712BAC" w:rsidP="00CC5306">
            <w:pPr>
              <w:jc w:val="center"/>
              <w:rPr>
                <w:rFonts w:ascii="Arial" w:hAnsi="Arial" w:cs="Arial"/>
                <w:b/>
                <w:sz w:val="24"/>
                <w:szCs w:val="24"/>
              </w:rPr>
            </w:pPr>
            <w:r>
              <w:rPr>
                <w:rFonts w:ascii="Arial" w:hAnsi="Arial" w:cs="Arial"/>
                <w:b/>
                <w:sz w:val="24"/>
                <w:szCs w:val="24"/>
              </w:rPr>
              <w:t>Model Name</w:t>
            </w:r>
          </w:p>
        </w:tc>
        <w:tc>
          <w:tcPr>
            <w:tcW w:w="1297" w:type="dxa"/>
            <w:shd w:val="clear" w:color="auto" w:fill="BFBFBF" w:themeFill="background1" w:themeFillShade="BF"/>
          </w:tcPr>
          <w:p w14:paraId="1A87F860" w14:textId="77777777" w:rsidR="00712BAC" w:rsidRDefault="00712BAC" w:rsidP="00CC5306">
            <w:pPr>
              <w:jc w:val="center"/>
              <w:rPr>
                <w:rFonts w:ascii="Arial" w:hAnsi="Arial" w:cs="Arial"/>
                <w:b/>
                <w:sz w:val="24"/>
                <w:szCs w:val="24"/>
              </w:rPr>
            </w:pPr>
            <w:r>
              <w:rPr>
                <w:rFonts w:ascii="Arial" w:hAnsi="Arial" w:cs="Arial"/>
                <w:b/>
                <w:sz w:val="24"/>
                <w:szCs w:val="24"/>
              </w:rPr>
              <w:t>Accuracy</w:t>
            </w:r>
          </w:p>
        </w:tc>
        <w:tc>
          <w:tcPr>
            <w:tcW w:w="1756" w:type="dxa"/>
            <w:shd w:val="clear" w:color="auto" w:fill="BFBFBF" w:themeFill="background1" w:themeFillShade="BF"/>
          </w:tcPr>
          <w:p w14:paraId="6D5032FE" w14:textId="77777777" w:rsidR="00712BAC" w:rsidRDefault="00712BAC" w:rsidP="00CC5306">
            <w:pPr>
              <w:jc w:val="center"/>
              <w:rPr>
                <w:rFonts w:ascii="Arial" w:hAnsi="Arial" w:cs="Arial"/>
                <w:b/>
                <w:sz w:val="24"/>
                <w:szCs w:val="24"/>
              </w:rPr>
            </w:pPr>
            <w:r>
              <w:rPr>
                <w:rFonts w:ascii="Arial" w:hAnsi="Arial" w:cs="Arial"/>
                <w:b/>
                <w:sz w:val="24"/>
                <w:szCs w:val="24"/>
              </w:rPr>
              <w:t>Kappa</w:t>
            </w:r>
          </w:p>
        </w:tc>
        <w:tc>
          <w:tcPr>
            <w:tcW w:w="1570" w:type="dxa"/>
            <w:shd w:val="clear" w:color="auto" w:fill="BFBFBF" w:themeFill="background1" w:themeFillShade="BF"/>
          </w:tcPr>
          <w:p w14:paraId="38C13C5A" w14:textId="77777777" w:rsidR="00712BAC" w:rsidRDefault="00712BAC" w:rsidP="00CC5306">
            <w:pPr>
              <w:jc w:val="center"/>
              <w:rPr>
                <w:rFonts w:ascii="Arial" w:hAnsi="Arial" w:cs="Arial"/>
                <w:b/>
                <w:sz w:val="24"/>
                <w:szCs w:val="24"/>
              </w:rPr>
            </w:pPr>
            <w:r>
              <w:rPr>
                <w:rFonts w:ascii="Arial" w:hAnsi="Arial" w:cs="Arial"/>
                <w:b/>
                <w:sz w:val="24"/>
                <w:szCs w:val="24"/>
              </w:rPr>
              <w:t>Accuracy</w:t>
            </w:r>
          </w:p>
        </w:tc>
        <w:tc>
          <w:tcPr>
            <w:tcW w:w="1584" w:type="dxa"/>
            <w:shd w:val="clear" w:color="auto" w:fill="BFBFBF" w:themeFill="background1" w:themeFillShade="BF"/>
          </w:tcPr>
          <w:p w14:paraId="683508C2" w14:textId="77777777" w:rsidR="00712BAC" w:rsidRDefault="00712BAC" w:rsidP="00CC5306">
            <w:pPr>
              <w:jc w:val="center"/>
              <w:rPr>
                <w:rFonts w:ascii="Arial" w:hAnsi="Arial" w:cs="Arial"/>
                <w:b/>
                <w:sz w:val="24"/>
                <w:szCs w:val="24"/>
              </w:rPr>
            </w:pPr>
            <w:r>
              <w:rPr>
                <w:rFonts w:ascii="Arial" w:hAnsi="Arial" w:cs="Arial"/>
                <w:b/>
                <w:sz w:val="24"/>
                <w:szCs w:val="24"/>
              </w:rPr>
              <w:t>Kappa</w:t>
            </w:r>
          </w:p>
        </w:tc>
      </w:tr>
      <w:tr w:rsidR="005F7130" w14:paraId="2463EC19" w14:textId="77777777" w:rsidTr="002D56C5">
        <w:trPr>
          <w:jc w:val="center"/>
        </w:trPr>
        <w:tc>
          <w:tcPr>
            <w:tcW w:w="3235" w:type="dxa"/>
          </w:tcPr>
          <w:p w14:paraId="24A4850E" w14:textId="7879CE4C" w:rsidR="005F7130" w:rsidRPr="00D501AD" w:rsidRDefault="005F7130" w:rsidP="005F7130">
            <w:pPr>
              <w:jc w:val="both"/>
              <w:rPr>
                <w:rFonts w:ascii="Arial" w:hAnsi="Arial" w:cs="Arial"/>
                <w:bCs/>
                <w:sz w:val="20"/>
                <w:szCs w:val="20"/>
              </w:rPr>
            </w:pPr>
            <w:r>
              <w:rPr>
                <w:rFonts w:ascii="Arial" w:hAnsi="Arial" w:cs="Arial"/>
                <w:bCs/>
                <w:sz w:val="20"/>
                <w:szCs w:val="20"/>
              </w:rPr>
              <w:t xml:space="preserve">Altering the </w:t>
            </w:r>
            <w:proofErr w:type="spellStart"/>
            <w:r>
              <w:rPr>
                <w:rFonts w:ascii="Arial" w:hAnsi="Arial" w:cs="Arial"/>
                <w:bCs/>
                <w:sz w:val="20"/>
                <w:szCs w:val="20"/>
              </w:rPr>
              <w:t>dependant</w:t>
            </w:r>
            <w:proofErr w:type="spellEnd"/>
            <w:r>
              <w:rPr>
                <w:rFonts w:ascii="Arial" w:hAnsi="Arial" w:cs="Arial"/>
                <w:bCs/>
                <w:sz w:val="20"/>
                <w:szCs w:val="20"/>
              </w:rPr>
              <w:t xml:space="preserve"> variable</w:t>
            </w:r>
          </w:p>
        </w:tc>
        <w:tc>
          <w:tcPr>
            <w:tcW w:w="1297" w:type="dxa"/>
          </w:tcPr>
          <w:p w14:paraId="56912A86" w14:textId="6A5B11C2" w:rsidR="005F7130" w:rsidRPr="00536021" w:rsidRDefault="005F7130" w:rsidP="005F7130">
            <w:pPr>
              <w:jc w:val="center"/>
              <w:rPr>
                <w:rFonts w:ascii="Arial" w:hAnsi="Arial" w:cs="Arial"/>
                <w:b/>
                <w:color w:val="00B050"/>
                <w:sz w:val="20"/>
                <w:szCs w:val="20"/>
              </w:rPr>
            </w:pPr>
            <w:r w:rsidRPr="00536021">
              <w:rPr>
                <w:rFonts w:ascii="Arial" w:hAnsi="Arial" w:cs="Arial"/>
                <w:b/>
                <w:color w:val="00B050"/>
                <w:sz w:val="20"/>
                <w:szCs w:val="20"/>
              </w:rPr>
              <w:t>0.8496</w:t>
            </w:r>
          </w:p>
        </w:tc>
        <w:tc>
          <w:tcPr>
            <w:tcW w:w="1756" w:type="dxa"/>
          </w:tcPr>
          <w:p w14:paraId="1A19389D" w14:textId="5ABEDD72" w:rsidR="005F7130" w:rsidRPr="00536021" w:rsidRDefault="005F7130" w:rsidP="005F7130">
            <w:pPr>
              <w:jc w:val="center"/>
              <w:rPr>
                <w:rFonts w:ascii="Arial" w:hAnsi="Arial" w:cs="Arial"/>
                <w:b/>
                <w:color w:val="00B050"/>
                <w:sz w:val="20"/>
                <w:szCs w:val="20"/>
              </w:rPr>
            </w:pPr>
            <w:r w:rsidRPr="00536021">
              <w:rPr>
                <w:rFonts w:ascii="Arial" w:hAnsi="Arial" w:cs="Arial"/>
                <w:b/>
                <w:color w:val="00B050"/>
                <w:sz w:val="20"/>
                <w:szCs w:val="20"/>
              </w:rPr>
              <w:t>0.6258</w:t>
            </w:r>
          </w:p>
        </w:tc>
        <w:tc>
          <w:tcPr>
            <w:tcW w:w="1570" w:type="dxa"/>
            <w:vAlign w:val="center"/>
          </w:tcPr>
          <w:p w14:paraId="549DA205" w14:textId="47C7D3D6" w:rsidR="005F7130" w:rsidRPr="00536021" w:rsidRDefault="005F7130" w:rsidP="005F7130">
            <w:pPr>
              <w:jc w:val="center"/>
              <w:rPr>
                <w:rFonts w:ascii="Arial" w:hAnsi="Arial" w:cs="Arial"/>
                <w:b/>
                <w:color w:val="00B050"/>
                <w:sz w:val="20"/>
                <w:szCs w:val="20"/>
              </w:rPr>
            </w:pPr>
            <w:r>
              <w:rPr>
                <w:rFonts w:ascii="Arial" w:hAnsi="Arial" w:cs="Arial"/>
                <w:b/>
                <w:bCs/>
                <w:color w:val="00B050"/>
                <w:sz w:val="20"/>
                <w:szCs w:val="20"/>
              </w:rPr>
              <w:t>0.8494</w:t>
            </w:r>
          </w:p>
        </w:tc>
        <w:tc>
          <w:tcPr>
            <w:tcW w:w="1584" w:type="dxa"/>
            <w:vAlign w:val="center"/>
          </w:tcPr>
          <w:p w14:paraId="3E5D827E" w14:textId="33DAEBAE" w:rsidR="005F7130" w:rsidRPr="00536021" w:rsidRDefault="005F7130" w:rsidP="005F7130">
            <w:pPr>
              <w:jc w:val="center"/>
              <w:rPr>
                <w:rFonts w:ascii="Arial" w:hAnsi="Arial" w:cs="Arial"/>
                <w:b/>
                <w:color w:val="00B050"/>
                <w:sz w:val="20"/>
                <w:szCs w:val="20"/>
              </w:rPr>
            </w:pPr>
            <w:r>
              <w:rPr>
                <w:rFonts w:ascii="Arial" w:hAnsi="Arial" w:cs="Arial"/>
                <w:b/>
                <w:bCs/>
                <w:color w:val="00B050"/>
                <w:sz w:val="20"/>
                <w:szCs w:val="20"/>
              </w:rPr>
              <w:t>0.6097</w:t>
            </w:r>
          </w:p>
        </w:tc>
      </w:tr>
      <w:tr w:rsidR="005F7130" w14:paraId="186B410A" w14:textId="77777777" w:rsidTr="002D56C5">
        <w:trPr>
          <w:jc w:val="center"/>
        </w:trPr>
        <w:tc>
          <w:tcPr>
            <w:tcW w:w="3235" w:type="dxa"/>
          </w:tcPr>
          <w:p w14:paraId="28654A22" w14:textId="1F386942" w:rsidR="005F7130" w:rsidRPr="00D501AD" w:rsidRDefault="005F7130" w:rsidP="005F7130">
            <w:pPr>
              <w:jc w:val="both"/>
              <w:rPr>
                <w:rFonts w:ascii="Arial" w:hAnsi="Arial" w:cs="Arial"/>
                <w:bCs/>
                <w:sz w:val="20"/>
                <w:szCs w:val="20"/>
                <w:vertAlign w:val="superscript"/>
              </w:rPr>
            </w:pPr>
            <w:r>
              <w:rPr>
                <w:rFonts w:ascii="Arial" w:hAnsi="Arial" w:cs="Arial"/>
                <w:bCs/>
                <w:sz w:val="20"/>
                <w:szCs w:val="20"/>
              </w:rPr>
              <w:t>Principal Component Analysis</w:t>
            </w:r>
          </w:p>
        </w:tc>
        <w:tc>
          <w:tcPr>
            <w:tcW w:w="1297" w:type="dxa"/>
          </w:tcPr>
          <w:p w14:paraId="50D9C607" w14:textId="422B3C85" w:rsidR="005F7130" w:rsidRPr="00536021" w:rsidRDefault="005F7130" w:rsidP="005F7130">
            <w:pPr>
              <w:jc w:val="center"/>
              <w:rPr>
                <w:rFonts w:ascii="Arial" w:hAnsi="Arial" w:cs="Arial"/>
                <w:bCs/>
                <w:color w:val="000000" w:themeColor="text1"/>
                <w:sz w:val="20"/>
                <w:szCs w:val="20"/>
              </w:rPr>
            </w:pPr>
            <w:r w:rsidRPr="00536021">
              <w:rPr>
                <w:rFonts w:ascii="Arial" w:hAnsi="Arial" w:cs="Arial"/>
                <w:bCs/>
                <w:color w:val="000000" w:themeColor="text1"/>
                <w:sz w:val="20"/>
                <w:szCs w:val="20"/>
              </w:rPr>
              <w:t>0.8439</w:t>
            </w:r>
          </w:p>
        </w:tc>
        <w:tc>
          <w:tcPr>
            <w:tcW w:w="1756" w:type="dxa"/>
          </w:tcPr>
          <w:p w14:paraId="4D8EE5EA" w14:textId="00D15AC0" w:rsidR="005F7130" w:rsidRPr="00536021" w:rsidRDefault="005F7130" w:rsidP="005F7130">
            <w:pPr>
              <w:jc w:val="center"/>
              <w:rPr>
                <w:rFonts w:ascii="Arial" w:hAnsi="Arial" w:cs="Arial"/>
                <w:bCs/>
                <w:color w:val="000000" w:themeColor="text1"/>
                <w:sz w:val="20"/>
                <w:szCs w:val="20"/>
              </w:rPr>
            </w:pPr>
            <w:r w:rsidRPr="00536021">
              <w:rPr>
                <w:rFonts w:ascii="Arial" w:hAnsi="Arial" w:cs="Arial"/>
                <w:bCs/>
                <w:color w:val="000000" w:themeColor="text1"/>
                <w:sz w:val="20"/>
                <w:szCs w:val="20"/>
              </w:rPr>
              <w:t>0.6121</w:t>
            </w:r>
          </w:p>
        </w:tc>
        <w:tc>
          <w:tcPr>
            <w:tcW w:w="1570" w:type="dxa"/>
            <w:vAlign w:val="center"/>
          </w:tcPr>
          <w:p w14:paraId="7E172702" w14:textId="740AFAEB" w:rsidR="005F7130" w:rsidRPr="00095DE5" w:rsidRDefault="005F7130" w:rsidP="005F7130">
            <w:pPr>
              <w:jc w:val="center"/>
              <w:rPr>
                <w:rFonts w:ascii="Arial" w:hAnsi="Arial" w:cs="Arial"/>
                <w:bCs/>
                <w:sz w:val="20"/>
                <w:szCs w:val="20"/>
              </w:rPr>
            </w:pPr>
            <w:r>
              <w:rPr>
                <w:rFonts w:ascii="Arial" w:hAnsi="Arial" w:cs="Arial"/>
                <w:bCs/>
                <w:color w:val="000000"/>
                <w:sz w:val="20"/>
                <w:szCs w:val="20"/>
              </w:rPr>
              <w:t>0.8411</w:t>
            </w:r>
          </w:p>
        </w:tc>
        <w:tc>
          <w:tcPr>
            <w:tcW w:w="1584" w:type="dxa"/>
            <w:vAlign w:val="center"/>
          </w:tcPr>
          <w:p w14:paraId="5940723C" w14:textId="69948DF9" w:rsidR="005F7130" w:rsidRPr="00095DE5" w:rsidRDefault="005F7130" w:rsidP="005F7130">
            <w:pPr>
              <w:jc w:val="center"/>
              <w:rPr>
                <w:rFonts w:ascii="Arial" w:hAnsi="Arial" w:cs="Arial"/>
                <w:bCs/>
                <w:sz w:val="20"/>
                <w:szCs w:val="20"/>
              </w:rPr>
            </w:pPr>
            <w:r>
              <w:rPr>
                <w:rFonts w:ascii="Arial" w:hAnsi="Arial" w:cs="Arial"/>
                <w:bCs/>
                <w:color w:val="000000"/>
                <w:sz w:val="20"/>
                <w:szCs w:val="20"/>
              </w:rPr>
              <w:t>0.5904</w:t>
            </w:r>
          </w:p>
        </w:tc>
      </w:tr>
    </w:tbl>
    <w:p w14:paraId="08007579" w14:textId="38377F9C" w:rsidR="00712BAC" w:rsidRDefault="00712BAC" w:rsidP="00712BAC">
      <w:pPr>
        <w:pStyle w:val="Caption"/>
        <w:spacing w:before="240"/>
        <w:jc w:val="center"/>
        <w:rPr>
          <w:rFonts w:ascii="Arial" w:eastAsia="Times New Roman" w:hAnsi="Arial" w:cs="Arial"/>
          <w:i w:val="0"/>
          <w:color w:val="000000" w:themeColor="text1"/>
          <w:sz w:val="20"/>
          <w:szCs w:val="20"/>
        </w:rPr>
      </w:pPr>
      <w:r w:rsidRPr="00D501AD">
        <w:rPr>
          <w:rFonts w:ascii="Arial" w:eastAsia="Times New Roman" w:hAnsi="Arial" w:cs="Arial"/>
          <w:i w:val="0"/>
          <w:color w:val="000000" w:themeColor="text1"/>
          <w:sz w:val="20"/>
          <w:szCs w:val="20"/>
        </w:rPr>
        <w:t xml:space="preserve">Table </w:t>
      </w:r>
      <w:r w:rsidRPr="00D501AD">
        <w:rPr>
          <w:rFonts w:ascii="Arial" w:eastAsia="Times New Roman" w:hAnsi="Arial" w:cs="Arial"/>
          <w:i w:val="0"/>
          <w:color w:val="000000" w:themeColor="text1"/>
          <w:sz w:val="20"/>
          <w:szCs w:val="20"/>
        </w:rPr>
        <w:fldChar w:fldCharType="begin"/>
      </w:r>
      <w:r w:rsidRPr="00D501AD">
        <w:rPr>
          <w:rFonts w:ascii="Arial" w:eastAsia="Times New Roman" w:hAnsi="Arial" w:cs="Arial"/>
          <w:i w:val="0"/>
          <w:color w:val="000000" w:themeColor="text1"/>
          <w:sz w:val="20"/>
          <w:szCs w:val="20"/>
        </w:rPr>
        <w:instrText xml:space="preserve"> SEQ Table \* ARABIC </w:instrText>
      </w:r>
      <w:r w:rsidRPr="00D501AD">
        <w:rPr>
          <w:rFonts w:ascii="Arial" w:eastAsia="Times New Roman" w:hAnsi="Arial" w:cs="Arial"/>
          <w:i w:val="0"/>
          <w:color w:val="000000" w:themeColor="text1"/>
          <w:sz w:val="20"/>
          <w:szCs w:val="20"/>
        </w:rPr>
        <w:fldChar w:fldCharType="separate"/>
      </w:r>
      <w:r>
        <w:rPr>
          <w:rFonts w:ascii="Arial" w:eastAsia="Times New Roman" w:hAnsi="Arial" w:cs="Arial"/>
          <w:i w:val="0"/>
          <w:noProof/>
          <w:color w:val="000000" w:themeColor="text1"/>
          <w:sz w:val="20"/>
          <w:szCs w:val="20"/>
        </w:rPr>
        <w:t>3</w:t>
      </w:r>
      <w:r w:rsidRPr="00D501AD">
        <w:rPr>
          <w:rFonts w:ascii="Arial" w:eastAsia="Times New Roman" w:hAnsi="Arial" w:cs="Arial"/>
          <w:i w:val="0"/>
          <w:color w:val="000000" w:themeColor="text1"/>
          <w:sz w:val="20"/>
          <w:szCs w:val="20"/>
        </w:rPr>
        <w:fldChar w:fldCharType="end"/>
      </w:r>
      <w:r w:rsidRPr="00D501AD">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w:t>
      </w:r>
      <w:r w:rsidRPr="00D501AD">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 xml:space="preserve">Kappa and accuracy values for iPhone </w:t>
      </w:r>
      <w:r w:rsidR="00D441C3">
        <w:rPr>
          <w:rFonts w:ascii="Arial" w:eastAsia="Times New Roman" w:hAnsi="Arial" w:cs="Arial"/>
          <w:i w:val="0"/>
          <w:color w:val="000000" w:themeColor="text1"/>
          <w:sz w:val="20"/>
          <w:szCs w:val="20"/>
        </w:rPr>
        <w:t>&amp;</w:t>
      </w:r>
      <w:r>
        <w:rPr>
          <w:rFonts w:ascii="Arial" w:eastAsia="Times New Roman" w:hAnsi="Arial" w:cs="Arial"/>
          <w:i w:val="0"/>
          <w:color w:val="000000" w:themeColor="text1"/>
          <w:sz w:val="20"/>
          <w:szCs w:val="20"/>
        </w:rPr>
        <w:t xml:space="preserve"> Galaxy after </w:t>
      </w:r>
      <w:r w:rsidR="00D441C3">
        <w:rPr>
          <w:rFonts w:ascii="Arial" w:eastAsia="Times New Roman" w:hAnsi="Arial" w:cs="Arial"/>
          <w:i w:val="0"/>
          <w:color w:val="000000" w:themeColor="text1"/>
          <w:sz w:val="20"/>
          <w:szCs w:val="20"/>
        </w:rPr>
        <w:t>second</w:t>
      </w:r>
      <w:r>
        <w:rPr>
          <w:rFonts w:ascii="Arial" w:eastAsia="Times New Roman" w:hAnsi="Arial" w:cs="Arial"/>
          <w:i w:val="0"/>
          <w:color w:val="000000" w:themeColor="text1"/>
          <w:sz w:val="20"/>
          <w:szCs w:val="20"/>
        </w:rPr>
        <w:t xml:space="preserve"> round of improvements </w:t>
      </w:r>
      <w:r w:rsidR="00D441C3">
        <w:rPr>
          <w:rFonts w:ascii="Arial" w:eastAsia="Times New Roman" w:hAnsi="Arial" w:cs="Arial"/>
          <w:i w:val="0"/>
          <w:color w:val="000000" w:themeColor="text1"/>
          <w:sz w:val="20"/>
          <w:szCs w:val="20"/>
        </w:rPr>
        <w:t>with</w:t>
      </w:r>
      <w:r>
        <w:rPr>
          <w:rFonts w:ascii="Arial" w:eastAsia="Times New Roman" w:hAnsi="Arial" w:cs="Arial"/>
          <w:i w:val="0"/>
          <w:color w:val="000000" w:themeColor="text1"/>
          <w:sz w:val="20"/>
          <w:szCs w:val="20"/>
        </w:rPr>
        <w:t xml:space="preserve"> RF</w:t>
      </w:r>
    </w:p>
    <w:p w14:paraId="73B6733A" w14:textId="57B786D3" w:rsidR="00994458" w:rsidRDefault="00994458" w:rsidP="00994458">
      <w:pPr>
        <w:spacing w:after="0"/>
      </w:pPr>
      <w:r>
        <w:rPr>
          <w:rFonts w:ascii="Arial" w:eastAsia="Times New Roman" w:hAnsi="Arial" w:cs="Arial"/>
          <w:noProof/>
          <w:color w:val="000000" w:themeColor="text1"/>
          <w:sz w:val="20"/>
          <w:szCs w:val="20"/>
        </w:rPr>
        <mc:AlternateContent>
          <mc:Choice Requires="wps">
            <w:drawing>
              <wp:anchor distT="0" distB="0" distL="114300" distR="114300" simplePos="0" relativeHeight="251670528" behindDoc="0" locked="0" layoutInCell="1" allowOverlap="1" wp14:anchorId="6E9E596B" wp14:editId="6D686A01">
                <wp:simplePos x="0" y="0"/>
                <wp:positionH relativeFrom="column">
                  <wp:posOffset>3346450</wp:posOffset>
                </wp:positionH>
                <wp:positionV relativeFrom="paragraph">
                  <wp:posOffset>294005</wp:posOffset>
                </wp:positionV>
                <wp:extent cx="681037" cy="1306195"/>
                <wp:effectExtent l="0" t="0" r="24130" b="27305"/>
                <wp:wrapNone/>
                <wp:docPr id="39" name="Rectangle 39"/>
                <wp:cNvGraphicFramePr/>
                <a:graphic xmlns:a="http://schemas.openxmlformats.org/drawingml/2006/main">
                  <a:graphicData uri="http://schemas.microsoft.com/office/word/2010/wordprocessingShape">
                    <wps:wsp>
                      <wps:cNvSpPr/>
                      <wps:spPr>
                        <a:xfrm>
                          <a:off x="0" y="0"/>
                          <a:ext cx="681037" cy="1306195"/>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A8705" id="Rectangle 39" o:spid="_x0000_s1026" style="position:absolute;margin-left:263.5pt;margin-top:23.15pt;width:53.6pt;height:10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" filled="f" strokecolor="#00b050" strokeweight="1pt"/>
            </w:pict>
          </mc:Fallback>
        </mc:AlternateContent>
      </w:r>
      <w:r>
        <w:rPr>
          <w:rFonts w:ascii="Arial" w:eastAsia="Times New Roman" w:hAnsi="Arial" w:cs="Arial"/>
          <w:noProof/>
          <w:color w:val="000000" w:themeColor="text1"/>
          <w:sz w:val="20"/>
          <w:szCs w:val="20"/>
        </w:rPr>
        <mc:AlternateContent>
          <mc:Choice Requires="wps">
            <w:drawing>
              <wp:anchor distT="0" distB="0" distL="114300" distR="114300" simplePos="0" relativeHeight="251668480" behindDoc="0" locked="0" layoutInCell="1" allowOverlap="1" wp14:anchorId="51B99CDD" wp14:editId="751312EE">
                <wp:simplePos x="0" y="0"/>
                <wp:positionH relativeFrom="column">
                  <wp:posOffset>431800</wp:posOffset>
                </wp:positionH>
                <wp:positionV relativeFrom="paragraph">
                  <wp:posOffset>389255</wp:posOffset>
                </wp:positionV>
                <wp:extent cx="681037" cy="1211262"/>
                <wp:effectExtent l="0" t="0" r="24130" b="27305"/>
                <wp:wrapNone/>
                <wp:docPr id="38" name="Rectangle 38"/>
                <wp:cNvGraphicFramePr/>
                <a:graphic xmlns:a="http://schemas.openxmlformats.org/drawingml/2006/main">
                  <a:graphicData uri="http://schemas.microsoft.com/office/word/2010/wordprocessingShape">
                    <wps:wsp>
                      <wps:cNvSpPr/>
                      <wps:spPr>
                        <a:xfrm>
                          <a:off x="0" y="0"/>
                          <a:ext cx="681037" cy="1211262"/>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D37E" id="Rectangle 38" o:spid="_x0000_s1026" style="position:absolute;margin-left:34pt;margin-top:30.65pt;width:53.6pt;height:9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" filled="f" strokecolor="#00b050" strokeweight="1pt"/>
            </w:pict>
          </mc:Fallback>
        </mc:AlternateContent>
      </w:r>
      <w:r w:rsidR="00D14C26">
        <w:rPr>
          <w:noProof/>
        </w:rPr>
        <w:drawing>
          <wp:inline distT="0" distB="0" distL="0" distR="0" wp14:anchorId="2EA4BC87" wp14:editId="3E5D09B6">
            <wp:extent cx="2898018" cy="1737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8018" cy="1737360"/>
                    </a:xfrm>
                    <a:prstGeom prst="rect">
                      <a:avLst/>
                    </a:prstGeom>
                    <a:noFill/>
                  </pic:spPr>
                </pic:pic>
              </a:graphicData>
            </a:graphic>
          </wp:inline>
        </w:drawing>
      </w:r>
      <w:r>
        <w:t xml:space="preserve"> </w:t>
      </w:r>
      <w:r w:rsidR="00D14C26">
        <w:rPr>
          <w:noProof/>
        </w:rPr>
        <w:drawing>
          <wp:inline distT="0" distB="0" distL="0" distR="0" wp14:anchorId="58311528" wp14:editId="6F2B32C2">
            <wp:extent cx="2896002" cy="1737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6002" cy="1737360"/>
                    </a:xfrm>
                    <a:prstGeom prst="rect">
                      <a:avLst/>
                    </a:prstGeom>
                    <a:noFill/>
                  </pic:spPr>
                </pic:pic>
              </a:graphicData>
            </a:graphic>
          </wp:inline>
        </w:drawing>
      </w:r>
    </w:p>
    <w:p w14:paraId="3C63C6F9" w14:textId="5DD782DC" w:rsidR="00994458" w:rsidRDefault="00994458" w:rsidP="00994458">
      <w:pPr>
        <w:pStyle w:val="Caption"/>
        <w:spacing w:before="120"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Pr>
          <w:rFonts w:ascii="Arial" w:hAnsi="Arial" w:cs="Arial"/>
          <w:i w:val="0"/>
          <w:noProof/>
          <w:color w:val="000000" w:themeColor="text1"/>
          <w:sz w:val="20"/>
          <w:szCs w:val="20"/>
        </w:rPr>
        <w:t>5</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 xml:space="preserve">Accuracy and Kappa values for enhanced models with feature </w:t>
      </w:r>
      <w:r w:rsidR="008042B0">
        <w:rPr>
          <w:rFonts w:ascii="Arial" w:eastAsia="Times New Roman" w:hAnsi="Arial" w:cs="Arial"/>
          <w:i w:val="0"/>
          <w:color w:val="000000" w:themeColor="text1"/>
          <w:sz w:val="20"/>
          <w:szCs w:val="20"/>
        </w:rPr>
        <w:t>engineering</w:t>
      </w:r>
    </w:p>
    <w:p w14:paraId="46EE99A7" w14:textId="1E70A349" w:rsidR="00994458" w:rsidRPr="00994458" w:rsidRDefault="00994458" w:rsidP="00994458">
      <w:pPr>
        <w:spacing w:before="120" w:after="0"/>
        <w:jc w:val="both"/>
      </w:pPr>
      <w:r>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 xml:space="preserve">round of enhancements shows an increase </w:t>
      </w:r>
      <w:r w:rsidR="008042B0">
        <w:rPr>
          <w:rFonts w:ascii="Arial" w:eastAsia="Times New Roman" w:hAnsi="Arial" w:cs="Arial"/>
          <w:color w:val="000000" w:themeColor="text1"/>
          <w:sz w:val="20"/>
          <w:szCs w:val="20"/>
        </w:rPr>
        <w:t xml:space="preserve">in terms of accuracy and kappa values </w:t>
      </w:r>
      <w:r w:rsidR="008042B0">
        <w:rPr>
          <w:rFonts w:ascii="Arial" w:eastAsia="Times New Roman" w:hAnsi="Arial" w:cs="Arial"/>
          <w:color w:val="000000" w:themeColor="text1"/>
          <w:sz w:val="20"/>
          <w:szCs w:val="20"/>
        </w:rPr>
        <w:t>from 0.78 to 0.84 in iPhone and 0.77 to 0.84 in galaxy</w:t>
      </w:r>
      <w:r w:rsidR="008042B0">
        <w:rPr>
          <w:rFonts w:ascii="Arial" w:eastAsia="Times New Roman" w:hAnsi="Arial" w:cs="Arial"/>
          <w:color w:val="000000" w:themeColor="text1"/>
          <w:sz w:val="20"/>
          <w:szCs w:val="20"/>
        </w:rPr>
        <w:t>, this represents nearly a 7% increase for both models.</w:t>
      </w:r>
    </w:p>
    <w:p w14:paraId="05A780EA" w14:textId="25374CCB" w:rsidR="00095DE5" w:rsidRDefault="00D14C26" w:rsidP="006F56D9">
      <w:pPr>
        <w:spacing w:after="0"/>
        <w:jc w:val="both"/>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w:drawing>
          <wp:inline distT="0" distB="0" distL="0" distR="0" wp14:anchorId="3B01E184" wp14:editId="68845ABA">
            <wp:extent cx="2896002" cy="1737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002" cy="1737360"/>
                    </a:xfrm>
                    <a:prstGeom prst="rect">
                      <a:avLst/>
                    </a:prstGeom>
                    <a:noFill/>
                  </pic:spPr>
                </pic:pic>
              </a:graphicData>
            </a:graphic>
          </wp:inline>
        </w:drawing>
      </w:r>
      <w:r w:rsidR="00D441C3">
        <w:rPr>
          <w:rFonts w:ascii="Arial" w:eastAsia="Times New Roman" w:hAnsi="Arial" w:cs="Arial"/>
          <w:color w:val="000000" w:themeColor="text1"/>
          <w:sz w:val="20"/>
          <w:szCs w:val="20"/>
        </w:rPr>
        <w:t xml:space="preserve"> </w:t>
      </w:r>
      <w:r w:rsidR="00AE6587">
        <w:rPr>
          <w:rFonts w:ascii="Arial" w:eastAsia="Times New Roman" w:hAnsi="Arial" w:cs="Arial"/>
          <w:color w:val="000000" w:themeColor="text1"/>
          <w:sz w:val="20"/>
          <w:szCs w:val="20"/>
        </w:rPr>
        <w:t xml:space="preserve"> </w:t>
      </w:r>
      <w:r>
        <w:rPr>
          <w:rFonts w:ascii="Arial" w:eastAsia="Times New Roman" w:hAnsi="Arial" w:cs="Arial"/>
          <w:noProof/>
          <w:color w:val="000000" w:themeColor="text1"/>
          <w:sz w:val="20"/>
          <w:szCs w:val="20"/>
        </w:rPr>
        <w:drawing>
          <wp:inline distT="0" distB="0" distL="0" distR="0" wp14:anchorId="79010C6D" wp14:editId="7DCBBB1C">
            <wp:extent cx="2891981" cy="17373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981" cy="1737360"/>
                    </a:xfrm>
                    <a:prstGeom prst="rect">
                      <a:avLst/>
                    </a:prstGeom>
                    <a:noFill/>
                  </pic:spPr>
                </pic:pic>
              </a:graphicData>
            </a:graphic>
          </wp:inline>
        </w:drawing>
      </w:r>
    </w:p>
    <w:p w14:paraId="29161848" w14:textId="3C841E2E" w:rsidR="00AE6587" w:rsidRPr="00291292" w:rsidRDefault="00AE6587" w:rsidP="00AE6587">
      <w:pPr>
        <w:pStyle w:val="Caption"/>
        <w:spacing w:before="120"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sidR="00994458">
        <w:rPr>
          <w:rFonts w:ascii="Arial" w:hAnsi="Arial" w:cs="Arial"/>
          <w:i w:val="0"/>
          <w:noProof/>
          <w:color w:val="000000" w:themeColor="text1"/>
          <w:sz w:val="20"/>
          <w:szCs w:val="20"/>
        </w:rPr>
        <w:t>6</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sidR="008042B0">
        <w:rPr>
          <w:rFonts w:ascii="Arial" w:eastAsia="Times New Roman" w:hAnsi="Arial" w:cs="Arial"/>
          <w:i w:val="0"/>
          <w:color w:val="000000" w:themeColor="text1"/>
          <w:sz w:val="20"/>
          <w:szCs w:val="20"/>
        </w:rPr>
        <w:t xml:space="preserve">Model enhancement from out of the box model until feature engineering </w:t>
      </w:r>
    </w:p>
    <w:p w14:paraId="01C62214" w14:textId="77777777" w:rsidR="00AE6587" w:rsidRDefault="00AE6587" w:rsidP="006F56D9">
      <w:pPr>
        <w:spacing w:after="0"/>
        <w:jc w:val="both"/>
        <w:rPr>
          <w:rFonts w:ascii="Arial" w:eastAsia="Times New Roman" w:hAnsi="Arial" w:cs="Arial"/>
          <w:color w:val="000000" w:themeColor="text1"/>
          <w:sz w:val="20"/>
          <w:szCs w:val="20"/>
        </w:rPr>
      </w:pPr>
    </w:p>
    <w:p w14:paraId="298A9886" w14:textId="06579C31" w:rsidR="00063471" w:rsidRPr="007B029B" w:rsidRDefault="00063471" w:rsidP="00063471">
      <w:pPr>
        <w:pStyle w:val="ListParagraph"/>
        <w:numPr>
          <w:ilvl w:val="1"/>
          <w:numId w:val="5"/>
        </w:numPr>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Sentiment Analysis</w:t>
      </w:r>
    </w:p>
    <w:p w14:paraId="7821B139" w14:textId="6605D39D" w:rsidR="005F7130" w:rsidRDefault="005F7130" w:rsidP="006F56D9">
      <w:pPr>
        <w:spacing w:after="0"/>
        <w:jc w:val="both"/>
        <w:rPr>
          <w:rFonts w:ascii="Arial" w:eastAsia="Times New Roman" w:hAnsi="Arial" w:cs="Arial"/>
          <w:color w:val="000000" w:themeColor="text1"/>
          <w:sz w:val="20"/>
          <w:szCs w:val="20"/>
        </w:rPr>
      </w:pPr>
      <w:r w:rsidRPr="005F7130">
        <w:rPr>
          <w:rFonts w:ascii="Arial" w:eastAsia="Times New Roman" w:hAnsi="Arial" w:cs="Arial"/>
          <w:color w:val="000000" w:themeColor="text1"/>
          <w:sz w:val="20"/>
          <w:szCs w:val="20"/>
        </w:rPr>
        <w:t>The original sentiment categories include very negative, negative, somewhat negative, somewhat positive, positive, very positive for iPhone and Galaxy in small matrix.</w:t>
      </w:r>
    </w:p>
    <w:p w14:paraId="663B1068" w14:textId="77777777" w:rsidR="005F7130" w:rsidRDefault="005F7130" w:rsidP="006F56D9">
      <w:pPr>
        <w:spacing w:after="0"/>
        <w:jc w:val="both"/>
        <w:rPr>
          <w:rFonts w:ascii="Arial" w:eastAsia="Times New Roman" w:hAnsi="Arial" w:cs="Arial"/>
          <w:color w:val="000000" w:themeColor="text1"/>
          <w:sz w:val="20"/>
          <w:szCs w:val="20"/>
        </w:rPr>
      </w:pPr>
    </w:p>
    <w:p w14:paraId="35F34D81" w14:textId="37A67E9A" w:rsidR="005F7130" w:rsidRDefault="00063471" w:rsidP="00536021">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The sentiment analysis was conducted using a random forest model with RFE, the dependent variable was engineered, </w:t>
      </w:r>
      <w:r w:rsidRPr="00536021">
        <w:rPr>
          <w:rFonts w:ascii="Arial" w:eastAsia="Times New Roman" w:hAnsi="Arial" w:cs="Arial"/>
          <w:color w:val="000000" w:themeColor="text1"/>
          <w:sz w:val="20"/>
          <w:szCs w:val="20"/>
        </w:rPr>
        <w:t>and some of these levels of this variable were combined, which would help increase</w:t>
      </w:r>
      <w:r>
        <w:rPr>
          <w:rFonts w:ascii="Arial" w:eastAsia="Times New Roman" w:hAnsi="Arial" w:cs="Arial"/>
          <w:color w:val="000000" w:themeColor="text1"/>
          <w:sz w:val="20"/>
          <w:szCs w:val="20"/>
        </w:rPr>
        <w:t>d the</w:t>
      </w:r>
      <w:r w:rsidRPr="00536021">
        <w:rPr>
          <w:rFonts w:ascii="Arial" w:eastAsia="Times New Roman" w:hAnsi="Arial" w:cs="Arial"/>
          <w:color w:val="000000" w:themeColor="text1"/>
          <w:sz w:val="20"/>
          <w:szCs w:val="20"/>
        </w:rPr>
        <w:t xml:space="preserve"> accuracy</w:t>
      </w:r>
      <w:r w:rsidR="005F7130">
        <w:rPr>
          <w:rFonts w:ascii="Arial" w:eastAsia="Times New Roman" w:hAnsi="Arial" w:cs="Arial"/>
          <w:color w:val="000000" w:themeColor="text1"/>
          <w:sz w:val="20"/>
          <w:szCs w:val="20"/>
        </w:rPr>
        <w:t xml:space="preserve">.  </w:t>
      </w:r>
      <w:r w:rsidR="00536021" w:rsidRPr="00536021">
        <w:rPr>
          <w:rFonts w:ascii="Arial" w:eastAsia="Times New Roman" w:hAnsi="Arial" w:cs="Arial"/>
          <w:color w:val="000000" w:themeColor="text1"/>
          <w:sz w:val="20"/>
          <w:szCs w:val="20"/>
        </w:rPr>
        <w:t xml:space="preserve">After that the sentiment categories include negative, somewhat negative, somewhat positive, and positive for iPhone and Galaxy in large matrix. </w:t>
      </w:r>
    </w:p>
    <w:p w14:paraId="0953B669" w14:textId="6B89932A" w:rsidR="008C37B2" w:rsidRDefault="008C37B2" w:rsidP="00536021">
      <w:pPr>
        <w:spacing w:after="0"/>
        <w:jc w:val="both"/>
        <w:rPr>
          <w:rFonts w:ascii="Arial" w:eastAsia="Times New Roman" w:hAnsi="Arial" w:cs="Arial"/>
          <w:color w:val="000000" w:themeColor="text1"/>
          <w:sz w:val="20"/>
          <w:szCs w:val="20"/>
        </w:rPr>
      </w:pPr>
    </w:p>
    <w:p w14:paraId="6E5F5B2C" w14:textId="107B6E8F" w:rsidR="008C37B2" w:rsidRDefault="008C37B2" w:rsidP="008C37B2">
      <w:pPr>
        <w:spacing w:after="0"/>
        <w:jc w:val="both"/>
        <w:rPr>
          <w:rFonts w:ascii="Arial" w:eastAsia="Times New Roman" w:hAnsi="Arial" w:cs="Arial"/>
          <w:color w:val="000000" w:themeColor="text1"/>
          <w:sz w:val="20"/>
          <w:szCs w:val="20"/>
        </w:rPr>
      </w:pPr>
      <w:r w:rsidRPr="00536021">
        <w:rPr>
          <w:rFonts w:ascii="Arial" w:eastAsia="Times New Roman" w:hAnsi="Arial" w:cs="Arial"/>
          <w:color w:val="000000" w:themeColor="text1"/>
          <w:sz w:val="20"/>
          <w:szCs w:val="20"/>
        </w:rPr>
        <w:t xml:space="preserve">The large matrix we collected from Common Crawl has </w:t>
      </w:r>
      <w:r>
        <w:rPr>
          <w:rFonts w:ascii="Arial" w:eastAsia="Times New Roman" w:hAnsi="Arial" w:cs="Arial"/>
          <w:color w:val="000000" w:themeColor="text1"/>
          <w:sz w:val="20"/>
          <w:szCs w:val="20"/>
        </w:rPr>
        <w:t>32226</w:t>
      </w:r>
      <w:r w:rsidRPr="00536021">
        <w:rPr>
          <w:rFonts w:ascii="Arial" w:eastAsia="Times New Roman" w:hAnsi="Arial" w:cs="Arial"/>
          <w:color w:val="000000" w:themeColor="text1"/>
          <w:sz w:val="20"/>
          <w:szCs w:val="20"/>
        </w:rPr>
        <w:t xml:space="preserve"> observations</w:t>
      </w:r>
      <w:r>
        <w:rPr>
          <w:rFonts w:ascii="Arial" w:eastAsia="Times New Roman" w:hAnsi="Arial" w:cs="Arial"/>
          <w:color w:val="000000" w:themeColor="text1"/>
          <w:sz w:val="20"/>
          <w:szCs w:val="20"/>
        </w:rPr>
        <w:t>, the distribution across the categories are below (Figure 7)</w:t>
      </w:r>
    </w:p>
    <w:p w14:paraId="74656B3B" w14:textId="71CFAB65" w:rsidR="008C37B2" w:rsidRDefault="008C37B2" w:rsidP="008C37B2">
      <w:pPr>
        <w:spacing w:after="0"/>
        <w:jc w:val="both"/>
        <w:rPr>
          <w:rFonts w:ascii="Arial" w:eastAsia="Times New Roman" w:hAnsi="Arial" w:cs="Arial"/>
          <w:color w:val="000000" w:themeColor="text1"/>
          <w:sz w:val="20"/>
          <w:szCs w:val="20"/>
        </w:rPr>
      </w:pPr>
    </w:p>
    <w:tbl>
      <w:tblPr>
        <w:tblStyle w:val="TableGrid"/>
        <w:tblW w:w="0" w:type="auto"/>
        <w:jc w:val="center"/>
        <w:tblLook w:val="04A0" w:firstRow="1" w:lastRow="0" w:firstColumn="1" w:lastColumn="0" w:noHBand="0" w:noVBand="1"/>
      </w:tblPr>
      <w:tblGrid>
        <w:gridCol w:w="2515"/>
        <w:gridCol w:w="1170"/>
        <w:gridCol w:w="1350"/>
        <w:gridCol w:w="1440"/>
        <w:gridCol w:w="1350"/>
      </w:tblGrid>
      <w:tr w:rsidR="008C37B2" w:rsidRPr="008C37B2" w14:paraId="050DE847" w14:textId="3AB40FBB" w:rsidTr="008C37B2">
        <w:trPr>
          <w:trHeight w:val="359"/>
          <w:jc w:val="center"/>
        </w:trPr>
        <w:tc>
          <w:tcPr>
            <w:tcW w:w="2515" w:type="dxa"/>
            <w:shd w:val="clear" w:color="auto" w:fill="BFBFBF" w:themeFill="background1" w:themeFillShade="BF"/>
            <w:vAlign w:val="bottom"/>
          </w:tcPr>
          <w:p w14:paraId="611F1E33" w14:textId="0A505AC8" w:rsidR="008C37B2" w:rsidRPr="008C37B2" w:rsidRDefault="008C37B2" w:rsidP="008C37B2">
            <w:pPr>
              <w:pStyle w:val="NormalWeb"/>
              <w:spacing w:before="0" w:beforeAutospacing="0" w:after="0" w:afterAutospacing="0"/>
              <w:jc w:val="center"/>
              <w:rPr>
                <w:rFonts w:ascii="Arial" w:hAnsi="Arial" w:cs="Arial"/>
                <w:b/>
                <w:bCs/>
                <w:color w:val="333333"/>
                <w:sz w:val="20"/>
                <w:szCs w:val="20"/>
              </w:rPr>
            </w:pPr>
            <w:r w:rsidRPr="008C37B2">
              <w:rPr>
                <w:rFonts w:ascii="Arial" w:hAnsi="Arial" w:cs="Arial"/>
                <w:b/>
                <w:bCs/>
                <w:color w:val="000000"/>
                <w:sz w:val="22"/>
                <w:szCs w:val="22"/>
              </w:rPr>
              <w:t>Category</w:t>
            </w:r>
          </w:p>
        </w:tc>
        <w:tc>
          <w:tcPr>
            <w:tcW w:w="1170" w:type="dxa"/>
            <w:shd w:val="clear" w:color="auto" w:fill="BFBFBF" w:themeFill="background1" w:themeFillShade="BF"/>
            <w:vAlign w:val="bottom"/>
          </w:tcPr>
          <w:p w14:paraId="01D67022" w14:textId="7C1F235B" w:rsidR="008C37B2" w:rsidRPr="008C37B2" w:rsidRDefault="008C37B2" w:rsidP="008C37B2">
            <w:pPr>
              <w:jc w:val="center"/>
              <w:rPr>
                <w:rFonts w:ascii="Arial" w:eastAsia="Times New Roman" w:hAnsi="Arial" w:cs="Arial"/>
                <w:b/>
                <w:bCs/>
                <w:color w:val="333333"/>
                <w:sz w:val="20"/>
                <w:szCs w:val="20"/>
              </w:rPr>
            </w:pPr>
            <w:r w:rsidRPr="008C37B2">
              <w:rPr>
                <w:rFonts w:ascii="Arial" w:hAnsi="Arial" w:cs="Arial"/>
                <w:b/>
                <w:bCs/>
                <w:color w:val="000000"/>
              </w:rPr>
              <w:t>Galaxy</w:t>
            </w:r>
          </w:p>
        </w:tc>
        <w:tc>
          <w:tcPr>
            <w:tcW w:w="1350" w:type="dxa"/>
            <w:shd w:val="clear" w:color="auto" w:fill="BFBFBF" w:themeFill="background1" w:themeFillShade="BF"/>
            <w:vAlign w:val="bottom"/>
          </w:tcPr>
          <w:p w14:paraId="1A988785" w14:textId="7340108A" w:rsidR="008C37B2" w:rsidRPr="008C37B2" w:rsidRDefault="008C37B2" w:rsidP="008C37B2">
            <w:pPr>
              <w:jc w:val="center"/>
              <w:rPr>
                <w:rFonts w:ascii="Arial" w:eastAsia="Times New Roman" w:hAnsi="Arial" w:cs="Arial"/>
                <w:b/>
                <w:bCs/>
                <w:color w:val="333333"/>
                <w:sz w:val="20"/>
                <w:szCs w:val="20"/>
              </w:rPr>
            </w:pPr>
            <w:r w:rsidRPr="008C37B2">
              <w:rPr>
                <w:rFonts w:ascii="Arial" w:hAnsi="Arial" w:cs="Arial"/>
                <w:b/>
                <w:bCs/>
                <w:color w:val="000000"/>
              </w:rPr>
              <w:t>iPhone</w:t>
            </w:r>
          </w:p>
        </w:tc>
        <w:tc>
          <w:tcPr>
            <w:tcW w:w="1440" w:type="dxa"/>
            <w:shd w:val="clear" w:color="auto" w:fill="BFBFBF" w:themeFill="background1" w:themeFillShade="BF"/>
            <w:vAlign w:val="bottom"/>
          </w:tcPr>
          <w:p w14:paraId="6893B183" w14:textId="2D60B0EC" w:rsidR="008C37B2" w:rsidRPr="008C37B2" w:rsidRDefault="008C37B2" w:rsidP="008C37B2">
            <w:pPr>
              <w:jc w:val="center"/>
              <w:rPr>
                <w:rFonts w:ascii="Arial" w:eastAsia="Times New Roman" w:hAnsi="Arial" w:cs="Arial"/>
                <w:b/>
                <w:bCs/>
                <w:color w:val="333333"/>
                <w:sz w:val="20"/>
                <w:szCs w:val="20"/>
              </w:rPr>
            </w:pPr>
            <w:r w:rsidRPr="008C37B2">
              <w:rPr>
                <w:rFonts w:ascii="Arial" w:hAnsi="Arial" w:cs="Arial"/>
                <w:b/>
                <w:bCs/>
                <w:color w:val="000000"/>
              </w:rPr>
              <w:t>% Galaxy</w:t>
            </w:r>
          </w:p>
        </w:tc>
        <w:tc>
          <w:tcPr>
            <w:tcW w:w="1350" w:type="dxa"/>
            <w:shd w:val="clear" w:color="auto" w:fill="BFBFBF" w:themeFill="background1" w:themeFillShade="BF"/>
            <w:vAlign w:val="bottom"/>
          </w:tcPr>
          <w:p w14:paraId="28CC45E3" w14:textId="717014B0" w:rsidR="008C37B2" w:rsidRPr="008C37B2" w:rsidRDefault="008C37B2" w:rsidP="008C37B2">
            <w:pPr>
              <w:jc w:val="center"/>
              <w:rPr>
                <w:rFonts w:ascii="Arial" w:eastAsia="Times New Roman" w:hAnsi="Arial" w:cs="Arial"/>
                <w:b/>
                <w:bCs/>
                <w:color w:val="333333"/>
                <w:sz w:val="20"/>
                <w:szCs w:val="20"/>
              </w:rPr>
            </w:pPr>
            <w:r w:rsidRPr="008C37B2">
              <w:rPr>
                <w:rFonts w:ascii="Arial" w:hAnsi="Arial" w:cs="Arial"/>
                <w:b/>
                <w:bCs/>
                <w:color w:val="000000"/>
              </w:rPr>
              <w:t>% iPhone</w:t>
            </w:r>
          </w:p>
        </w:tc>
      </w:tr>
      <w:tr w:rsidR="008C37B2" w:rsidRPr="008C37B2" w14:paraId="06902A4B" w14:textId="3FA1DDD9" w:rsidTr="008C37B2">
        <w:trPr>
          <w:trHeight w:val="288"/>
          <w:jc w:val="center"/>
        </w:trPr>
        <w:tc>
          <w:tcPr>
            <w:tcW w:w="2515" w:type="dxa"/>
            <w:vAlign w:val="bottom"/>
          </w:tcPr>
          <w:p w14:paraId="01949EAC" w14:textId="62779AF1" w:rsidR="008C37B2" w:rsidRPr="008C37B2" w:rsidRDefault="008C37B2" w:rsidP="008C37B2">
            <w:pPr>
              <w:pStyle w:val="NormalWeb"/>
              <w:spacing w:before="0" w:beforeAutospacing="0" w:after="0" w:afterAutospacing="0"/>
              <w:rPr>
                <w:rFonts w:ascii="Arial" w:hAnsi="Arial" w:cs="Arial"/>
                <w:color w:val="333333"/>
                <w:sz w:val="20"/>
                <w:szCs w:val="20"/>
              </w:rPr>
            </w:pPr>
            <w:r w:rsidRPr="008C37B2">
              <w:rPr>
                <w:rFonts w:ascii="Arial" w:hAnsi="Arial" w:cs="Arial"/>
                <w:color w:val="000000"/>
                <w:sz w:val="22"/>
                <w:szCs w:val="22"/>
              </w:rPr>
              <w:t>1: negative</w:t>
            </w:r>
          </w:p>
        </w:tc>
        <w:tc>
          <w:tcPr>
            <w:tcW w:w="1170" w:type="dxa"/>
            <w:vAlign w:val="bottom"/>
          </w:tcPr>
          <w:p w14:paraId="3D97ECC6" w14:textId="0C77E9FF"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13107</w:t>
            </w:r>
          </w:p>
        </w:tc>
        <w:tc>
          <w:tcPr>
            <w:tcW w:w="1350" w:type="dxa"/>
            <w:vAlign w:val="bottom"/>
          </w:tcPr>
          <w:p w14:paraId="08633BEE" w14:textId="36EC7560"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13086</w:t>
            </w:r>
          </w:p>
        </w:tc>
        <w:tc>
          <w:tcPr>
            <w:tcW w:w="1440" w:type="dxa"/>
            <w:vAlign w:val="bottom"/>
          </w:tcPr>
          <w:p w14:paraId="61FEC9CA" w14:textId="7B73ED5B"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40.7%</w:t>
            </w:r>
          </w:p>
        </w:tc>
        <w:tc>
          <w:tcPr>
            <w:tcW w:w="1350" w:type="dxa"/>
            <w:vAlign w:val="bottom"/>
          </w:tcPr>
          <w:p w14:paraId="3FC89324" w14:textId="2965C1CF" w:rsidR="008C37B2" w:rsidRPr="008C37B2" w:rsidRDefault="008C37B2" w:rsidP="008C37B2">
            <w:pPr>
              <w:pStyle w:val="NormalWeb"/>
              <w:spacing w:before="0" w:beforeAutospacing="0" w:after="0" w:afterAutospacing="0"/>
              <w:jc w:val="center"/>
              <w:rPr>
                <w:rFonts w:ascii="Arial" w:hAnsi="Arial" w:cs="Arial"/>
                <w:sz w:val="20"/>
                <w:szCs w:val="20"/>
              </w:rPr>
            </w:pPr>
            <w:r w:rsidRPr="008C37B2">
              <w:rPr>
                <w:rFonts w:ascii="Arial" w:hAnsi="Arial" w:cs="Arial"/>
                <w:color w:val="000000"/>
                <w:sz w:val="22"/>
                <w:szCs w:val="22"/>
              </w:rPr>
              <w:t>40.6%</w:t>
            </w:r>
          </w:p>
        </w:tc>
      </w:tr>
      <w:tr w:rsidR="008C37B2" w:rsidRPr="008C37B2" w14:paraId="4B836511" w14:textId="0CC1A698" w:rsidTr="008C37B2">
        <w:trPr>
          <w:trHeight w:val="288"/>
          <w:jc w:val="center"/>
        </w:trPr>
        <w:tc>
          <w:tcPr>
            <w:tcW w:w="2515" w:type="dxa"/>
            <w:vAlign w:val="bottom"/>
          </w:tcPr>
          <w:p w14:paraId="63B345E7" w14:textId="45E9B351" w:rsidR="008C37B2" w:rsidRPr="008C37B2" w:rsidRDefault="008C37B2" w:rsidP="008C37B2">
            <w:pPr>
              <w:pStyle w:val="NormalWeb"/>
              <w:spacing w:before="0" w:beforeAutospacing="0" w:after="0" w:afterAutospacing="0"/>
              <w:rPr>
                <w:rFonts w:ascii="Arial" w:hAnsi="Arial" w:cs="Arial"/>
                <w:color w:val="333333"/>
                <w:sz w:val="20"/>
                <w:szCs w:val="20"/>
              </w:rPr>
            </w:pPr>
            <w:r w:rsidRPr="008C37B2">
              <w:rPr>
                <w:rFonts w:ascii="Arial" w:hAnsi="Arial" w:cs="Arial"/>
                <w:color w:val="000000"/>
                <w:sz w:val="22"/>
                <w:szCs w:val="22"/>
              </w:rPr>
              <w:t>2: somewhat negative</w:t>
            </w:r>
          </w:p>
        </w:tc>
        <w:tc>
          <w:tcPr>
            <w:tcW w:w="1170" w:type="dxa"/>
            <w:vAlign w:val="bottom"/>
          </w:tcPr>
          <w:p w14:paraId="6F8D93C5" w14:textId="180D5043"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1011</w:t>
            </w:r>
          </w:p>
        </w:tc>
        <w:tc>
          <w:tcPr>
            <w:tcW w:w="1350" w:type="dxa"/>
            <w:vAlign w:val="bottom"/>
          </w:tcPr>
          <w:p w14:paraId="256AD924" w14:textId="3ACC87E8"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892</w:t>
            </w:r>
          </w:p>
        </w:tc>
        <w:tc>
          <w:tcPr>
            <w:tcW w:w="1440" w:type="dxa"/>
            <w:vAlign w:val="bottom"/>
          </w:tcPr>
          <w:p w14:paraId="0F18F533" w14:textId="6EEDA91F"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3.1%</w:t>
            </w:r>
          </w:p>
        </w:tc>
        <w:tc>
          <w:tcPr>
            <w:tcW w:w="1350" w:type="dxa"/>
            <w:vAlign w:val="bottom"/>
          </w:tcPr>
          <w:p w14:paraId="7C20D8E0" w14:textId="2E7E085E" w:rsidR="008C37B2" w:rsidRPr="008C37B2" w:rsidRDefault="008C37B2" w:rsidP="008C37B2">
            <w:pPr>
              <w:pStyle w:val="NormalWeb"/>
              <w:spacing w:before="0" w:beforeAutospacing="0" w:after="0" w:afterAutospacing="0"/>
              <w:jc w:val="center"/>
              <w:rPr>
                <w:rFonts w:ascii="Arial" w:hAnsi="Arial" w:cs="Arial"/>
                <w:sz w:val="20"/>
                <w:szCs w:val="20"/>
              </w:rPr>
            </w:pPr>
            <w:r w:rsidRPr="008C37B2">
              <w:rPr>
                <w:rFonts w:ascii="Arial" w:hAnsi="Arial" w:cs="Arial"/>
                <w:color w:val="000000"/>
                <w:sz w:val="22"/>
                <w:szCs w:val="22"/>
              </w:rPr>
              <w:t>2.8%</w:t>
            </w:r>
          </w:p>
        </w:tc>
      </w:tr>
      <w:tr w:rsidR="008C37B2" w:rsidRPr="008C37B2" w14:paraId="03502ADF" w14:textId="132D0A68" w:rsidTr="008C37B2">
        <w:trPr>
          <w:trHeight w:val="288"/>
          <w:jc w:val="center"/>
        </w:trPr>
        <w:tc>
          <w:tcPr>
            <w:tcW w:w="2515" w:type="dxa"/>
            <w:vAlign w:val="bottom"/>
          </w:tcPr>
          <w:p w14:paraId="0AC91838" w14:textId="2177AC3C" w:rsidR="008C37B2" w:rsidRPr="008C37B2" w:rsidRDefault="008C37B2" w:rsidP="008C37B2">
            <w:pPr>
              <w:pStyle w:val="NormalWeb"/>
              <w:spacing w:before="0" w:beforeAutospacing="0" w:after="0" w:afterAutospacing="0"/>
              <w:rPr>
                <w:rFonts w:ascii="Arial" w:hAnsi="Arial" w:cs="Arial"/>
                <w:color w:val="333333"/>
                <w:sz w:val="20"/>
                <w:szCs w:val="20"/>
              </w:rPr>
            </w:pPr>
            <w:r w:rsidRPr="008C37B2">
              <w:rPr>
                <w:rFonts w:ascii="Arial" w:hAnsi="Arial" w:cs="Arial"/>
                <w:color w:val="000000"/>
                <w:sz w:val="22"/>
                <w:szCs w:val="22"/>
              </w:rPr>
              <w:t>3: somewhat positive</w:t>
            </w:r>
          </w:p>
        </w:tc>
        <w:tc>
          <w:tcPr>
            <w:tcW w:w="1170" w:type="dxa"/>
            <w:vAlign w:val="bottom"/>
          </w:tcPr>
          <w:p w14:paraId="5FB2C40E" w14:textId="769CEA3D"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2058</w:t>
            </w:r>
          </w:p>
        </w:tc>
        <w:tc>
          <w:tcPr>
            <w:tcW w:w="1350" w:type="dxa"/>
            <w:vAlign w:val="bottom"/>
          </w:tcPr>
          <w:p w14:paraId="68183143" w14:textId="47857CCC"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2470</w:t>
            </w:r>
          </w:p>
        </w:tc>
        <w:tc>
          <w:tcPr>
            <w:tcW w:w="1440" w:type="dxa"/>
            <w:vAlign w:val="bottom"/>
          </w:tcPr>
          <w:p w14:paraId="0326D1ED" w14:textId="22E04636"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6.4%</w:t>
            </w:r>
          </w:p>
        </w:tc>
        <w:tc>
          <w:tcPr>
            <w:tcW w:w="1350" w:type="dxa"/>
            <w:vAlign w:val="bottom"/>
          </w:tcPr>
          <w:p w14:paraId="41F4E32A" w14:textId="10F25292" w:rsidR="008C37B2" w:rsidRPr="008C37B2" w:rsidRDefault="008C37B2" w:rsidP="008C37B2">
            <w:pPr>
              <w:pStyle w:val="NormalWeb"/>
              <w:spacing w:before="0" w:beforeAutospacing="0" w:after="0" w:afterAutospacing="0"/>
              <w:jc w:val="center"/>
              <w:rPr>
                <w:rFonts w:ascii="Arial" w:hAnsi="Arial" w:cs="Arial"/>
                <w:sz w:val="20"/>
                <w:szCs w:val="20"/>
              </w:rPr>
            </w:pPr>
            <w:r w:rsidRPr="008C37B2">
              <w:rPr>
                <w:rFonts w:ascii="Arial" w:hAnsi="Arial" w:cs="Arial"/>
                <w:color w:val="000000"/>
                <w:sz w:val="22"/>
                <w:szCs w:val="22"/>
              </w:rPr>
              <w:t>7.7%</w:t>
            </w:r>
          </w:p>
        </w:tc>
      </w:tr>
      <w:tr w:rsidR="008C37B2" w:rsidRPr="008C37B2" w14:paraId="3186CE7D" w14:textId="6ABBA29D" w:rsidTr="008C37B2">
        <w:trPr>
          <w:trHeight w:val="288"/>
          <w:jc w:val="center"/>
        </w:trPr>
        <w:tc>
          <w:tcPr>
            <w:tcW w:w="2515" w:type="dxa"/>
            <w:vAlign w:val="bottom"/>
          </w:tcPr>
          <w:p w14:paraId="35896237" w14:textId="20027EAA" w:rsidR="008C37B2" w:rsidRPr="008C37B2" w:rsidRDefault="008C37B2" w:rsidP="008C37B2">
            <w:pPr>
              <w:pStyle w:val="NormalWeb"/>
              <w:spacing w:before="0" w:beforeAutospacing="0" w:after="0" w:afterAutospacing="0"/>
              <w:rPr>
                <w:rFonts w:ascii="Arial" w:hAnsi="Arial" w:cs="Arial"/>
                <w:color w:val="333333"/>
                <w:sz w:val="20"/>
                <w:szCs w:val="20"/>
              </w:rPr>
            </w:pPr>
            <w:r w:rsidRPr="008C37B2">
              <w:rPr>
                <w:rFonts w:ascii="Arial" w:hAnsi="Arial" w:cs="Arial"/>
                <w:color w:val="000000"/>
                <w:sz w:val="22"/>
                <w:szCs w:val="22"/>
              </w:rPr>
              <w:t>4: positive</w:t>
            </w:r>
          </w:p>
        </w:tc>
        <w:tc>
          <w:tcPr>
            <w:tcW w:w="1170" w:type="dxa"/>
            <w:vAlign w:val="bottom"/>
          </w:tcPr>
          <w:p w14:paraId="7289A11A" w14:textId="7E96BB8A"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16050</w:t>
            </w:r>
          </w:p>
        </w:tc>
        <w:tc>
          <w:tcPr>
            <w:tcW w:w="1350" w:type="dxa"/>
            <w:vAlign w:val="bottom"/>
          </w:tcPr>
          <w:p w14:paraId="24F665CC" w14:textId="27AB9CC0"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15778</w:t>
            </w:r>
          </w:p>
        </w:tc>
        <w:tc>
          <w:tcPr>
            <w:tcW w:w="1440" w:type="dxa"/>
            <w:vAlign w:val="bottom"/>
          </w:tcPr>
          <w:p w14:paraId="1BAC069F" w14:textId="62E82FF9"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color w:val="000000"/>
                <w:sz w:val="22"/>
                <w:szCs w:val="22"/>
              </w:rPr>
              <w:t>49.8%</w:t>
            </w:r>
          </w:p>
        </w:tc>
        <w:tc>
          <w:tcPr>
            <w:tcW w:w="1350" w:type="dxa"/>
            <w:vAlign w:val="bottom"/>
          </w:tcPr>
          <w:p w14:paraId="3B5A5181" w14:textId="00855846" w:rsidR="008C37B2" w:rsidRPr="008C37B2" w:rsidRDefault="008C37B2" w:rsidP="008C37B2">
            <w:pPr>
              <w:pStyle w:val="NormalWeb"/>
              <w:spacing w:before="0" w:beforeAutospacing="0" w:after="0" w:afterAutospacing="0"/>
              <w:jc w:val="center"/>
              <w:rPr>
                <w:rFonts w:ascii="Arial" w:hAnsi="Arial" w:cs="Arial"/>
                <w:sz w:val="20"/>
                <w:szCs w:val="20"/>
              </w:rPr>
            </w:pPr>
            <w:r w:rsidRPr="008C37B2">
              <w:rPr>
                <w:rFonts w:ascii="Arial" w:hAnsi="Arial" w:cs="Arial"/>
                <w:color w:val="000000"/>
                <w:sz w:val="22"/>
                <w:szCs w:val="22"/>
              </w:rPr>
              <w:t>49.0%</w:t>
            </w:r>
          </w:p>
        </w:tc>
      </w:tr>
      <w:tr w:rsidR="008C37B2" w:rsidRPr="008C37B2" w14:paraId="1F3E9DF3" w14:textId="12F58DFE" w:rsidTr="008C37B2">
        <w:trPr>
          <w:trHeight w:val="288"/>
          <w:jc w:val="center"/>
        </w:trPr>
        <w:tc>
          <w:tcPr>
            <w:tcW w:w="2515" w:type="dxa"/>
            <w:vAlign w:val="bottom"/>
          </w:tcPr>
          <w:p w14:paraId="1BAC6B40" w14:textId="1E74ACC6"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b/>
                <w:bCs/>
                <w:color w:val="000000"/>
                <w:sz w:val="22"/>
                <w:szCs w:val="22"/>
              </w:rPr>
              <w:t>Grand Total</w:t>
            </w:r>
          </w:p>
        </w:tc>
        <w:tc>
          <w:tcPr>
            <w:tcW w:w="1170" w:type="dxa"/>
            <w:vAlign w:val="bottom"/>
          </w:tcPr>
          <w:p w14:paraId="409B47EC" w14:textId="676BB22F"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b/>
                <w:bCs/>
                <w:color w:val="000000"/>
                <w:sz w:val="22"/>
                <w:szCs w:val="22"/>
              </w:rPr>
              <w:t>32226</w:t>
            </w:r>
          </w:p>
        </w:tc>
        <w:tc>
          <w:tcPr>
            <w:tcW w:w="1350" w:type="dxa"/>
            <w:vAlign w:val="bottom"/>
          </w:tcPr>
          <w:p w14:paraId="20230220" w14:textId="6C2D06B1"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b/>
                <w:bCs/>
                <w:color w:val="000000"/>
                <w:sz w:val="22"/>
                <w:szCs w:val="22"/>
              </w:rPr>
              <w:t>32226</w:t>
            </w:r>
          </w:p>
        </w:tc>
        <w:tc>
          <w:tcPr>
            <w:tcW w:w="1440" w:type="dxa"/>
            <w:vAlign w:val="bottom"/>
          </w:tcPr>
          <w:p w14:paraId="7A1553D9" w14:textId="7B6CDE86" w:rsidR="008C37B2" w:rsidRPr="008C37B2" w:rsidRDefault="008C37B2" w:rsidP="008C37B2">
            <w:pPr>
              <w:pStyle w:val="NormalWeb"/>
              <w:spacing w:before="0" w:beforeAutospacing="0" w:after="0" w:afterAutospacing="0"/>
              <w:jc w:val="center"/>
              <w:rPr>
                <w:rFonts w:ascii="Arial" w:hAnsi="Arial" w:cs="Arial"/>
                <w:color w:val="333333"/>
                <w:sz w:val="20"/>
                <w:szCs w:val="20"/>
              </w:rPr>
            </w:pPr>
            <w:r w:rsidRPr="008C37B2">
              <w:rPr>
                <w:rFonts w:ascii="Arial" w:hAnsi="Arial" w:cs="Arial"/>
                <w:b/>
                <w:bCs/>
                <w:color w:val="000000"/>
                <w:sz w:val="22"/>
                <w:szCs w:val="22"/>
              </w:rPr>
              <w:t>100.0%</w:t>
            </w:r>
          </w:p>
        </w:tc>
        <w:tc>
          <w:tcPr>
            <w:tcW w:w="1350" w:type="dxa"/>
            <w:vAlign w:val="bottom"/>
          </w:tcPr>
          <w:p w14:paraId="715511BA" w14:textId="1AA1AFDF" w:rsidR="008C37B2" w:rsidRPr="008C37B2" w:rsidRDefault="008C37B2" w:rsidP="008C37B2">
            <w:pPr>
              <w:pStyle w:val="NormalWeb"/>
              <w:spacing w:before="0" w:beforeAutospacing="0" w:after="0" w:afterAutospacing="0"/>
              <w:jc w:val="center"/>
              <w:rPr>
                <w:rFonts w:ascii="Arial" w:hAnsi="Arial" w:cs="Arial"/>
                <w:sz w:val="20"/>
                <w:szCs w:val="20"/>
              </w:rPr>
            </w:pPr>
            <w:r w:rsidRPr="008C37B2">
              <w:rPr>
                <w:rFonts w:ascii="Arial" w:hAnsi="Arial" w:cs="Arial"/>
                <w:b/>
                <w:bCs/>
                <w:color w:val="000000"/>
                <w:sz w:val="22"/>
                <w:szCs w:val="22"/>
              </w:rPr>
              <w:t>100.0%</w:t>
            </w:r>
          </w:p>
        </w:tc>
      </w:tr>
    </w:tbl>
    <w:p w14:paraId="2F10615E" w14:textId="57A6626C" w:rsidR="008C37B2" w:rsidRDefault="008C37B2" w:rsidP="008C37B2">
      <w:pPr>
        <w:pStyle w:val="Caption"/>
        <w:spacing w:before="120" w:after="120"/>
        <w:jc w:val="center"/>
        <w:rPr>
          <w:rFonts w:ascii="Arial" w:eastAsia="Times New Roman" w:hAnsi="Arial" w:cs="Arial"/>
          <w:i w:val="0"/>
          <w:color w:val="000000" w:themeColor="text1"/>
          <w:sz w:val="20"/>
          <w:szCs w:val="20"/>
        </w:rPr>
      </w:pPr>
      <w:r w:rsidRPr="004F16B8">
        <w:rPr>
          <w:rFonts w:ascii="Arial" w:hAnsi="Arial" w:cs="Arial"/>
          <w:i w:val="0"/>
          <w:color w:val="000000" w:themeColor="text1"/>
          <w:sz w:val="20"/>
          <w:szCs w:val="20"/>
        </w:rPr>
        <w:t xml:space="preserve">Figure </w:t>
      </w:r>
      <w:r w:rsidRPr="004F16B8">
        <w:rPr>
          <w:rFonts w:ascii="Arial" w:hAnsi="Arial" w:cs="Arial"/>
          <w:i w:val="0"/>
          <w:color w:val="000000" w:themeColor="text1"/>
          <w:sz w:val="20"/>
          <w:szCs w:val="20"/>
        </w:rPr>
        <w:fldChar w:fldCharType="begin"/>
      </w:r>
      <w:r w:rsidRPr="004F16B8">
        <w:rPr>
          <w:rFonts w:ascii="Arial" w:hAnsi="Arial" w:cs="Arial"/>
          <w:i w:val="0"/>
          <w:color w:val="000000" w:themeColor="text1"/>
          <w:sz w:val="20"/>
          <w:szCs w:val="20"/>
        </w:rPr>
        <w:instrText xml:space="preserve"> SEQ Figure \* ARABIC </w:instrText>
      </w:r>
      <w:r w:rsidRPr="004F16B8">
        <w:rPr>
          <w:rFonts w:ascii="Arial" w:hAnsi="Arial" w:cs="Arial"/>
          <w:i w:val="0"/>
          <w:color w:val="000000" w:themeColor="text1"/>
          <w:sz w:val="20"/>
          <w:szCs w:val="20"/>
        </w:rPr>
        <w:fldChar w:fldCharType="separate"/>
      </w:r>
      <w:r>
        <w:rPr>
          <w:rFonts w:ascii="Arial" w:hAnsi="Arial" w:cs="Arial"/>
          <w:i w:val="0"/>
          <w:noProof/>
          <w:color w:val="000000" w:themeColor="text1"/>
          <w:sz w:val="20"/>
          <w:szCs w:val="20"/>
        </w:rPr>
        <w:t>7</w:t>
      </w:r>
      <w:r w:rsidRPr="004F16B8">
        <w:rPr>
          <w:rFonts w:ascii="Arial" w:hAnsi="Arial" w:cs="Arial"/>
          <w:i w:val="0"/>
          <w:color w:val="000000" w:themeColor="text1"/>
          <w:sz w:val="20"/>
          <w:szCs w:val="20"/>
        </w:rPr>
        <w:fldChar w:fldCharType="end"/>
      </w:r>
      <w:r w:rsidRPr="004F16B8">
        <w:rPr>
          <w:rFonts w:ascii="Arial" w:hAnsi="Arial" w:cs="Arial"/>
          <w:i w:val="0"/>
          <w:color w:val="000000" w:themeColor="text1"/>
          <w:sz w:val="20"/>
          <w:szCs w:val="20"/>
        </w:rPr>
        <w:t xml:space="preserve"> –</w:t>
      </w:r>
      <w:r w:rsidRPr="004F16B8">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Sentiment categories distribution</w:t>
      </w:r>
    </w:p>
    <w:p w14:paraId="0987663C" w14:textId="388C2800" w:rsidR="008C37B2" w:rsidRDefault="008C37B2" w:rsidP="008C37B2">
      <w:pPr>
        <w:spacing w:after="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A graphical representation of </w:t>
      </w:r>
      <w:r w:rsidR="005C4D2C">
        <w:rPr>
          <w:rFonts w:ascii="Arial" w:eastAsia="Times New Roman" w:hAnsi="Arial" w:cs="Arial"/>
          <w:color w:val="000000" w:themeColor="text1"/>
          <w:sz w:val="20"/>
          <w:szCs w:val="20"/>
        </w:rPr>
        <w:t>the category distribution can be appreciated in figure 8 – iPhone and Galaxy Sentiment.</w:t>
      </w:r>
    </w:p>
    <w:p w14:paraId="7BC75A8D" w14:textId="33257B8C" w:rsidR="008C37B2" w:rsidRDefault="008B1A4C" w:rsidP="008C37B2">
      <w:pPr>
        <w:spacing w:after="0"/>
        <w:jc w:val="center"/>
        <w:rPr>
          <w:rFonts w:ascii="Arial" w:eastAsia="Times New Roman" w:hAnsi="Arial" w:cs="Arial"/>
          <w:color w:val="000000" w:themeColor="text1"/>
          <w:sz w:val="20"/>
          <w:szCs w:val="20"/>
        </w:rPr>
      </w:pPr>
      <w:r>
        <w:rPr>
          <w:rFonts w:ascii="Arial" w:eastAsia="Times New Roman" w:hAnsi="Arial" w:cs="Arial"/>
          <w:noProof/>
          <w:color w:val="000000" w:themeColor="text1"/>
          <w:sz w:val="20"/>
          <w:szCs w:val="20"/>
        </w:rPr>
        <mc:AlternateContent>
          <mc:Choice Requires="wps">
            <w:drawing>
              <wp:anchor distT="0" distB="0" distL="114300" distR="114300" simplePos="0" relativeHeight="251672576" behindDoc="0" locked="0" layoutInCell="1" allowOverlap="1" wp14:anchorId="7434A05B" wp14:editId="5C004324">
                <wp:simplePos x="0" y="0"/>
                <wp:positionH relativeFrom="column">
                  <wp:posOffset>3556000</wp:posOffset>
                </wp:positionH>
                <wp:positionV relativeFrom="paragraph">
                  <wp:posOffset>380365</wp:posOffset>
                </wp:positionV>
                <wp:extent cx="1009650" cy="1306195"/>
                <wp:effectExtent l="0" t="0" r="19050" b="27305"/>
                <wp:wrapNone/>
                <wp:docPr id="50" name="Rectangle 50"/>
                <wp:cNvGraphicFramePr/>
                <a:graphic xmlns:a="http://schemas.openxmlformats.org/drawingml/2006/main">
                  <a:graphicData uri="http://schemas.microsoft.com/office/word/2010/wordprocessingShape">
                    <wps:wsp>
                      <wps:cNvSpPr/>
                      <wps:spPr>
                        <a:xfrm>
                          <a:off x="0" y="0"/>
                          <a:ext cx="1009650" cy="1306195"/>
                        </a:xfrm>
                        <a:prstGeom prst="rect">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FA48" id="Rectangle 50" o:spid="_x0000_s1026" style="position:absolute;margin-left:280pt;margin-top:29.95pt;width:79.5pt;height:10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" filled="f" strokecolor="#00b050" strokeweight="1pt"/>
            </w:pict>
          </mc:Fallback>
        </mc:AlternateContent>
      </w:r>
      <w:r w:rsidR="008C37B2">
        <w:rPr>
          <w:rFonts w:ascii="Arial" w:eastAsia="Times New Roman" w:hAnsi="Arial" w:cs="Arial"/>
          <w:noProof/>
          <w:color w:val="000000" w:themeColor="text1"/>
          <w:sz w:val="20"/>
          <w:szCs w:val="20"/>
        </w:rPr>
        <w:drawing>
          <wp:inline distT="0" distB="0" distL="0" distR="0" wp14:anchorId="08726498" wp14:editId="558514DC">
            <wp:extent cx="3099746" cy="182880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746" cy="1828800"/>
                    </a:xfrm>
                    <a:prstGeom prst="rect">
                      <a:avLst/>
                    </a:prstGeom>
                    <a:noFill/>
                  </pic:spPr>
                </pic:pic>
              </a:graphicData>
            </a:graphic>
          </wp:inline>
        </w:drawing>
      </w:r>
      <w:r w:rsidR="005C4D2C">
        <w:rPr>
          <w:rFonts w:ascii="Arial" w:eastAsia="Times New Roman" w:hAnsi="Arial" w:cs="Arial"/>
          <w:noProof/>
          <w:color w:val="000000" w:themeColor="text1"/>
          <w:sz w:val="20"/>
          <w:szCs w:val="20"/>
        </w:rPr>
        <w:drawing>
          <wp:inline distT="0" distB="0" distL="0" distR="0" wp14:anchorId="0B9C0992" wp14:editId="57868810">
            <wp:extent cx="2632540" cy="1828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2540" cy="1828800"/>
                    </a:xfrm>
                    <a:prstGeom prst="rect">
                      <a:avLst/>
                    </a:prstGeom>
                    <a:noFill/>
                  </pic:spPr>
                </pic:pic>
              </a:graphicData>
            </a:graphic>
          </wp:inline>
        </w:drawing>
      </w:r>
    </w:p>
    <w:p w14:paraId="29E9C68A" w14:textId="20DE59F9" w:rsidR="008C37B2" w:rsidRPr="00291292" w:rsidRDefault="008C37B2" w:rsidP="008C37B2">
      <w:pPr>
        <w:pStyle w:val="Caption"/>
        <w:spacing w:before="120" w:after="120"/>
        <w:jc w:val="center"/>
        <w:rPr>
          <w:rFonts w:ascii="Arial" w:eastAsia="Times New Roman" w:hAnsi="Arial" w:cs="Arial"/>
          <w:i w:val="0"/>
          <w:color w:val="000000" w:themeColor="text1"/>
          <w:sz w:val="20"/>
          <w:szCs w:val="20"/>
        </w:rPr>
      </w:pPr>
      <w:r w:rsidRPr="00291292">
        <w:rPr>
          <w:rFonts w:ascii="Arial" w:hAnsi="Arial" w:cs="Arial"/>
          <w:i w:val="0"/>
          <w:color w:val="000000" w:themeColor="text1"/>
          <w:sz w:val="20"/>
          <w:szCs w:val="20"/>
        </w:rPr>
        <w:t xml:space="preserve">Figure </w:t>
      </w:r>
      <w:r w:rsidRPr="00291292">
        <w:rPr>
          <w:rFonts w:ascii="Arial" w:hAnsi="Arial" w:cs="Arial"/>
          <w:i w:val="0"/>
          <w:color w:val="000000" w:themeColor="text1"/>
          <w:sz w:val="20"/>
          <w:szCs w:val="20"/>
        </w:rPr>
        <w:fldChar w:fldCharType="begin"/>
      </w:r>
      <w:r w:rsidRPr="00291292">
        <w:rPr>
          <w:rFonts w:ascii="Arial" w:hAnsi="Arial" w:cs="Arial"/>
          <w:i w:val="0"/>
          <w:color w:val="000000" w:themeColor="text1"/>
          <w:sz w:val="20"/>
          <w:szCs w:val="20"/>
        </w:rPr>
        <w:instrText xml:space="preserve"> SEQ Figure \* ARABIC </w:instrText>
      </w:r>
      <w:r w:rsidRPr="00291292">
        <w:rPr>
          <w:rFonts w:ascii="Arial" w:hAnsi="Arial" w:cs="Arial"/>
          <w:i w:val="0"/>
          <w:color w:val="000000" w:themeColor="text1"/>
          <w:sz w:val="20"/>
          <w:szCs w:val="20"/>
        </w:rPr>
        <w:fldChar w:fldCharType="separate"/>
      </w:r>
      <w:r w:rsidR="005C4D2C">
        <w:rPr>
          <w:rFonts w:ascii="Arial" w:hAnsi="Arial" w:cs="Arial"/>
          <w:i w:val="0"/>
          <w:noProof/>
          <w:color w:val="000000" w:themeColor="text1"/>
          <w:sz w:val="20"/>
          <w:szCs w:val="20"/>
        </w:rPr>
        <w:t>8</w:t>
      </w:r>
      <w:r w:rsidRPr="00291292">
        <w:rPr>
          <w:rFonts w:ascii="Arial" w:hAnsi="Arial" w:cs="Arial"/>
          <w:i w:val="0"/>
          <w:color w:val="000000" w:themeColor="text1"/>
          <w:sz w:val="20"/>
          <w:szCs w:val="20"/>
        </w:rPr>
        <w:fldChar w:fldCharType="end"/>
      </w:r>
      <w:r w:rsidRPr="00291292">
        <w:rPr>
          <w:rFonts w:ascii="Arial" w:hAnsi="Arial" w:cs="Arial"/>
          <w:i w:val="0"/>
          <w:color w:val="000000" w:themeColor="text1"/>
          <w:sz w:val="20"/>
          <w:szCs w:val="20"/>
        </w:rPr>
        <w:t xml:space="preserve"> –</w:t>
      </w:r>
      <w:r w:rsidRPr="00291292">
        <w:rPr>
          <w:rFonts w:ascii="Arial" w:eastAsia="Times New Roman" w:hAnsi="Arial" w:cs="Arial"/>
          <w:i w:val="0"/>
          <w:color w:val="000000" w:themeColor="text1"/>
          <w:sz w:val="20"/>
          <w:szCs w:val="20"/>
        </w:rPr>
        <w:t xml:space="preserve"> </w:t>
      </w:r>
      <w:r>
        <w:rPr>
          <w:rFonts w:ascii="Arial" w:eastAsia="Times New Roman" w:hAnsi="Arial" w:cs="Arial"/>
          <w:i w:val="0"/>
          <w:color w:val="000000" w:themeColor="text1"/>
          <w:sz w:val="20"/>
          <w:szCs w:val="20"/>
        </w:rPr>
        <w:t xml:space="preserve">iPhone and Galaxy Sentiment </w:t>
      </w:r>
    </w:p>
    <w:p w14:paraId="0E4E819F" w14:textId="65B70F76" w:rsidR="00266DE5" w:rsidRPr="00266DE5" w:rsidRDefault="008B1A4C" w:rsidP="00212A25">
      <w:pPr>
        <w:spacing w:line="276" w:lineRule="auto"/>
        <w:jc w:val="both"/>
        <w:textAlignment w:val="cente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Based in these outcomes the recommendation is for the Galaxy phone, since the positive sentiments are slightly higher than the iPhone positive sentiments (49,8% against 49,0%)</w:t>
      </w:r>
    </w:p>
    <w:p w14:paraId="70D29021" w14:textId="394DBD41" w:rsidR="00226F4A" w:rsidRDefault="00226F4A" w:rsidP="00063471">
      <w:pPr>
        <w:pStyle w:val="Heading1"/>
        <w:numPr>
          <w:ilvl w:val="0"/>
          <w:numId w:val="5"/>
        </w:numPr>
        <w:spacing w:before="120" w:after="240"/>
        <w:rPr>
          <w:rFonts w:ascii="Arial" w:hAnsi="Arial" w:cs="Arial"/>
          <w:b/>
          <w:color w:val="auto"/>
          <w:sz w:val="24"/>
          <w:szCs w:val="24"/>
        </w:rPr>
      </w:pPr>
      <w:r>
        <w:rPr>
          <w:rFonts w:ascii="Arial" w:hAnsi="Arial" w:cs="Arial"/>
          <w:b/>
          <w:color w:val="auto"/>
          <w:sz w:val="24"/>
          <w:szCs w:val="24"/>
        </w:rPr>
        <w:t>Results Discussion</w:t>
      </w:r>
    </w:p>
    <w:p w14:paraId="29A65968" w14:textId="49C3C72E" w:rsidR="00F32FC6" w:rsidRPr="008B1A4C" w:rsidRDefault="00F32FC6" w:rsidP="00266DE5">
      <w:pPr>
        <w:spacing w:line="276" w:lineRule="auto"/>
        <w:jc w:val="both"/>
        <w:textAlignment w:val="center"/>
        <w:rPr>
          <w:rFonts w:ascii="Helvetica" w:hAnsi="Helvetica" w:cs="Helvetica"/>
          <w:color w:val="00B050"/>
          <w:sz w:val="21"/>
          <w:szCs w:val="21"/>
          <w:shd w:val="clear" w:color="auto" w:fill="FFFFFF"/>
        </w:rPr>
      </w:pPr>
      <w:r w:rsidRPr="008B1A4C">
        <w:rPr>
          <w:rFonts w:ascii="Helvetica" w:hAnsi="Helvetica" w:cs="Helvetica"/>
          <w:color w:val="00B050"/>
          <w:sz w:val="21"/>
          <w:szCs w:val="21"/>
          <w:shd w:val="clear" w:color="auto" w:fill="FFFFFF"/>
        </w:rPr>
        <w:t xml:space="preserve">The goal of this project was accomplished, the feasibility to determine / predict the location of a user based on WAPs signals, was successfully achieved.  </w:t>
      </w:r>
    </w:p>
    <w:p w14:paraId="385691D6" w14:textId="7742CA53" w:rsidR="00F32FC6" w:rsidRPr="008B1A4C" w:rsidRDefault="00F32FC6" w:rsidP="00266DE5">
      <w:pPr>
        <w:spacing w:line="276" w:lineRule="auto"/>
        <w:jc w:val="both"/>
        <w:textAlignment w:val="center"/>
        <w:rPr>
          <w:rFonts w:ascii="Helvetica" w:hAnsi="Helvetica" w:cs="Helvetica"/>
          <w:color w:val="00B050"/>
          <w:sz w:val="21"/>
          <w:szCs w:val="21"/>
          <w:shd w:val="clear" w:color="auto" w:fill="FFFFFF"/>
        </w:rPr>
      </w:pPr>
      <w:r w:rsidRPr="008B1A4C">
        <w:rPr>
          <w:rFonts w:ascii="Helvetica" w:hAnsi="Helvetica" w:cs="Helvetica"/>
          <w:color w:val="00B050"/>
          <w:sz w:val="21"/>
          <w:szCs w:val="21"/>
          <w:shd w:val="clear" w:color="auto" w:fill="FFFFFF"/>
        </w:rPr>
        <w:t>The predictions of the models are very accurate and quite representative. However, we have to take into account that we combined both datasets (Training and Validation) to create the models, since the training data had a lack of representativity. Hence, it is difficult to gauge if our model can have a problem of overfitting.</w:t>
      </w:r>
      <w:bookmarkStart w:id="0" w:name="_GoBack"/>
      <w:bookmarkEnd w:id="0"/>
    </w:p>
    <w:p w14:paraId="5858BE59" w14:textId="291624DA" w:rsidR="00F32FC6" w:rsidRPr="008B1A4C" w:rsidRDefault="00F32FC6" w:rsidP="00266DE5">
      <w:pPr>
        <w:spacing w:line="276" w:lineRule="auto"/>
        <w:jc w:val="both"/>
        <w:textAlignment w:val="center"/>
        <w:rPr>
          <w:rFonts w:ascii="Helvetica" w:hAnsi="Helvetica" w:cs="Helvetica"/>
          <w:color w:val="00B050"/>
          <w:sz w:val="21"/>
          <w:szCs w:val="21"/>
          <w:shd w:val="clear" w:color="auto" w:fill="FFFFFF"/>
        </w:rPr>
      </w:pPr>
      <w:r w:rsidRPr="008B1A4C">
        <w:rPr>
          <w:rFonts w:ascii="Helvetica" w:hAnsi="Helvetica" w:cs="Helvetica"/>
          <w:color w:val="00B050"/>
          <w:sz w:val="21"/>
          <w:szCs w:val="21"/>
          <w:shd w:val="clear" w:color="auto" w:fill="FFFFFF"/>
        </w:rPr>
        <w:lastRenderedPageBreak/>
        <w:t xml:space="preserve">This model it’s an accurate and inexpensive way to determine </w:t>
      </w:r>
      <w:proofErr w:type="gramStart"/>
      <w:r w:rsidR="0061717E" w:rsidRPr="008B1A4C">
        <w:rPr>
          <w:rFonts w:ascii="Helvetica" w:hAnsi="Helvetica" w:cs="Helvetica"/>
          <w:color w:val="00B050"/>
          <w:sz w:val="21"/>
          <w:szCs w:val="21"/>
          <w:shd w:val="clear" w:color="auto" w:fill="FFFFFF"/>
        </w:rPr>
        <w:t>an</w:t>
      </w:r>
      <w:proofErr w:type="gramEnd"/>
      <w:r w:rsidRPr="008B1A4C">
        <w:rPr>
          <w:rFonts w:ascii="Helvetica" w:hAnsi="Helvetica" w:cs="Helvetica"/>
          <w:color w:val="00B050"/>
          <w:sz w:val="21"/>
          <w:szCs w:val="21"/>
          <w:shd w:val="clear" w:color="auto" w:fill="FFFFFF"/>
        </w:rPr>
        <w:t xml:space="preserve"> user location in indoor spaces, several use cases can be developed to take advantage of the model.</w:t>
      </w:r>
    </w:p>
    <w:p w14:paraId="328B376F" w14:textId="04B9B91D" w:rsidR="00226F4A" w:rsidRDefault="00226F4A" w:rsidP="00063471">
      <w:pPr>
        <w:pStyle w:val="Heading1"/>
        <w:numPr>
          <w:ilvl w:val="0"/>
          <w:numId w:val="5"/>
        </w:numPr>
        <w:spacing w:before="0" w:after="120"/>
        <w:rPr>
          <w:rFonts w:ascii="Arial" w:hAnsi="Arial" w:cs="Arial"/>
          <w:b/>
          <w:color w:val="auto"/>
          <w:sz w:val="24"/>
          <w:szCs w:val="24"/>
        </w:rPr>
      </w:pPr>
      <w:r>
        <w:rPr>
          <w:rFonts w:ascii="Arial" w:hAnsi="Arial" w:cs="Arial"/>
          <w:b/>
          <w:color w:val="auto"/>
          <w:sz w:val="24"/>
          <w:szCs w:val="24"/>
        </w:rPr>
        <w:t xml:space="preserve">Recommendations </w:t>
      </w:r>
    </w:p>
    <w:p w14:paraId="1AD62486" w14:textId="0E660A6E" w:rsidR="00A36DD5" w:rsidRPr="008B1A4C" w:rsidRDefault="00B35C7D" w:rsidP="00226F4A">
      <w:pPr>
        <w:shd w:val="clear" w:color="auto" w:fill="FFFFFF"/>
        <w:spacing w:after="0" w:line="240" w:lineRule="auto"/>
        <w:jc w:val="both"/>
        <w:textAlignment w:val="baseline"/>
        <w:rPr>
          <w:rFonts w:ascii="Arial" w:hAnsi="Arial" w:cs="Arial"/>
          <w:sz w:val="20"/>
          <w:szCs w:val="20"/>
          <w:shd w:val="clear" w:color="auto" w:fill="FFFFFF"/>
        </w:rPr>
      </w:pPr>
      <w:r w:rsidRPr="008B1A4C">
        <w:rPr>
          <w:rFonts w:ascii="Arial" w:hAnsi="Arial" w:cs="Arial"/>
          <w:sz w:val="20"/>
          <w:szCs w:val="20"/>
          <w:shd w:val="clear" w:color="auto" w:fill="FFFFFF"/>
        </w:rPr>
        <w:t xml:space="preserve">Use the model RF to conduct the predictions since </w:t>
      </w:r>
      <w:r w:rsidR="008B1A4C" w:rsidRPr="008B1A4C">
        <w:rPr>
          <w:rFonts w:ascii="Arial" w:hAnsi="Arial" w:cs="Arial"/>
          <w:sz w:val="20"/>
          <w:szCs w:val="20"/>
          <w:shd w:val="clear" w:color="auto" w:fill="FFFFFF"/>
        </w:rPr>
        <w:t>the kappa and accuracy values are the best.</w:t>
      </w:r>
    </w:p>
    <w:p w14:paraId="4FDA1F7C" w14:textId="7DF6CA89" w:rsidR="00A36DD5" w:rsidRDefault="00A36DD5" w:rsidP="00226F4A">
      <w:pPr>
        <w:shd w:val="clear" w:color="auto" w:fill="FFFFFF"/>
        <w:spacing w:after="0" w:line="240" w:lineRule="auto"/>
        <w:jc w:val="both"/>
        <w:textAlignment w:val="baseline"/>
        <w:rPr>
          <w:rFonts w:ascii="Arial" w:hAnsi="Arial" w:cs="Arial"/>
          <w:color w:val="212931"/>
          <w:sz w:val="20"/>
          <w:szCs w:val="20"/>
          <w:shd w:val="clear" w:color="auto" w:fill="FFFFFF"/>
        </w:rPr>
      </w:pPr>
    </w:p>
    <w:p w14:paraId="5C326BE1" w14:textId="571BCC06" w:rsidR="00A36DD5" w:rsidRDefault="00A36DD5" w:rsidP="00063471">
      <w:pPr>
        <w:pStyle w:val="Heading1"/>
        <w:numPr>
          <w:ilvl w:val="0"/>
          <w:numId w:val="5"/>
        </w:numPr>
        <w:spacing w:before="0" w:after="120"/>
        <w:rPr>
          <w:rFonts w:ascii="Arial" w:hAnsi="Arial" w:cs="Arial"/>
          <w:b/>
          <w:color w:val="auto"/>
          <w:sz w:val="24"/>
          <w:szCs w:val="24"/>
        </w:rPr>
      </w:pPr>
      <w:r>
        <w:rPr>
          <w:rFonts w:ascii="Arial" w:hAnsi="Arial" w:cs="Arial"/>
          <w:b/>
          <w:color w:val="auto"/>
          <w:sz w:val="24"/>
          <w:szCs w:val="24"/>
        </w:rPr>
        <w:t>R scripts</w:t>
      </w:r>
    </w:p>
    <w:p w14:paraId="7CD4121C" w14:textId="038B662F" w:rsidR="00911A5A" w:rsidRDefault="003C219E" w:rsidP="00A36DD5">
      <w:pPr>
        <w:shd w:val="clear" w:color="auto" w:fill="FFFFFF"/>
        <w:spacing w:after="0" w:line="240" w:lineRule="auto"/>
        <w:jc w:val="both"/>
        <w:textAlignment w:val="baseline"/>
        <w:rPr>
          <w:rFonts w:ascii="Arial" w:hAnsi="Arial" w:cs="Arial"/>
          <w:color w:val="212931"/>
          <w:sz w:val="20"/>
          <w:szCs w:val="20"/>
          <w:shd w:val="clear" w:color="auto" w:fill="FFFFFF"/>
        </w:rPr>
      </w:pPr>
      <w:r>
        <w:rPr>
          <w:rFonts w:ascii="Arial" w:hAnsi="Arial" w:cs="Arial"/>
          <w:color w:val="212931"/>
          <w:sz w:val="20"/>
          <w:szCs w:val="20"/>
          <w:shd w:val="clear" w:color="auto" w:fill="FFFFFF"/>
        </w:rPr>
        <w:t>Provided in a zip file</w:t>
      </w:r>
    </w:p>
    <w:p w14:paraId="7C4286B2" w14:textId="1F364E95" w:rsidR="00911A5A" w:rsidRDefault="00911A5A" w:rsidP="00A36DD5">
      <w:pPr>
        <w:shd w:val="clear" w:color="auto" w:fill="FFFFFF"/>
        <w:spacing w:after="0" w:line="240" w:lineRule="auto"/>
        <w:jc w:val="both"/>
        <w:textAlignment w:val="baseline"/>
        <w:rPr>
          <w:rFonts w:ascii="Arial" w:hAnsi="Arial" w:cs="Arial"/>
          <w:color w:val="212931"/>
          <w:sz w:val="20"/>
          <w:szCs w:val="20"/>
          <w:shd w:val="clear" w:color="auto" w:fill="FFFFFF"/>
        </w:rPr>
      </w:pPr>
    </w:p>
    <w:p w14:paraId="01715D9C" w14:textId="5F13C9F9" w:rsidR="00911A5A" w:rsidRPr="00A36DD5" w:rsidRDefault="00911A5A" w:rsidP="00A36DD5">
      <w:pPr>
        <w:shd w:val="clear" w:color="auto" w:fill="FFFFFF"/>
        <w:spacing w:after="0" w:line="240" w:lineRule="auto"/>
        <w:jc w:val="both"/>
        <w:textAlignment w:val="baseline"/>
        <w:rPr>
          <w:rFonts w:ascii="Arial" w:hAnsi="Arial" w:cs="Arial"/>
          <w:color w:val="212931"/>
          <w:sz w:val="20"/>
          <w:szCs w:val="20"/>
          <w:shd w:val="clear" w:color="auto" w:fill="FFFFFF"/>
        </w:rPr>
      </w:pPr>
    </w:p>
    <w:sectPr w:rsidR="00911A5A" w:rsidRPr="00A36DD5" w:rsidSect="003040F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C854D" w14:textId="77777777" w:rsidR="00C11DF6" w:rsidRDefault="00C11DF6" w:rsidP="00133691">
      <w:pPr>
        <w:spacing w:after="0" w:line="240" w:lineRule="auto"/>
      </w:pPr>
      <w:r>
        <w:separator/>
      </w:r>
    </w:p>
  </w:endnote>
  <w:endnote w:type="continuationSeparator" w:id="0">
    <w:p w14:paraId="205B5D19" w14:textId="77777777" w:rsidR="00C11DF6" w:rsidRDefault="00C11DF6" w:rsidP="0013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414529"/>
      <w:docPartObj>
        <w:docPartGallery w:val="Page Numbers (Bottom of Page)"/>
        <w:docPartUnique/>
      </w:docPartObj>
    </w:sdtPr>
    <w:sdtEndPr/>
    <w:sdtContent>
      <w:sdt>
        <w:sdtPr>
          <w:id w:val="-1769616900"/>
          <w:docPartObj>
            <w:docPartGallery w:val="Page Numbers (Top of Page)"/>
            <w:docPartUnique/>
          </w:docPartObj>
        </w:sdtPr>
        <w:sdtEndPr/>
        <w:sdtContent>
          <w:p w14:paraId="485A8BD7" w14:textId="72259795" w:rsidR="00133691" w:rsidRDefault="00133691" w:rsidP="00133691">
            <w:pPr>
              <w:pStyle w:val="Footer"/>
              <w:jc w:val="right"/>
            </w:pPr>
            <w:r w:rsidRPr="00133691">
              <w:rPr>
                <w:rFonts w:ascii="Arial" w:hAnsi="Arial" w:cs="Arial"/>
                <w:sz w:val="20"/>
                <w:szCs w:val="20"/>
              </w:rPr>
              <w:t xml:space="preserve">Page </w:t>
            </w:r>
            <w:r w:rsidRPr="00133691">
              <w:rPr>
                <w:rFonts w:ascii="Arial" w:hAnsi="Arial" w:cs="Arial"/>
                <w:b/>
                <w:bCs/>
                <w:sz w:val="20"/>
                <w:szCs w:val="20"/>
              </w:rPr>
              <w:fldChar w:fldCharType="begin"/>
            </w:r>
            <w:r w:rsidRPr="00133691">
              <w:rPr>
                <w:rFonts w:ascii="Arial" w:hAnsi="Arial" w:cs="Arial"/>
                <w:b/>
                <w:bCs/>
                <w:sz w:val="20"/>
                <w:szCs w:val="20"/>
              </w:rPr>
              <w:instrText xml:space="preserve"> PAGE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r w:rsidRPr="00133691">
              <w:rPr>
                <w:rFonts w:ascii="Arial" w:hAnsi="Arial" w:cs="Arial"/>
                <w:sz w:val="20"/>
                <w:szCs w:val="20"/>
              </w:rPr>
              <w:t xml:space="preserve"> of </w:t>
            </w:r>
            <w:r w:rsidRPr="00133691">
              <w:rPr>
                <w:rFonts w:ascii="Arial" w:hAnsi="Arial" w:cs="Arial"/>
                <w:b/>
                <w:bCs/>
                <w:sz w:val="20"/>
                <w:szCs w:val="20"/>
              </w:rPr>
              <w:fldChar w:fldCharType="begin"/>
            </w:r>
            <w:r w:rsidRPr="00133691">
              <w:rPr>
                <w:rFonts w:ascii="Arial" w:hAnsi="Arial" w:cs="Arial"/>
                <w:b/>
                <w:bCs/>
                <w:sz w:val="20"/>
                <w:szCs w:val="20"/>
              </w:rPr>
              <w:instrText xml:space="preserve"> NUMPAGES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1564" w14:textId="77777777" w:rsidR="00C11DF6" w:rsidRDefault="00C11DF6" w:rsidP="00133691">
      <w:pPr>
        <w:spacing w:after="0" w:line="240" w:lineRule="auto"/>
      </w:pPr>
      <w:r>
        <w:separator/>
      </w:r>
    </w:p>
  </w:footnote>
  <w:footnote w:type="continuationSeparator" w:id="0">
    <w:p w14:paraId="3B833CE3" w14:textId="77777777" w:rsidR="00C11DF6" w:rsidRDefault="00C11DF6" w:rsidP="0013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B6C1" w14:textId="0DD1148B" w:rsidR="00133691" w:rsidRDefault="00133691" w:rsidP="00EB0D66">
    <w:pPr>
      <w:pStyle w:val="Header"/>
      <w:pBdr>
        <w:bottom w:val="single" w:sz="4" w:space="2" w:color="auto"/>
      </w:pBdr>
      <w:spacing w:before="60" w:after="60"/>
      <w:rPr>
        <w:rFonts w:ascii="Arial" w:hAnsi="Arial" w:cs="Arial"/>
        <w:b/>
        <w:sz w:val="20"/>
        <w:szCs w:val="20"/>
      </w:rPr>
    </w:pPr>
    <w:r>
      <w:rPr>
        <w:rFonts w:ascii="Arial" w:hAnsi="Arial" w:cs="Arial"/>
        <w:noProof/>
        <w:sz w:val="20"/>
        <w:szCs w:val="20"/>
      </w:rPr>
      <w:drawing>
        <wp:anchor distT="0" distB="0" distL="114300" distR="114300" simplePos="0" relativeHeight="251658240" behindDoc="0" locked="0" layoutInCell="1" allowOverlap="1" wp14:anchorId="79E075A1" wp14:editId="4E13797D">
          <wp:simplePos x="0" y="0"/>
          <wp:positionH relativeFrom="margin">
            <wp:align>left</wp:align>
          </wp:positionH>
          <wp:positionV relativeFrom="paragraph">
            <wp:posOffset>-170824</wp:posOffset>
          </wp:positionV>
          <wp:extent cx="839338" cy="43196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nfotec-fb.png"/>
                  <pic:cNvPicPr/>
                </pic:nvPicPr>
                <pic:blipFill rotWithShape="1">
                  <a:blip r:embed="rId1">
                    <a:extLst>
                      <a:ext uri="{28A0092B-C50C-407E-A947-70E740481C1C}">
                        <a14:useLocalDpi xmlns:a14="http://schemas.microsoft.com/office/drawing/2010/main" val="0"/>
                      </a:ext>
                    </a:extLst>
                  </a:blip>
                  <a:srcRect t="23862" b="24612"/>
                  <a:stretch/>
                </pic:blipFill>
                <pic:spPr bwMode="auto">
                  <a:xfrm>
                    <a:off x="0" y="0"/>
                    <a:ext cx="839338" cy="4319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ab/>
    </w:r>
    <w:r w:rsidR="002E4A83">
      <w:rPr>
        <w:rFonts w:ascii="Arial" w:hAnsi="Arial" w:cs="Arial"/>
        <w:b/>
        <w:sz w:val="20"/>
        <w:szCs w:val="20"/>
      </w:rPr>
      <w:t>Module #</w:t>
    </w:r>
    <w:r w:rsidR="00227D66">
      <w:rPr>
        <w:rFonts w:ascii="Arial" w:hAnsi="Arial" w:cs="Arial"/>
        <w:b/>
        <w:sz w:val="20"/>
        <w:szCs w:val="20"/>
      </w:rPr>
      <w:t>4</w:t>
    </w:r>
    <w:r w:rsidR="002E4A83">
      <w:rPr>
        <w:rFonts w:ascii="Arial" w:hAnsi="Arial" w:cs="Arial"/>
        <w:b/>
        <w:sz w:val="20"/>
        <w:szCs w:val="20"/>
      </w:rPr>
      <w:t xml:space="preserve"> - </w:t>
    </w:r>
    <w:r w:rsidRPr="00133691">
      <w:rPr>
        <w:rFonts w:ascii="Arial" w:hAnsi="Arial" w:cs="Arial"/>
        <w:b/>
        <w:sz w:val="20"/>
        <w:szCs w:val="20"/>
      </w:rPr>
      <w:t xml:space="preserve">Task </w:t>
    </w:r>
    <w:r w:rsidR="002E4A83">
      <w:rPr>
        <w:rFonts w:ascii="Arial" w:hAnsi="Arial" w:cs="Arial"/>
        <w:b/>
        <w:sz w:val="20"/>
        <w:szCs w:val="20"/>
      </w:rPr>
      <w:t>#</w:t>
    </w:r>
    <w:r w:rsidR="00B90995">
      <w:rPr>
        <w:rFonts w:ascii="Arial" w:hAnsi="Arial" w:cs="Arial"/>
        <w:b/>
        <w:sz w:val="20"/>
        <w:szCs w:val="20"/>
      </w:rPr>
      <w:t>3</w:t>
    </w:r>
    <w:r w:rsidRPr="00133691">
      <w:rPr>
        <w:rFonts w:ascii="Arial" w:hAnsi="Arial" w:cs="Arial"/>
        <w:b/>
        <w:sz w:val="20"/>
        <w:szCs w:val="20"/>
      </w:rPr>
      <w:t xml:space="preserve">: </w:t>
    </w:r>
    <w:r w:rsidR="00227D66">
      <w:rPr>
        <w:rFonts w:ascii="Arial" w:hAnsi="Arial" w:cs="Arial"/>
        <w:b/>
        <w:sz w:val="20"/>
        <w:szCs w:val="20"/>
      </w:rPr>
      <w:t>Sentiment Analysis for iPhone and Galaxy</w:t>
    </w:r>
  </w:p>
  <w:p w14:paraId="03EF4EAE" w14:textId="4ED84B94" w:rsidR="00133691" w:rsidRPr="00133691" w:rsidRDefault="00133691" w:rsidP="00EB0D66">
    <w:pPr>
      <w:pStyle w:val="Header"/>
      <w:pBdr>
        <w:bottom w:val="single" w:sz="4" w:space="2" w:color="auto"/>
      </w:pBdr>
      <w:spacing w:before="60" w:after="60"/>
      <w:jc w:val="center"/>
      <w:rPr>
        <w:rFonts w:ascii="Arial" w:hAnsi="Arial" w:cs="Arial"/>
        <w:sz w:val="20"/>
        <w:szCs w:val="20"/>
      </w:rPr>
    </w:pPr>
    <w:r w:rsidRPr="00133691">
      <w:rPr>
        <w:rFonts w:ascii="Arial" w:hAnsi="Arial" w:cs="Arial"/>
        <w:sz w:val="20"/>
        <w:szCs w:val="20"/>
      </w:rPr>
      <w:t>Student: Steven Melendez Lara – Group: 6-C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2F6"/>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CA3C69"/>
    <w:multiLevelType w:val="multilevel"/>
    <w:tmpl w:val="865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04D22"/>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5707BC0"/>
    <w:multiLevelType w:val="multilevel"/>
    <w:tmpl w:val="A7D668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342E91"/>
    <w:multiLevelType w:val="multilevel"/>
    <w:tmpl w:val="716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281552"/>
    <w:multiLevelType w:val="hybridMultilevel"/>
    <w:tmpl w:val="C87C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4242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F221D"/>
    <w:multiLevelType w:val="multilevel"/>
    <w:tmpl w:val="F1B0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12CE6"/>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B53BA2"/>
    <w:multiLevelType w:val="hybridMultilevel"/>
    <w:tmpl w:val="C818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002F7"/>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867C2A"/>
    <w:multiLevelType w:val="hybridMultilevel"/>
    <w:tmpl w:val="6B90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00E04"/>
    <w:multiLevelType w:val="multilevel"/>
    <w:tmpl w:val="C4D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E022B"/>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B01FD8"/>
    <w:multiLevelType w:val="hybridMultilevel"/>
    <w:tmpl w:val="63A8B2F8"/>
    <w:lvl w:ilvl="0" w:tplc="7BAABB7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610B5"/>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F4C2D"/>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BFF16DF"/>
    <w:multiLevelType w:val="multilevel"/>
    <w:tmpl w:val="35B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52381"/>
    <w:multiLevelType w:val="hybridMultilevel"/>
    <w:tmpl w:val="7A62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A771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72CFC"/>
    <w:multiLevelType w:val="multilevel"/>
    <w:tmpl w:val="C16032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7"/>
  </w:num>
  <w:num w:numId="3">
    <w:abstractNumId w:val="4"/>
  </w:num>
  <w:num w:numId="4">
    <w:abstractNumId w:val="12"/>
  </w:num>
  <w:num w:numId="5">
    <w:abstractNumId w:val="20"/>
  </w:num>
  <w:num w:numId="6">
    <w:abstractNumId w:val="5"/>
  </w:num>
  <w:num w:numId="7">
    <w:abstractNumId w:val="19"/>
  </w:num>
  <w:num w:numId="8">
    <w:abstractNumId w:val="6"/>
  </w:num>
  <w:num w:numId="9">
    <w:abstractNumId w:val="15"/>
  </w:num>
  <w:num w:numId="10">
    <w:abstractNumId w:val="18"/>
  </w:num>
  <w:num w:numId="11">
    <w:abstractNumId w:val="0"/>
  </w:num>
  <w:num w:numId="12">
    <w:abstractNumId w:val="16"/>
  </w:num>
  <w:num w:numId="13">
    <w:abstractNumId w:val="8"/>
  </w:num>
  <w:num w:numId="14">
    <w:abstractNumId w:val="10"/>
  </w:num>
  <w:num w:numId="15">
    <w:abstractNumId w:val="14"/>
  </w:num>
  <w:num w:numId="16">
    <w:abstractNumId w:val="11"/>
  </w:num>
  <w:num w:numId="17">
    <w:abstractNumId w:val="3"/>
  </w:num>
  <w:num w:numId="18">
    <w:abstractNumId w:val="7"/>
  </w:num>
  <w:num w:numId="19">
    <w:abstractNumId w:val="2"/>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91"/>
    <w:rsid w:val="00004657"/>
    <w:rsid w:val="000072CE"/>
    <w:rsid w:val="00023CBB"/>
    <w:rsid w:val="00025640"/>
    <w:rsid w:val="00063471"/>
    <w:rsid w:val="000668CC"/>
    <w:rsid w:val="00067576"/>
    <w:rsid w:val="00067BA5"/>
    <w:rsid w:val="00095DE5"/>
    <w:rsid w:val="000A7FD2"/>
    <w:rsid w:val="000F1E5A"/>
    <w:rsid w:val="000F5FC3"/>
    <w:rsid w:val="0010126F"/>
    <w:rsid w:val="001043C8"/>
    <w:rsid w:val="00127315"/>
    <w:rsid w:val="00133691"/>
    <w:rsid w:val="00164451"/>
    <w:rsid w:val="00165CB3"/>
    <w:rsid w:val="0017076E"/>
    <w:rsid w:val="001953EA"/>
    <w:rsid w:val="001A35E5"/>
    <w:rsid w:val="001A41EE"/>
    <w:rsid w:val="001C1036"/>
    <w:rsid w:val="001D30E2"/>
    <w:rsid w:val="001D7175"/>
    <w:rsid w:val="00202299"/>
    <w:rsid w:val="00212A25"/>
    <w:rsid w:val="002211B5"/>
    <w:rsid w:val="00221631"/>
    <w:rsid w:val="00226F4A"/>
    <w:rsid w:val="00227D66"/>
    <w:rsid w:val="00260B03"/>
    <w:rsid w:val="00266DE5"/>
    <w:rsid w:val="00283283"/>
    <w:rsid w:val="00285F97"/>
    <w:rsid w:val="00291292"/>
    <w:rsid w:val="002A3B29"/>
    <w:rsid w:val="002C456B"/>
    <w:rsid w:val="002E1B04"/>
    <w:rsid w:val="002E3122"/>
    <w:rsid w:val="002E4A83"/>
    <w:rsid w:val="002F6501"/>
    <w:rsid w:val="003040F4"/>
    <w:rsid w:val="00306CDB"/>
    <w:rsid w:val="00311F2C"/>
    <w:rsid w:val="003975EA"/>
    <w:rsid w:val="003B3A52"/>
    <w:rsid w:val="003C0CC1"/>
    <w:rsid w:val="003C219E"/>
    <w:rsid w:val="003F1A6C"/>
    <w:rsid w:val="00410E02"/>
    <w:rsid w:val="004B241D"/>
    <w:rsid w:val="004C005C"/>
    <w:rsid w:val="004C713F"/>
    <w:rsid w:val="004C7EB6"/>
    <w:rsid w:val="004E3781"/>
    <w:rsid w:val="004F0BD5"/>
    <w:rsid w:val="004F16B8"/>
    <w:rsid w:val="00503989"/>
    <w:rsid w:val="0051268E"/>
    <w:rsid w:val="005323AC"/>
    <w:rsid w:val="00536021"/>
    <w:rsid w:val="00562F7A"/>
    <w:rsid w:val="00586B80"/>
    <w:rsid w:val="005B53FE"/>
    <w:rsid w:val="005B6BEB"/>
    <w:rsid w:val="005C4D2C"/>
    <w:rsid w:val="005F2FE1"/>
    <w:rsid w:val="005F7130"/>
    <w:rsid w:val="00600C18"/>
    <w:rsid w:val="006033D1"/>
    <w:rsid w:val="00611C5A"/>
    <w:rsid w:val="0061717E"/>
    <w:rsid w:val="00641FA8"/>
    <w:rsid w:val="00645496"/>
    <w:rsid w:val="00647A2B"/>
    <w:rsid w:val="00655188"/>
    <w:rsid w:val="00672CD8"/>
    <w:rsid w:val="00682BD3"/>
    <w:rsid w:val="00693D55"/>
    <w:rsid w:val="00696E93"/>
    <w:rsid w:val="006A08CF"/>
    <w:rsid w:val="006A6BFD"/>
    <w:rsid w:val="006C6A78"/>
    <w:rsid w:val="006F56D9"/>
    <w:rsid w:val="0070001A"/>
    <w:rsid w:val="00712BAC"/>
    <w:rsid w:val="00720A5B"/>
    <w:rsid w:val="007277D4"/>
    <w:rsid w:val="00733D7C"/>
    <w:rsid w:val="00741162"/>
    <w:rsid w:val="0075037B"/>
    <w:rsid w:val="00752A70"/>
    <w:rsid w:val="00764DD6"/>
    <w:rsid w:val="007B029B"/>
    <w:rsid w:val="007B510D"/>
    <w:rsid w:val="007D5072"/>
    <w:rsid w:val="007F50FC"/>
    <w:rsid w:val="008042B0"/>
    <w:rsid w:val="00823F01"/>
    <w:rsid w:val="00856B75"/>
    <w:rsid w:val="00860681"/>
    <w:rsid w:val="00862D57"/>
    <w:rsid w:val="008874BD"/>
    <w:rsid w:val="008A75BE"/>
    <w:rsid w:val="008B1A4C"/>
    <w:rsid w:val="008C37B2"/>
    <w:rsid w:val="00911A5A"/>
    <w:rsid w:val="00921A12"/>
    <w:rsid w:val="009248F1"/>
    <w:rsid w:val="0093465B"/>
    <w:rsid w:val="00956ADC"/>
    <w:rsid w:val="0096331A"/>
    <w:rsid w:val="009726DF"/>
    <w:rsid w:val="00987B51"/>
    <w:rsid w:val="00993E28"/>
    <w:rsid w:val="00994458"/>
    <w:rsid w:val="009A11B4"/>
    <w:rsid w:val="009A68F5"/>
    <w:rsid w:val="009D496B"/>
    <w:rsid w:val="009F5E76"/>
    <w:rsid w:val="00A114CD"/>
    <w:rsid w:val="00A25CC7"/>
    <w:rsid w:val="00A27A16"/>
    <w:rsid w:val="00A34940"/>
    <w:rsid w:val="00A36DD5"/>
    <w:rsid w:val="00A41BFF"/>
    <w:rsid w:val="00A56345"/>
    <w:rsid w:val="00A619CE"/>
    <w:rsid w:val="00A637C2"/>
    <w:rsid w:val="00A66AF3"/>
    <w:rsid w:val="00A774DD"/>
    <w:rsid w:val="00AA3256"/>
    <w:rsid w:val="00AC0578"/>
    <w:rsid w:val="00AC3332"/>
    <w:rsid w:val="00AC64EE"/>
    <w:rsid w:val="00AE6587"/>
    <w:rsid w:val="00B0666A"/>
    <w:rsid w:val="00B15CA1"/>
    <w:rsid w:val="00B1727F"/>
    <w:rsid w:val="00B31D91"/>
    <w:rsid w:val="00B35C7D"/>
    <w:rsid w:val="00B3757B"/>
    <w:rsid w:val="00B54545"/>
    <w:rsid w:val="00B706A4"/>
    <w:rsid w:val="00B7132B"/>
    <w:rsid w:val="00B777AA"/>
    <w:rsid w:val="00B81713"/>
    <w:rsid w:val="00B90995"/>
    <w:rsid w:val="00BB5F2A"/>
    <w:rsid w:val="00BC6181"/>
    <w:rsid w:val="00BF1B56"/>
    <w:rsid w:val="00C11202"/>
    <w:rsid w:val="00C11DF6"/>
    <w:rsid w:val="00C27B34"/>
    <w:rsid w:val="00C47115"/>
    <w:rsid w:val="00C60F8F"/>
    <w:rsid w:val="00C73625"/>
    <w:rsid w:val="00C824B4"/>
    <w:rsid w:val="00C95771"/>
    <w:rsid w:val="00CB00C3"/>
    <w:rsid w:val="00CB1A2C"/>
    <w:rsid w:val="00CB2A87"/>
    <w:rsid w:val="00CC0B49"/>
    <w:rsid w:val="00CC4874"/>
    <w:rsid w:val="00CD341C"/>
    <w:rsid w:val="00CD62DF"/>
    <w:rsid w:val="00CF38D3"/>
    <w:rsid w:val="00D14C26"/>
    <w:rsid w:val="00D441C3"/>
    <w:rsid w:val="00D501AD"/>
    <w:rsid w:val="00D81053"/>
    <w:rsid w:val="00DA7025"/>
    <w:rsid w:val="00DB5F0C"/>
    <w:rsid w:val="00DC0E11"/>
    <w:rsid w:val="00E03580"/>
    <w:rsid w:val="00E12097"/>
    <w:rsid w:val="00E56162"/>
    <w:rsid w:val="00E73A9A"/>
    <w:rsid w:val="00E82022"/>
    <w:rsid w:val="00E833BD"/>
    <w:rsid w:val="00EB0D66"/>
    <w:rsid w:val="00ED37B3"/>
    <w:rsid w:val="00EF6D82"/>
    <w:rsid w:val="00F23672"/>
    <w:rsid w:val="00F3253A"/>
    <w:rsid w:val="00F32FC6"/>
    <w:rsid w:val="00F53F87"/>
    <w:rsid w:val="00F90531"/>
    <w:rsid w:val="00FA4233"/>
    <w:rsid w:val="00FB2A03"/>
    <w:rsid w:val="00FE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4E4B5"/>
  <w15:chartTrackingRefBased/>
  <w15:docId w15:val="{8911A2BB-CB44-4FC1-A1DD-0C97D97B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91"/>
  </w:style>
  <w:style w:type="paragraph" w:styleId="Footer">
    <w:name w:val="footer"/>
    <w:basedOn w:val="Normal"/>
    <w:link w:val="FooterChar"/>
    <w:uiPriority w:val="99"/>
    <w:unhideWhenUsed/>
    <w:rsid w:val="0013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91"/>
  </w:style>
  <w:style w:type="paragraph" w:styleId="NormalWeb">
    <w:name w:val="Normal (Web)"/>
    <w:basedOn w:val="Normal"/>
    <w:uiPriority w:val="99"/>
    <w:semiHidden/>
    <w:unhideWhenUsed/>
    <w:rsid w:val="0031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F2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11F2C"/>
    <w:pPr>
      <w:spacing w:after="200" w:line="240" w:lineRule="auto"/>
    </w:pPr>
    <w:rPr>
      <w:i/>
      <w:iCs/>
      <w:color w:val="44546A" w:themeColor="text2"/>
      <w:sz w:val="18"/>
      <w:szCs w:val="18"/>
    </w:rPr>
  </w:style>
  <w:style w:type="table" w:styleId="TableGrid">
    <w:name w:val="Table Grid"/>
    <w:basedOn w:val="TableNormal"/>
    <w:uiPriority w:val="39"/>
    <w:rsid w:val="0060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4A83"/>
    <w:pPr>
      <w:spacing w:after="0" w:line="240" w:lineRule="auto"/>
    </w:pPr>
  </w:style>
  <w:style w:type="character" w:styleId="Strong">
    <w:name w:val="Strong"/>
    <w:basedOn w:val="DefaultParagraphFont"/>
    <w:uiPriority w:val="22"/>
    <w:qFormat/>
    <w:rsid w:val="00CB00C3"/>
    <w:rPr>
      <w:b/>
      <w:bCs/>
    </w:rPr>
  </w:style>
  <w:style w:type="character" w:styleId="Emphasis">
    <w:name w:val="Emphasis"/>
    <w:basedOn w:val="DefaultParagraphFont"/>
    <w:uiPriority w:val="20"/>
    <w:qFormat/>
    <w:rsid w:val="00CB00C3"/>
    <w:rPr>
      <w:i/>
      <w:iCs/>
    </w:rPr>
  </w:style>
  <w:style w:type="character" w:customStyle="1" w:styleId="mi">
    <w:name w:val="mi"/>
    <w:basedOn w:val="DefaultParagraphFont"/>
    <w:rsid w:val="00CB00C3"/>
  </w:style>
  <w:style w:type="character" w:customStyle="1" w:styleId="mn">
    <w:name w:val="mn"/>
    <w:basedOn w:val="DefaultParagraphFont"/>
    <w:rsid w:val="00CB00C3"/>
  </w:style>
  <w:style w:type="character" w:customStyle="1" w:styleId="mjxassistivemathml">
    <w:name w:val="mjx_assistive_mathml"/>
    <w:basedOn w:val="DefaultParagraphFont"/>
    <w:rsid w:val="00CB00C3"/>
  </w:style>
  <w:style w:type="paragraph" w:styleId="ListParagraph">
    <w:name w:val="List Paragraph"/>
    <w:basedOn w:val="Normal"/>
    <w:uiPriority w:val="34"/>
    <w:qFormat/>
    <w:rsid w:val="000A7FD2"/>
    <w:pPr>
      <w:ind w:left="720"/>
      <w:contextualSpacing/>
    </w:pPr>
  </w:style>
  <w:style w:type="character" w:styleId="HTMLCode">
    <w:name w:val="HTML Code"/>
    <w:basedOn w:val="DefaultParagraphFont"/>
    <w:uiPriority w:val="99"/>
    <w:semiHidden/>
    <w:unhideWhenUsed/>
    <w:rsid w:val="00226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DE5"/>
    <w:rPr>
      <w:rFonts w:ascii="Courier New" w:eastAsia="Times New Roman" w:hAnsi="Courier New" w:cs="Courier New"/>
      <w:sz w:val="20"/>
      <w:szCs w:val="20"/>
    </w:rPr>
  </w:style>
  <w:style w:type="character" w:customStyle="1" w:styleId="gd15mcfceub">
    <w:name w:val="gd15mcfceub"/>
    <w:basedOn w:val="DefaultParagraphFont"/>
    <w:rsid w:val="00266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540">
      <w:bodyDiv w:val="1"/>
      <w:marLeft w:val="0"/>
      <w:marRight w:val="0"/>
      <w:marTop w:val="0"/>
      <w:marBottom w:val="0"/>
      <w:divBdr>
        <w:top w:val="none" w:sz="0" w:space="0" w:color="auto"/>
        <w:left w:val="none" w:sz="0" w:space="0" w:color="auto"/>
        <w:bottom w:val="none" w:sz="0" w:space="0" w:color="auto"/>
        <w:right w:val="none" w:sz="0" w:space="0" w:color="auto"/>
      </w:divBdr>
      <w:divsChild>
        <w:div w:id="1760829966">
          <w:marLeft w:val="0"/>
          <w:marRight w:val="0"/>
          <w:marTop w:val="0"/>
          <w:marBottom w:val="0"/>
          <w:divBdr>
            <w:top w:val="single" w:sz="6" w:space="0" w:color="BBBBBB"/>
            <w:left w:val="none" w:sz="0" w:space="0" w:color="auto"/>
            <w:bottom w:val="none" w:sz="0" w:space="0" w:color="auto"/>
            <w:right w:val="none" w:sz="0" w:space="0" w:color="auto"/>
          </w:divBdr>
        </w:div>
      </w:divsChild>
    </w:div>
    <w:div w:id="140124970">
      <w:bodyDiv w:val="1"/>
      <w:marLeft w:val="0"/>
      <w:marRight w:val="0"/>
      <w:marTop w:val="0"/>
      <w:marBottom w:val="0"/>
      <w:divBdr>
        <w:top w:val="none" w:sz="0" w:space="0" w:color="auto"/>
        <w:left w:val="none" w:sz="0" w:space="0" w:color="auto"/>
        <w:bottom w:val="none" w:sz="0" w:space="0" w:color="auto"/>
        <w:right w:val="none" w:sz="0" w:space="0" w:color="auto"/>
      </w:divBdr>
    </w:div>
    <w:div w:id="231702147">
      <w:bodyDiv w:val="1"/>
      <w:marLeft w:val="0"/>
      <w:marRight w:val="0"/>
      <w:marTop w:val="0"/>
      <w:marBottom w:val="0"/>
      <w:divBdr>
        <w:top w:val="none" w:sz="0" w:space="0" w:color="auto"/>
        <w:left w:val="none" w:sz="0" w:space="0" w:color="auto"/>
        <w:bottom w:val="none" w:sz="0" w:space="0" w:color="auto"/>
        <w:right w:val="none" w:sz="0" w:space="0" w:color="auto"/>
      </w:divBdr>
    </w:div>
    <w:div w:id="243028522">
      <w:bodyDiv w:val="1"/>
      <w:marLeft w:val="0"/>
      <w:marRight w:val="0"/>
      <w:marTop w:val="0"/>
      <w:marBottom w:val="0"/>
      <w:divBdr>
        <w:top w:val="none" w:sz="0" w:space="0" w:color="auto"/>
        <w:left w:val="none" w:sz="0" w:space="0" w:color="auto"/>
        <w:bottom w:val="none" w:sz="0" w:space="0" w:color="auto"/>
        <w:right w:val="none" w:sz="0" w:space="0" w:color="auto"/>
      </w:divBdr>
    </w:div>
    <w:div w:id="283778546">
      <w:bodyDiv w:val="1"/>
      <w:marLeft w:val="0"/>
      <w:marRight w:val="0"/>
      <w:marTop w:val="0"/>
      <w:marBottom w:val="0"/>
      <w:divBdr>
        <w:top w:val="none" w:sz="0" w:space="0" w:color="auto"/>
        <w:left w:val="none" w:sz="0" w:space="0" w:color="auto"/>
        <w:bottom w:val="none" w:sz="0" w:space="0" w:color="auto"/>
        <w:right w:val="none" w:sz="0" w:space="0" w:color="auto"/>
      </w:divBdr>
    </w:div>
    <w:div w:id="284584237">
      <w:bodyDiv w:val="1"/>
      <w:marLeft w:val="0"/>
      <w:marRight w:val="0"/>
      <w:marTop w:val="0"/>
      <w:marBottom w:val="0"/>
      <w:divBdr>
        <w:top w:val="none" w:sz="0" w:space="0" w:color="auto"/>
        <w:left w:val="none" w:sz="0" w:space="0" w:color="auto"/>
        <w:bottom w:val="none" w:sz="0" w:space="0" w:color="auto"/>
        <w:right w:val="none" w:sz="0" w:space="0" w:color="auto"/>
      </w:divBdr>
    </w:div>
    <w:div w:id="354380806">
      <w:bodyDiv w:val="1"/>
      <w:marLeft w:val="0"/>
      <w:marRight w:val="0"/>
      <w:marTop w:val="0"/>
      <w:marBottom w:val="0"/>
      <w:divBdr>
        <w:top w:val="none" w:sz="0" w:space="0" w:color="auto"/>
        <w:left w:val="none" w:sz="0" w:space="0" w:color="auto"/>
        <w:bottom w:val="none" w:sz="0" w:space="0" w:color="auto"/>
        <w:right w:val="none" w:sz="0" w:space="0" w:color="auto"/>
      </w:divBdr>
    </w:div>
    <w:div w:id="364410086">
      <w:bodyDiv w:val="1"/>
      <w:marLeft w:val="0"/>
      <w:marRight w:val="0"/>
      <w:marTop w:val="0"/>
      <w:marBottom w:val="0"/>
      <w:divBdr>
        <w:top w:val="none" w:sz="0" w:space="0" w:color="auto"/>
        <w:left w:val="none" w:sz="0" w:space="0" w:color="auto"/>
        <w:bottom w:val="none" w:sz="0" w:space="0" w:color="auto"/>
        <w:right w:val="none" w:sz="0" w:space="0" w:color="auto"/>
      </w:divBdr>
    </w:div>
    <w:div w:id="379784484">
      <w:bodyDiv w:val="1"/>
      <w:marLeft w:val="0"/>
      <w:marRight w:val="0"/>
      <w:marTop w:val="0"/>
      <w:marBottom w:val="0"/>
      <w:divBdr>
        <w:top w:val="none" w:sz="0" w:space="0" w:color="auto"/>
        <w:left w:val="none" w:sz="0" w:space="0" w:color="auto"/>
        <w:bottom w:val="none" w:sz="0" w:space="0" w:color="auto"/>
        <w:right w:val="none" w:sz="0" w:space="0" w:color="auto"/>
      </w:divBdr>
    </w:div>
    <w:div w:id="467892034">
      <w:bodyDiv w:val="1"/>
      <w:marLeft w:val="0"/>
      <w:marRight w:val="0"/>
      <w:marTop w:val="0"/>
      <w:marBottom w:val="0"/>
      <w:divBdr>
        <w:top w:val="none" w:sz="0" w:space="0" w:color="auto"/>
        <w:left w:val="none" w:sz="0" w:space="0" w:color="auto"/>
        <w:bottom w:val="none" w:sz="0" w:space="0" w:color="auto"/>
        <w:right w:val="none" w:sz="0" w:space="0" w:color="auto"/>
      </w:divBdr>
    </w:div>
    <w:div w:id="488978988">
      <w:bodyDiv w:val="1"/>
      <w:marLeft w:val="0"/>
      <w:marRight w:val="0"/>
      <w:marTop w:val="0"/>
      <w:marBottom w:val="0"/>
      <w:divBdr>
        <w:top w:val="none" w:sz="0" w:space="0" w:color="auto"/>
        <w:left w:val="none" w:sz="0" w:space="0" w:color="auto"/>
        <w:bottom w:val="none" w:sz="0" w:space="0" w:color="auto"/>
        <w:right w:val="none" w:sz="0" w:space="0" w:color="auto"/>
      </w:divBdr>
      <w:divsChild>
        <w:div w:id="763839223">
          <w:marLeft w:val="0"/>
          <w:marRight w:val="0"/>
          <w:marTop w:val="0"/>
          <w:marBottom w:val="0"/>
          <w:divBdr>
            <w:top w:val="single" w:sz="6" w:space="0" w:color="BBBBBB"/>
            <w:left w:val="none" w:sz="0" w:space="0" w:color="auto"/>
            <w:bottom w:val="none" w:sz="0" w:space="0" w:color="auto"/>
            <w:right w:val="none" w:sz="0" w:space="0" w:color="auto"/>
          </w:divBdr>
        </w:div>
      </w:divsChild>
    </w:div>
    <w:div w:id="501354333">
      <w:bodyDiv w:val="1"/>
      <w:marLeft w:val="0"/>
      <w:marRight w:val="0"/>
      <w:marTop w:val="0"/>
      <w:marBottom w:val="0"/>
      <w:divBdr>
        <w:top w:val="none" w:sz="0" w:space="0" w:color="auto"/>
        <w:left w:val="none" w:sz="0" w:space="0" w:color="auto"/>
        <w:bottom w:val="none" w:sz="0" w:space="0" w:color="auto"/>
        <w:right w:val="none" w:sz="0" w:space="0" w:color="auto"/>
      </w:divBdr>
    </w:div>
    <w:div w:id="565990285">
      <w:bodyDiv w:val="1"/>
      <w:marLeft w:val="0"/>
      <w:marRight w:val="0"/>
      <w:marTop w:val="0"/>
      <w:marBottom w:val="0"/>
      <w:divBdr>
        <w:top w:val="none" w:sz="0" w:space="0" w:color="auto"/>
        <w:left w:val="none" w:sz="0" w:space="0" w:color="auto"/>
        <w:bottom w:val="none" w:sz="0" w:space="0" w:color="auto"/>
        <w:right w:val="none" w:sz="0" w:space="0" w:color="auto"/>
      </w:divBdr>
    </w:div>
    <w:div w:id="706638276">
      <w:bodyDiv w:val="1"/>
      <w:marLeft w:val="0"/>
      <w:marRight w:val="0"/>
      <w:marTop w:val="0"/>
      <w:marBottom w:val="0"/>
      <w:divBdr>
        <w:top w:val="none" w:sz="0" w:space="0" w:color="auto"/>
        <w:left w:val="none" w:sz="0" w:space="0" w:color="auto"/>
        <w:bottom w:val="none" w:sz="0" w:space="0" w:color="auto"/>
        <w:right w:val="none" w:sz="0" w:space="0" w:color="auto"/>
      </w:divBdr>
    </w:div>
    <w:div w:id="731855911">
      <w:bodyDiv w:val="1"/>
      <w:marLeft w:val="0"/>
      <w:marRight w:val="0"/>
      <w:marTop w:val="0"/>
      <w:marBottom w:val="0"/>
      <w:divBdr>
        <w:top w:val="none" w:sz="0" w:space="0" w:color="auto"/>
        <w:left w:val="none" w:sz="0" w:space="0" w:color="auto"/>
        <w:bottom w:val="none" w:sz="0" w:space="0" w:color="auto"/>
        <w:right w:val="none" w:sz="0" w:space="0" w:color="auto"/>
      </w:divBdr>
    </w:div>
    <w:div w:id="739449835">
      <w:bodyDiv w:val="1"/>
      <w:marLeft w:val="0"/>
      <w:marRight w:val="0"/>
      <w:marTop w:val="0"/>
      <w:marBottom w:val="0"/>
      <w:divBdr>
        <w:top w:val="none" w:sz="0" w:space="0" w:color="auto"/>
        <w:left w:val="none" w:sz="0" w:space="0" w:color="auto"/>
        <w:bottom w:val="none" w:sz="0" w:space="0" w:color="auto"/>
        <w:right w:val="none" w:sz="0" w:space="0" w:color="auto"/>
      </w:divBdr>
    </w:div>
    <w:div w:id="942804826">
      <w:bodyDiv w:val="1"/>
      <w:marLeft w:val="0"/>
      <w:marRight w:val="0"/>
      <w:marTop w:val="0"/>
      <w:marBottom w:val="0"/>
      <w:divBdr>
        <w:top w:val="none" w:sz="0" w:space="0" w:color="auto"/>
        <w:left w:val="none" w:sz="0" w:space="0" w:color="auto"/>
        <w:bottom w:val="none" w:sz="0" w:space="0" w:color="auto"/>
        <w:right w:val="none" w:sz="0" w:space="0" w:color="auto"/>
      </w:divBdr>
    </w:div>
    <w:div w:id="1122500992">
      <w:bodyDiv w:val="1"/>
      <w:marLeft w:val="0"/>
      <w:marRight w:val="0"/>
      <w:marTop w:val="0"/>
      <w:marBottom w:val="0"/>
      <w:divBdr>
        <w:top w:val="none" w:sz="0" w:space="0" w:color="auto"/>
        <w:left w:val="none" w:sz="0" w:space="0" w:color="auto"/>
        <w:bottom w:val="none" w:sz="0" w:space="0" w:color="auto"/>
        <w:right w:val="none" w:sz="0" w:space="0" w:color="auto"/>
      </w:divBdr>
      <w:divsChild>
        <w:div w:id="12417163">
          <w:marLeft w:val="0"/>
          <w:marRight w:val="0"/>
          <w:marTop w:val="0"/>
          <w:marBottom w:val="0"/>
          <w:divBdr>
            <w:top w:val="none" w:sz="0" w:space="0" w:color="auto"/>
            <w:left w:val="none" w:sz="0" w:space="0" w:color="auto"/>
            <w:bottom w:val="none" w:sz="0" w:space="0" w:color="auto"/>
            <w:right w:val="none" w:sz="0" w:space="0" w:color="auto"/>
          </w:divBdr>
        </w:div>
        <w:div w:id="456991488">
          <w:marLeft w:val="0"/>
          <w:marRight w:val="0"/>
          <w:marTop w:val="0"/>
          <w:marBottom w:val="0"/>
          <w:divBdr>
            <w:top w:val="none" w:sz="0" w:space="0" w:color="auto"/>
            <w:left w:val="none" w:sz="0" w:space="0" w:color="auto"/>
            <w:bottom w:val="none" w:sz="0" w:space="0" w:color="auto"/>
            <w:right w:val="none" w:sz="0" w:space="0" w:color="auto"/>
          </w:divBdr>
        </w:div>
      </w:divsChild>
    </w:div>
    <w:div w:id="1159929289">
      <w:bodyDiv w:val="1"/>
      <w:marLeft w:val="0"/>
      <w:marRight w:val="0"/>
      <w:marTop w:val="0"/>
      <w:marBottom w:val="0"/>
      <w:divBdr>
        <w:top w:val="none" w:sz="0" w:space="0" w:color="auto"/>
        <w:left w:val="none" w:sz="0" w:space="0" w:color="auto"/>
        <w:bottom w:val="none" w:sz="0" w:space="0" w:color="auto"/>
        <w:right w:val="none" w:sz="0" w:space="0" w:color="auto"/>
      </w:divBdr>
    </w:div>
    <w:div w:id="1165708867">
      <w:bodyDiv w:val="1"/>
      <w:marLeft w:val="0"/>
      <w:marRight w:val="0"/>
      <w:marTop w:val="0"/>
      <w:marBottom w:val="0"/>
      <w:divBdr>
        <w:top w:val="none" w:sz="0" w:space="0" w:color="auto"/>
        <w:left w:val="none" w:sz="0" w:space="0" w:color="auto"/>
        <w:bottom w:val="none" w:sz="0" w:space="0" w:color="auto"/>
        <w:right w:val="none" w:sz="0" w:space="0" w:color="auto"/>
      </w:divBdr>
    </w:div>
    <w:div w:id="1334603491">
      <w:bodyDiv w:val="1"/>
      <w:marLeft w:val="0"/>
      <w:marRight w:val="0"/>
      <w:marTop w:val="0"/>
      <w:marBottom w:val="0"/>
      <w:divBdr>
        <w:top w:val="none" w:sz="0" w:space="0" w:color="auto"/>
        <w:left w:val="none" w:sz="0" w:space="0" w:color="auto"/>
        <w:bottom w:val="none" w:sz="0" w:space="0" w:color="auto"/>
        <w:right w:val="none" w:sz="0" w:space="0" w:color="auto"/>
      </w:divBdr>
    </w:div>
    <w:div w:id="1462576008">
      <w:bodyDiv w:val="1"/>
      <w:marLeft w:val="0"/>
      <w:marRight w:val="0"/>
      <w:marTop w:val="0"/>
      <w:marBottom w:val="0"/>
      <w:divBdr>
        <w:top w:val="none" w:sz="0" w:space="0" w:color="auto"/>
        <w:left w:val="none" w:sz="0" w:space="0" w:color="auto"/>
        <w:bottom w:val="none" w:sz="0" w:space="0" w:color="auto"/>
        <w:right w:val="none" w:sz="0" w:space="0" w:color="auto"/>
      </w:divBdr>
    </w:div>
    <w:div w:id="1523862968">
      <w:bodyDiv w:val="1"/>
      <w:marLeft w:val="0"/>
      <w:marRight w:val="0"/>
      <w:marTop w:val="0"/>
      <w:marBottom w:val="0"/>
      <w:divBdr>
        <w:top w:val="none" w:sz="0" w:space="0" w:color="auto"/>
        <w:left w:val="none" w:sz="0" w:space="0" w:color="auto"/>
        <w:bottom w:val="none" w:sz="0" w:space="0" w:color="auto"/>
        <w:right w:val="none" w:sz="0" w:space="0" w:color="auto"/>
      </w:divBdr>
    </w:div>
    <w:div w:id="1541437736">
      <w:bodyDiv w:val="1"/>
      <w:marLeft w:val="0"/>
      <w:marRight w:val="0"/>
      <w:marTop w:val="0"/>
      <w:marBottom w:val="0"/>
      <w:divBdr>
        <w:top w:val="none" w:sz="0" w:space="0" w:color="auto"/>
        <w:left w:val="none" w:sz="0" w:space="0" w:color="auto"/>
        <w:bottom w:val="none" w:sz="0" w:space="0" w:color="auto"/>
        <w:right w:val="none" w:sz="0" w:space="0" w:color="auto"/>
      </w:divBdr>
      <w:divsChild>
        <w:div w:id="394934872">
          <w:marLeft w:val="0"/>
          <w:marRight w:val="0"/>
          <w:marTop w:val="0"/>
          <w:marBottom w:val="0"/>
          <w:divBdr>
            <w:top w:val="none" w:sz="0" w:space="0" w:color="auto"/>
            <w:left w:val="none" w:sz="0" w:space="0" w:color="auto"/>
            <w:bottom w:val="none" w:sz="0" w:space="0" w:color="auto"/>
            <w:right w:val="none" w:sz="0" w:space="0" w:color="auto"/>
          </w:divBdr>
        </w:div>
        <w:div w:id="1271549220">
          <w:marLeft w:val="0"/>
          <w:marRight w:val="0"/>
          <w:marTop w:val="0"/>
          <w:marBottom w:val="0"/>
          <w:divBdr>
            <w:top w:val="none" w:sz="0" w:space="0" w:color="auto"/>
            <w:left w:val="none" w:sz="0" w:space="0" w:color="auto"/>
            <w:bottom w:val="none" w:sz="0" w:space="0" w:color="auto"/>
            <w:right w:val="none" w:sz="0" w:space="0" w:color="auto"/>
          </w:divBdr>
        </w:div>
        <w:div w:id="156187667">
          <w:marLeft w:val="0"/>
          <w:marRight w:val="0"/>
          <w:marTop w:val="0"/>
          <w:marBottom w:val="0"/>
          <w:divBdr>
            <w:top w:val="none" w:sz="0" w:space="0" w:color="auto"/>
            <w:left w:val="none" w:sz="0" w:space="0" w:color="auto"/>
            <w:bottom w:val="none" w:sz="0" w:space="0" w:color="auto"/>
            <w:right w:val="none" w:sz="0" w:space="0" w:color="auto"/>
          </w:divBdr>
        </w:div>
        <w:div w:id="783843317">
          <w:marLeft w:val="0"/>
          <w:marRight w:val="0"/>
          <w:marTop w:val="0"/>
          <w:marBottom w:val="0"/>
          <w:divBdr>
            <w:top w:val="none" w:sz="0" w:space="0" w:color="auto"/>
            <w:left w:val="none" w:sz="0" w:space="0" w:color="auto"/>
            <w:bottom w:val="none" w:sz="0" w:space="0" w:color="auto"/>
            <w:right w:val="none" w:sz="0" w:space="0" w:color="auto"/>
          </w:divBdr>
        </w:div>
        <w:div w:id="100540371">
          <w:marLeft w:val="0"/>
          <w:marRight w:val="0"/>
          <w:marTop w:val="0"/>
          <w:marBottom w:val="0"/>
          <w:divBdr>
            <w:top w:val="none" w:sz="0" w:space="0" w:color="auto"/>
            <w:left w:val="none" w:sz="0" w:space="0" w:color="auto"/>
            <w:bottom w:val="none" w:sz="0" w:space="0" w:color="auto"/>
            <w:right w:val="none" w:sz="0" w:space="0" w:color="auto"/>
          </w:divBdr>
        </w:div>
        <w:div w:id="1995792639">
          <w:marLeft w:val="0"/>
          <w:marRight w:val="0"/>
          <w:marTop w:val="0"/>
          <w:marBottom w:val="0"/>
          <w:divBdr>
            <w:top w:val="none" w:sz="0" w:space="0" w:color="auto"/>
            <w:left w:val="none" w:sz="0" w:space="0" w:color="auto"/>
            <w:bottom w:val="none" w:sz="0" w:space="0" w:color="auto"/>
            <w:right w:val="none" w:sz="0" w:space="0" w:color="auto"/>
          </w:divBdr>
        </w:div>
        <w:div w:id="978419620">
          <w:marLeft w:val="0"/>
          <w:marRight w:val="0"/>
          <w:marTop w:val="0"/>
          <w:marBottom w:val="0"/>
          <w:divBdr>
            <w:top w:val="none" w:sz="0" w:space="0" w:color="auto"/>
            <w:left w:val="none" w:sz="0" w:space="0" w:color="auto"/>
            <w:bottom w:val="none" w:sz="0" w:space="0" w:color="auto"/>
            <w:right w:val="none" w:sz="0" w:space="0" w:color="auto"/>
          </w:divBdr>
        </w:div>
      </w:divsChild>
    </w:div>
    <w:div w:id="1577935259">
      <w:bodyDiv w:val="1"/>
      <w:marLeft w:val="0"/>
      <w:marRight w:val="0"/>
      <w:marTop w:val="0"/>
      <w:marBottom w:val="0"/>
      <w:divBdr>
        <w:top w:val="none" w:sz="0" w:space="0" w:color="auto"/>
        <w:left w:val="none" w:sz="0" w:space="0" w:color="auto"/>
        <w:bottom w:val="none" w:sz="0" w:space="0" w:color="auto"/>
        <w:right w:val="none" w:sz="0" w:space="0" w:color="auto"/>
      </w:divBdr>
      <w:divsChild>
        <w:div w:id="1961523507">
          <w:marLeft w:val="0"/>
          <w:marRight w:val="0"/>
          <w:marTop w:val="0"/>
          <w:marBottom w:val="0"/>
          <w:divBdr>
            <w:top w:val="none" w:sz="0" w:space="0" w:color="auto"/>
            <w:left w:val="none" w:sz="0" w:space="0" w:color="auto"/>
            <w:bottom w:val="none" w:sz="0" w:space="0" w:color="auto"/>
            <w:right w:val="none" w:sz="0" w:space="0" w:color="auto"/>
          </w:divBdr>
          <w:divsChild>
            <w:div w:id="1700082327">
              <w:marLeft w:val="0"/>
              <w:marRight w:val="0"/>
              <w:marTop w:val="0"/>
              <w:marBottom w:val="0"/>
              <w:divBdr>
                <w:top w:val="none" w:sz="0" w:space="0" w:color="auto"/>
                <w:left w:val="none" w:sz="0" w:space="0" w:color="auto"/>
                <w:bottom w:val="none" w:sz="0" w:space="0" w:color="auto"/>
                <w:right w:val="none" w:sz="0" w:space="0" w:color="auto"/>
              </w:divBdr>
            </w:div>
          </w:divsChild>
        </w:div>
        <w:div w:id="1196043136">
          <w:marLeft w:val="0"/>
          <w:marRight w:val="0"/>
          <w:marTop w:val="0"/>
          <w:marBottom w:val="0"/>
          <w:divBdr>
            <w:top w:val="none" w:sz="0" w:space="0" w:color="auto"/>
            <w:left w:val="none" w:sz="0" w:space="0" w:color="auto"/>
            <w:bottom w:val="none" w:sz="0" w:space="0" w:color="auto"/>
            <w:right w:val="none" w:sz="0" w:space="0" w:color="auto"/>
          </w:divBdr>
        </w:div>
        <w:div w:id="1432623697">
          <w:marLeft w:val="0"/>
          <w:marRight w:val="0"/>
          <w:marTop w:val="0"/>
          <w:marBottom w:val="0"/>
          <w:divBdr>
            <w:top w:val="none" w:sz="0" w:space="0" w:color="auto"/>
            <w:left w:val="none" w:sz="0" w:space="0" w:color="auto"/>
            <w:bottom w:val="none" w:sz="0" w:space="0" w:color="auto"/>
            <w:right w:val="none" w:sz="0" w:space="0" w:color="auto"/>
          </w:divBdr>
        </w:div>
        <w:div w:id="631860959">
          <w:marLeft w:val="0"/>
          <w:marRight w:val="0"/>
          <w:marTop w:val="0"/>
          <w:marBottom w:val="0"/>
          <w:divBdr>
            <w:top w:val="none" w:sz="0" w:space="0" w:color="auto"/>
            <w:left w:val="none" w:sz="0" w:space="0" w:color="auto"/>
            <w:bottom w:val="none" w:sz="0" w:space="0" w:color="auto"/>
            <w:right w:val="none" w:sz="0" w:space="0" w:color="auto"/>
          </w:divBdr>
        </w:div>
        <w:div w:id="303891438">
          <w:marLeft w:val="0"/>
          <w:marRight w:val="0"/>
          <w:marTop w:val="0"/>
          <w:marBottom w:val="0"/>
          <w:divBdr>
            <w:top w:val="none" w:sz="0" w:space="0" w:color="auto"/>
            <w:left w:val="none" w:sz="0" w:space="0" w:color="auto"/>
            <w:bottom w:val="none" w:sz="0" w:space="0" w:color="auto"/>
            <w:right w:val="none" w:sz="0" w:space="0" w:color="auto"/>
          </w:divBdr>
        </w:div>
        <w:div w:id="1043363671">
          <w:marLeft w:val="0"/>
          <w:marRight w:val="0"/>
          <w:marTop w:val="0"/>
          <w:marBottom w:val="0"/>
          <w:divBdr>
            <w:top w:val="none" w:sz="0" w:space="0" w:color="auto"/>
            <w:left w:val="none" w:sz="0" w:space="0" w:color="auto"/>
            <w:bottom w:val="none" w:sz="0" w:space="0" w:color="auto"/>
            <w:right w:val="none" w:sz="0" w:space="0" w:color="auto"/>
          </w:divBdr>
        </w:div>
        <w:div w:id="1331372831">
          <w:marLeft w:val="0"/>
          <w:marRight w:val="0"/>
          <w:marTop w:val="0"/>
          <w:marBottom w:val="0"/>
          <w:divBdr>
            <w:top w:val="none" w:sz="0" w:space="0" w:color="auto"/>
            <w:left w:val="none" w:sz="0" w:space="0" w:color="auto"/>
            <w:bottom w:val="none" w:sz="0" w:space="0" w:color="auto"/>
            <w:right w:val="none" w:sz="0" w:space="0" w:color="auto"/>
          </w:divBdr>
        </w:div>
        <w:div w:id="1579943706">
          <w:marLeft w:val="0"/>
          <w:marRight w:val="0"/>
          <w:marTop w:val="0"/>
          <w:marBottom w:val="0"/>
          <w:divBdr>
            <w:top w:val="none" w:sz="0" w:space="0" w:color="auto"/>
            <w:left w:val="none" w:sz="0" w:space="0" w:color="auto"/>
            <w:bottom w:val="none" w:sz="0" w:space="0" w:color="auto"/>
            <w:right w:val="none" w:sz="0" w:space="0" w:color="auto"/>
          </w:divBdr>
        </w:div>
        <w:div w:id="2048219640">
          <w:marLeft w:val="0"/>
          <w:marRight w:val="0"/>
          <w:marTop w:val="0"/>
          <w:marBottom w:val="0"/>
          <w:divBdr>
            <w:top w:val="none" w:sz="0" w:space="0" w:color="auto"/>
            <w:left w:val="none" w:sz="0" w:space="0" w:color="auto"/>
            <w:bottom w:val="none" w:sz="0" w:space="0" w:color="auto"/>
            <w:right w:val="none" w:sz="0" w:space="0" w:color="auto"/>
          </w:divBdr>
        </w:div>
        <w:div w:id="530384082">
          <w:marLeft w:val="0"/>
          <w:marRight w:val="0"/>
          <w:marTop w:val="0"/>
          <w:marBottom w:val="0"/>
          <w:divBdr>
            <w:top w:val="none" w:sz="0" w:space="0" w:color="auto"/>
            <w:left w:val="none" w:sz="0" w:space="0" w:color="auto"/>
            <w:bottom w:val="none" w:sz="0" w:space="0" w:color="auto"/>
            <w:right w:val="none" w:sz="0" w:space="0" w:color="auto"/>
          </w:divBdr>
        </w:div>
        <w:div w:id="88432956">
          <w:marLeft w:val="0"/>
          <w:marRight w:val="0"/>
          <w:marTop w:val="0"/>
          <w:marBottom w:val="0"/>
          <w:divBdr>
            <w:top w:val="none" w:sz="0" w:space="0" w:color="auto"/>
            <w:left w:val="none" w:sz="0" w:space="0" w:color="auto"/>
            <w:bottom w:val="none" w:sz="0" w:space="0" w:color="auto"/>
            <w:right w:val="none" w:sz="0" w:space="0" w:color="auto"/>
          </w:divBdr>
          <w:divsChild>
            <w:div w:id="2136484823">
              <w:marLeft w:val="0"/>
              <w:marRight w:val="0"/>
              <w:marTop w:val="0"/>
              <w:marBottom w:val="0"/>
              <w:divBdr>
                <w:top w:val="none" w:sz="0" w:space="0" w:color="auto"/>
                <w:left w:val="none" w:sz="0" w:space="0" w:color="auto"/>
                <w:bottom w:val="none" w:sz="0" w:space="0" w:color="auto"/>
                <w:right w:val="none" w:sz="0" w:space="0" w:color="auto"/>
              </w:divBdr>
            </w:div>
            <w:div w:id="1718234785">
              <w:marLeft w:val="0"/>
              <w:marRight w:val="0"/>
              <w:marTop w:val="0"/>
              <w:marBottom w:val="0"/>
              <w:divBdr>
                <w:top w:val="none" w:sz="0" w:space="0" w:color="auto"/>
                <w:left w:val="none" w:sz="0" w:space="0" w:color="auto"/>
                <w:bottom w:val="none" w:sz="0" w:space="0" w:color="auto"/>
                <w:right w:val="none" w:sz="0" w:space="0" w:color="auto"/>
              </w:divBdr>
            </w:div>
            <w:div w:id="1825656312">
              <w:marLeft w:val="0"/>
              <w:marRight w:val="0"/>
              <w:marTop w:val="0"/>
              <w:marBottom w:val="0"/>
              <w:divBdr>
                <w:top w:val="none" w:sz="0" w:space="0" w:color="auto"/>
                <w:left w:val="none" w:sz="0" w:space="0" w:color="auto"/>
                <w:bottom w:val="none" w:sz="0" w:space="0" w:color="auto"/>
                <w:right w:val="none" w:sz="0" w:space="0" w:color="auto"/>
              </w:divBdr>
            </w:div>
            <w:div w:id="995501177">
              <w:marLeft w:val="0"/>
              <w:marRight w:val="0"/>
              <w:marTop w:val="0"/>
              <w:marBottom w:val="0"/>
              <w:divBdr>
                <w:top w:val="none" w:sz="0" w:space="0" w:color="auto"/>
                <w:left w:val="none" w:sz="0" w:space="0" w:color="auto"/>
                <w:bottom w:val="none" w:sz="0" w:space="0" w:color="auto"/>
                <w:right w:val="none" w:sz="0" w:space="0" w:color="auto"/>
              </w:divBdr>
            </w:div>
            <w:div w:id="1436831168">
              <w:marLeft w:val="0"/>
              <w:marRight w:val="0"/>
              <w:marTop w:val="0"/>
              <w:marBottom w:val="0"/>
              <w:divBdr>
                <w:top w:val="none" w:sz="0" w:space="0" w:color="auto"/>
                <w:left w:val="none" w:sz="0" w:space="0" w:color="auto"/>
                <w:bottom w:val="none" w:sz="0" w:space="0" w:color="auto"/>
                <w:right w:val="none" w:sz="0" w:space="0" w:color="auto"/>
              </w:divBdr>
            </w:div>
            <w:div w:id="1852452679">
              <w:marLeft w:val="0"/>
              <w:marRight w:val="0"/>
              <w:marTop w:val="0"/>
              <w:marBottom w:val="0"/>
              <w:divBdr>
                <w:top w:val="none" w:sz="0" w:space="0" w:color="auto"/>
                <w:left w:val="none" w:sz="0" w:space="0" w:color="auto"/>
                <w:bottom w:val="none" w:sz="0" w:space="0" w:color="auto"/>
                <w:right w:val="none" w:sz="0" w:space="0" w:color="auto"/>
              </w:divBdr>
            </w:div>
            <w:div w:id="15975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336">
      <w:bodyDiv w:val="1"/>
      <w:marLeft w:val="0"/>
      <w:marRight w:val="0"/>
      <w:marTop w:val="0"/>
      <w:marBottom w:val="0"/>
      <w:divBdr>
        <w:top w:val="none" w:sz="0" w:space="0" w:color="auto"/>
        <w:left w:val="none" w:sz="0" w:space="0" w:color="auto"/>
        <w:bottom w:val="none" w:sz="0" w:space="0" w:color="auto"/>
        <w:right w:val="none" w:sz="0" w:space="0" w:color="auto"/>
      </w:divBdr>
    </w:div>
    <w:div w:id="1925217945">
      <w:bodyDiv w:val="1"/>
      <w:marLeft w:val="0"/>
      <w:marRight w:val="0"/>
      <w:marTop w:val="0"/>
      <w:marBottom w:val="0"/>
      <w:divBdr>
        <w:top w:val="none" w:sz="0" w:space="0" w:color="auto"/>
        <w:left w:val="none" w:sz="0" w:space="0" w:color="auto"/>
        <w:bottom w:val="none" w:sz="0" w:space="0" w:color="auto"/>
        <w:right w:val="none" w:sz="0" w:space="0" w:color="auto"/>
      </w:divBdr>
    </w:div>
    <w:div w:id="19296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54DA-A37A-4C68-B4EC-B7744FB2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Melendez Lara</dc:creator>
  <cp:keywords/>
  <dc:description/>
  <cp:lastModifiedBy>Steven Melendez Lara</cp:lastModifiedBy>
  <cp:revision>68</cp:revision>
  <cp:lastPrinted>2019-11-13T04:18:00Z</cp:lastPrinted>
  <dcterms:created xsi:type="dcterms:W3CDTF">2019-05-16T23:46:00Z</dcterms:created>
  <dcterms:modified xsi:type="dcterms:W3CDTF">2020-01-17T06:41:00Z</dcterms:modified>
</cp:coreProperties>
</file>