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 complexity of parts of the project, and due to some of the team not being sufficiently advanced in their knowledge of PHP, an informal tracking method was used, where all members were given access to a Github Repository for the site code, and were assigned tasks relevant to their knowledge. All members have added their names to the start of every page of code to signify their participation in its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submitted spreadsheet lays out all the pages, their purpose and the team members assigned to that task. In some cases, pages were only possible by one person. In others the coding was done by one team member while content was handled by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full breakdown of tasks, see the Spreadsheet.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commits to the Barnton Quarry Github, please see github.jpg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team credits, see headers of individual pages in the attached zip containing all the code, which will be submitted upon completion of the site. At the current time, code can be viewed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www.simplywastingtime.com/barnton</w:t>
        </w:r>
      </w:hyperlink>
      <w:r>
        <w:rPr>
          <w:rFonts w:ascii="Calibri" w:hAnsi="Calibri" w:cs="Calibri" w:eastAsia="Calibri"/>
          <w:color w:val="auto"/>
          <w:spacing w:val="0"/>
          <w:position w:val="0"/>
          <w:sz w:val="22"/>
          <w:shd w:fill="auto" w:val="clear"/>
        </w:rPr>
        <w:t xml:space="preserve"> access to the admin section is not allowed until the full code is released, but frontend credits are viewable.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simplywastingtime.com/barnton"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