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E6CE7" w14:textId="77777777" w:rsidR="00564D40" w:rsidRPr="008448FC" w:rsidRDefault="00564D40" w:rsidP="00564D40">
      <w:pPr>
        <w:pStyle w:val="Heading1"/>
        <w:rPr>
          <w:rFonts w:ascii="Times New Roman" w:hAnsi="Times New Roman" w:cs="Times New Roman"/>
          <w:lang w:val="en"/>
        </w:rPr>
      </w:pPr>
      <w:r w:rsidRPr="008448FC">
        <w:rPr>
          <w:rFonts w:ascii="Times New Roman" w:hAnsi="Times New Roman" w:cs="Times New Roman"/>
          <w:i/>
          <w:iCs/>
          <w:lang w:val="en"/>
        </w:rPr>
        <w:t>Ankylosaurus</w:t>
      </w:r>
    </w:p>
    <w:p w14:paraId="4BE4BAE0" w14:textId="77777777" w:rsidR="00564D40" w:rsidRPr="008448FC" w:rsidRDefault="00564D40" w:rsidP="00564D40">
      <w:pPr>
        <w:rPr>
          <w:rFonts w:ascii="Times New Roman" w:hAnsi="Times New Roman" w:cs="Times New Roman"/>
        </w:rPr>
      </w:pPr>
      <w:r w:rsidRPr="008448FC">
        <w:rPr>
          <w:rFonts w:ascii="Times New Roman" w:hAnsi="Times New Roman" w:cs="Times New Roman"/>
        </w:rPr>
        <w:t>From Wikipedia, the free encyclopedia, accessed 08/16/2015</w:t>
      </w:r>
    </w:p>
    <w:p w14:paraId="20E1FEDD" w14:textId="3C794DFC" w:rsidR="00564D40" w:rsidRDefault="00160A09" w:rsidP="00564D40">
      <w:pPr>
        <w:pStyle w:val="NormalWeb"/>
        <w:rPr>
          <w:ins w:id="0" w:author="Sahana Melkris" w:date="2020-06-17T23:04:00Z"/>
          <w:bCs/>
          <w:iCs/>
        </w:rPr>
      </w:pPr>
      <w:ins w:id="1" w:author="Sahana Melkris" w:date="2020-06-17T23:04:00Z">
        <w:r>
          <w:rPr>
            <w:bCs/>
            <w:iCs/>
          </w:rPr>
          <w:fldChar w:fldCharType="begin"/>
        </w:r>
        <w:r>
          <w:rPr>
            <w:bCs/>
            <w:iCs/>
          </w:rPr>
          <w:instrText xml:space="preserve"> HYPERLINK "</w:instrText>
        </w:r>
      </w:ins>
      <w:r w:rsidRPr="008448FC">
        <w:rPr>
          <w:bCs/>
          <w:iCs/>
        </w:rPr>
        <w:instrText>https://en.wikipedia.org/wiki/Ankylosaurus</w:instrText>
      </w:r>
      <w:ins w:id="2" w:author="Sahana Melkris" w:date="2020-06-17T23:04:00Z">
        <w:r>
          <w:rPr>
            <w:bCs/>
            <w:iCs/>
          </w:rPr>
          <w:instrText xml:space="preserve">" </w:instrText>
        </w:r>
        <w:r>
          <w:rPr>
            <w:bCs/>
            <w:iCs/>
          </w:rPr>
          <w:fldChar w:fldCharType="separate"/>
        </w:r>
      </w:ins>
      <w:r w:rsidRPr="00927F97">
        <w:rPr>
          <w:rStyle w:val="Hyperlink"/>
          <w:bCs/>
          <w:iCs/>
        </w:rPr>
        <w:t>https://en.wikipedia.org/wiki/Ankylosaurus</w:t>
      </w:r>
      <w:ins w:id="3" w:author="Sahana Melkris" w:date="2020-06-17T23:04:00Z">
        <w:r>
          <w:rPr>
            <w:bCs/>
            <w:iCs/>
          </w:rPr>
          <w:fldChar w:fldCharType="end"/>
        </w:r>
      </w:ins>
    </w:p>
    <w:p w14:paraId="6F9F91A8" w14:textId="78EAE5D0" w:rsidR="00160A09" w:rsidRPr="008448FC" w:rsidRDefault="00160A09" w:rsidP="00564D40">
      <w:pPr>
        <w:pStyle w:val="NormalWeb"/>
        <w:rPr>
          <w:bCs/>
          <w:iCs/>
        </w:rPr>
      </w:pPr>
      <w:ins w:id="4" w:author="Sahana Melkris" w:date="2020-06-17T23:04:00Z">
        <w:r>
          <w:rPr>
            <w:bCs/>
            <w:iCs/>
          </w:rPr>
          <w:t>Introduction:</w:t>
        </w:r>
      </w:ins>
    </w:p>
    <w:p w14:paraId="18FB35CF" w14:textId="77777777" w:rsidR="00564D40" w:rsidRPr="00195602" w:rsidRDefault="00564D40" w:rsidP="00564D40">
      <w:pPr>
        <w:pStyle w:val="NormalWeb"/>
        <w:rPr>
          <w:sz w:val="22"/>
          <w:szCs w:val="22"/>
          <w:rPrChange w:id="5" w:author="Sahana Melkris" w:date="2020-06-17T23:06:00Z">
            <w:rPr/>
          </w:rPrChange>
        </w:rPr>
      </w:pPr>
      <w:r w:rsidRPr="00195602">
        <w:rPr>
          <w:b/>
          <w:bCs/>
          <w:i/>
          <w:iCs/>
          <w:sz w:val="22"/>
          <w:szCs w:val="22"/>
          <w:rPrChange w:id="6" w:author="Sahana Melkris" w:date="2020-06-17T23:06:00Z">
            <w:rPr>
              <w:b/>
              <w:bCs/>
              <w:i/>
              <w:iCs/>
            </w:rPr>
          </w:rPrChange>
        </w:rPr>
        <w:t>Ankylosaurus</w:t>
      </w:r>
      <w:r w:rsidRPr="00195602">
        <w:rPr>
          <w:sz w:val="22"/>
          <w:szCs w:val="22"/>
          <w:rPrChange w:id="7" w:author="Sahana Melkris" w:date="2020-06-17T23:06:00Z">
            <w:rPr/>
          </w:rPrChange>
        </w:rPr>
        <w:t xml:space="preserve"> is a genus of thyreophoran dinosaur. Fossils of </w:t>
      </w:r>
      <w:r w:rsidRPr="00195602">
        <w:rPr>
          <w:i/>
          <w:iCs/>
          <w:sz w:val="22"/>
          <w:szCs w:val="22"/>
          <w:rPrChange w:id="8" w:author="Sahana Melkris" w:date="2020-06-17T23:06:00Z">
            <w:rPr>
              <w:i/>
              <w:iCs/>
            </w:rPr>
          </w:rPrChange>
        </w:rPr>
        <w:t>Ankylosaurus</w:t>
      </w:r>
      <w:r w:rsidRPr="00195602">
        <w:rPr>
          <w:sz w:val="22"/>
          <w:szCs w:val="22"/>
          <w:rPrChange w:id="9" w:author="Sahana Melkris" w:date="2020-06-17T23:06:00Z">
            <w:rPr/>
          </w:rPrChange>
        </w:rPr>
        <w:t xml:space="preserve"> have </w:t>
      </w:r>
      <w:proofErr w:type="gramStart"/>
      <w:r w:rsidRPr="00195602">
        <w:rPr>
          <w:sz w:val="22"/>
          <w:szCs w:val="22"/>
          <w:rPrChange w:id="10" w:author="Sahana Melkris" w:date="2020-06-17T23:06:00Z">
            <w:rPr/>
          </w:rPrChange>
        </w:rPr>
        <w:t>been found</w:t>
      </w:r>
      <w:proofErr w:type="gramEnd"/>
      <w:r w:rsidRPr="00195602">
        <w:rPr>
          <w:sz w:val="22"/>
          <w:szCs w:val="22"/>
          <w:rPrChange w:id="11" w:author="Sahana Melkris" w:date="2020-06-17T23:06:00Z">
            <w:rPr/>
          </w:rPrChange>
        </w:rPr>
        <w:t xml:space="preserve"> in geologic formations dating to the very end of the Cretaceous Period, between about 68–66 million years ago, in western North America, making it among the last of the non-avian dinosaurs. </w:t>
      </w:r>
      <w:proofErr w:type="gramStart"/>
      <w:r w:rsidRPr="00195602">
        <w:rPr>
          <w:sz w:val="22"/>
          <w:szCs w:val="22"/>
          <w:rPrChange w:id="12" w:author="Sahana Melkris" w:date="2020-06-17T23:06:00Z">
            <w:rPr/>
          </w:rPrChange>
        </w:rPr>
        <w:t>It was named by Barnum Brown</w:t>
      </w:r>
      <w:proofErr w:type="gramEnd"/>
      <w:r w:rsidRPr="00195602">
        <w:rPr>
          <w:sz w:val="22"/>
          <w:szCs w:val="22"/>
          <w:rPrChange w:id="13" w:author="Sahana Melkris" w:date="2020-06-17T23:06:00Z">
            <w:rPr/>
          </w:rPrChange>
        </w:rPr>
        <w:t xml:space="preserve"> in 1908, and the only species classified in the genus is </w:t>
      </w:r>
      <w:r w:rsidRPr="00195602">
        <w:rPr>
          <w:b/>
          <w:bCs/>
          <w:i/>
          <w:iCs/>
          <w:sz w:val="22"/>
          <w:szCs w:val="22"/>
          <w:rPrChange w:id="14" w:author="Sahana Melkris" w:date="2020-06-17T23:06:00Z">
            <w:rPr>
              <w:b/>
              <w:bCs/>
              <w:i/>
              <w:iCs/>
            </w:rPr>
          </w:rPrChange>
        </w:rPr>
        <w:t xml:space="preserve">A. </w:t>
      </w:r>
      <w:proofErr w:type="spellStart"/>
      <w:r w:rsidRPr="00195602">
        <w:rPr>
          <w:b/>
          <w:bCs/>
          <w:i/>
          <w:iCs/>
          <w:sz w:val="22"/>
          <w:szCs w:val="22"/>
          <w:rPrChange w:id="15" w:author="Sahana Melkris" w:date="2020-06-17T23:06:00Z">
            <w:rPr>
              <w:b/>
              <w:bCs/>
              <w:i/>
              <w:iCs/>
            </w:rPr>
          </w:rPrChange>
        </w:rPr>
        <w:t>magniventris</w:t>
      </w:r>
      <w:proofErr w:type="spellEnd"/>
      <w:r w:rsidRPr="00195602">
        <w:rPr>
          <w:sz w:val="22"/>
          <w:szCs w:val="22"/>
          <w:rPrChange w:id="16" w:author="Sahana Melkris" w:date="2020-06-17T23:06:00Z">
            <w:rPr/>
          </w:rPrChange>
        </w:rPr>
        <w:t xml:space="preserve">. A handful of specimens have </w:t>
      </w:r>
      <w:proofErr w:type="gramStart"/>
      <w:r w:rsidRPr="00195602">
        <w:rPr>
          <w:sz w:val="22"/>
          <w:szCs w:val="22"/>
          <w:rPrChange w:id="17" w:author="Sahana Melkris" w:date="2020-06-17T23:06:00Z">
            <w:rPr/>
          </w:rPrChange>
        </w:rPr>
        <w:t>been excavated</w:t>
      </w:r>
      <w:proofErr w:type="gramEnd"/>
      <w:r w:rsidRPr="00195602">
        <w:rPr>
          <w:sz w:val="22"/>
          <w:szCs w:val="22"/>
          <w:rPrChange w:id="18" w:author="Sahana Melkris" w:date="2020-06-17T23:06:00Z">
            <w:rPr/>
          </w:rPrChange>
        </w:rPr>
        <w:t xml:space="preserve"> to date, but a complete skeleton has not been discovered. Though other members of </w:t>
      </w:r>
      <w:proofErr w:type="spellStart"/>
      <w:r w:rsidRPr="00195602">
        <w:rPr>
          <w:sz w:val="22"/>
          <w:szCs w:val="22"/>
          <w:rPrChange w:id="19" w:author="Sahana Melkris" w:date="2020-06-17T23:06:00Z">
            <w:rPr/>
          </w:rPrChange>
        </w:rPr>
        <w:t>Ankylosauria</w:t>
      </w:r>
      <w:proofErr w:type="spellEnd"/>
      <w:r w:rsidRPr="00195602">
        <w:rPr>
          <w:sz w:val="22"/>
          <w:szCs w:val="22"/>
          <w:rPrChange w:id="20" w:author="Sahana Melkris" w:date="2020-06-17T23:06:00Z">
            <w:rPr/>
          </w:rPrChange>
        </w:rPr>
        <w:t xml:space="preserve"> </w:t>
      </w:r>
      <w:proofErr w:type="gramStart"/>
      <w:r w:rsidRPr="00195602">
        <w:rPr>
          <w:sz w:val="22"/>
          <w:szCs w:val="22"/>
          <w:rPrChange w:id="21" w:author="Sahana Melkris" w:date="2020-06-17T23:06:00Z">
            <w:rPr/>
          </w:rPrChange>
        </w:rPr>
        <w:t>are represented</w:t>
      </w:r>
      <w:proofErr w:type="gramEnd"/>
      <w:r w:rsidRPr="00195602">
        <w:rPr>
          <w:sz w:val="22"/>
          <w:szCs w:val="22"/>
          <w:rPrChange w:id="22" w:author="Sahana Melkris" w:date="2020-06-17T23:06:00Z">
            <w:rPr/>
          </w:rPrChange>
        </w:rPr>
        <w:t xml:space="preserve"> by more extensive fossil material, </w:t>
      </w:r>
      <w:r w:rsidRPr="00195602">
        <w:rPr>
          <w:i/>
          <w:iCs/>
          <w:sz w:val="22"/>
          <w:szCs w:val="22"/>
          <w:rPrChange w:id="23" w:author="Sahana Melkris" w:date="2020-06-17T23:06:00Z">
            <w:rPr>
              <w:i/>
              <w:iCs/>
            </w:rPr>
          </w:rPrChange>
        </w:rPr>
        <w:t>Ankylosaurus</w:t>
      </w:r>
      <w:r w:rsidRPr="00195602">
        <w:rPr>
          <w:sz w:val="22"/>
          <w:szCs w:val="22"/>
          <w:rPrChange w:id="24" w:author="Sahana Melkris" w:date="2020-06-17T23:06:00Z">
            <w:rPr/>
          </w:rPrChange>
        </w:rPr>
        <w:t xml:space="preserve"> is often considered the archetypal member of its group.</w:t>
      </w:r>
    </w:p>
    <w:p w14:paraId="784C11A6" w14:textId="77777777" w:rsidR="00564D40" w:rsidRPr="008448FC" w:rsidDel="00786342" w:rsidRDefault="00564D40" w:rsidP="00564D40">
      <w:pPr>
        <w:pStyle w:val="NormalWeb"/>
        <w:rPr>
          <w:del w:id="25" w:author="Sahana Melkris" w:date="2020-06-13T18:08:00Z"/>
        </w:rPr>
      </w:pPr>
      <w:commentRangeStart w:id="26"/>
      <w:del w:id="27" w:author="Sahana Melkris" w:date="2020-06-13T18:08:00Z">
        <w:r w:rsidRPr="008448FC" w:rsidDel="00786342">
          <w:delText xml:space="preserve">The largest known ankylosaurid, </w:delText>
        </w:r>
        <w:r w:rsidRPr="008448FC" w:rsidDel="00786342">
          <w:rPr>
            <w:i/>
            <w:iCs/>
          </w:rPr>
          <w:delText>Ankylosaurus</w:delText>
        </w:r>
        <w:r w:rsidRPr="008448FC" w:rsidDel="00786342">
          <w:delText xml:space="preserve"> measured up to 6.25 m (20.5 feet) in length, 1.7 m (5.6 feet) in height, and weighed 6 tonnes (13,000 lb). It was a quadrupedal animal, with a broad, robust body. </w:delText>
        </w:r>
        <w:r w:rsidR="00825CEC" w:rsidRPr="008448FC" w:rsidDel="00786342">
          <w:delText>It had a wide, low skull, with two horns pointing backwards from the back of the head, and two horns below these that pointed backwards and down. The front part of the jaws were covered in a beak, with rows of small, leaf-shaped teeth further behind it. It was covered in armor plates, or osteoderms, with bony half-rings covering the neck, and had a large club on the end of its tail. Bones in the skull and other parts of the body were fused, increasing their strength, and this feature is the source of the genus name.</w:delText>
        </w:r>
      </w:del>
      <w:commentRangeEnd w:id="26"/>
      <w:r w:rsidR="00D81778">
        <w:rPr>
          <w:rStyle w:val="CommentReference"/>
          <w:rFonts w:asciiTheme="minorHAnsi" w:eastAsiaTheme="minorHAnsi" w:hAnsiTheme="minorHAnsi" w:cstheme="minorBidi"/>
        </w:rPr>
        <w:commentReference w:id="26"/>
      </w:r>
    </w:p>
    <w:p w14:paraId="194E0A23" w14:textId="77777777" w:rsidR="00564D40" w:rsidRPr="008448FC" w:rsidRDefault="00564D40" w:rsidP="00564D40">
      <w:pPr>
        <w:pStyle w:val="NormalWeb"/>
      </w:pPr>
      <w:del w:id="28" w:author="Sahana Melkris" w:date="2020-06-15T22:43:00Z">
        <w:r w:rsidRPr="008448FC" w:rsidDel="002E0656">
          <w:rPr>
            <w:i/>
            <w:iCs/>
          </w:rPr>
          <w:delText>Ankylosaurus</w:delText>
        </w:r>
        <w:r w:rsidRPr="008448FC" w:rsidDel="002E0656">
          <w:delText xml:space="preserve"> is a member of the family Ankylosauridae, and its closest relatives appear to be </w:delText>
        </w:r>
        <w:r w:rsidRPr="008448FC" w:rsidDel="002E0656">
          <w:rPr>
            <w:i/>
            <w:iCs/>
          </w:rPr>
          <w:delText>Anodontosaurus</w:delText>
        </w:r>
        <w:r w:rsidRPr="008448FC" w:rsidDel="002E0656">
          <w:delText xml:space="preserve"> and </w:delText>
        </w:r>
        <w:r w:rsidRPr="008448FC" w:rsidDel="002E0656">
          <w:rPr>
            <w:i/>
            <w:iCs/>
          </w:rPr>
          <w:delText>Euoplocephalus</w:delText>
        </w:r>
        <w:r w:rsidRPr="008448FC" w:rsidDel="002E0656">
          <w:delText xml:space="preserve">. </w:delText>
        </w:r>
      </w:del>
      <w:moveFromRangeStart w:id="29" w:author="Sahana Melkris" w:date="2020-06-15T22:42:00Z" w:name="move43153347"/>
      <w:commentRangeStart w:id="30"/>
      <w:moveFrom w:id="31" w:author="Sahana Melkris" w:date="2020-06-15T22:42:00Z">
        <w:r w:rsidRPr="008448FC" w:rsidDel="00315966">
          <w:rPr>
            <w:i/>
            <w:iCs/>
          </w:rPr>
          <w:t>Ankylosaurus</w:t>
        </w:r>
        <w:r w:rsidRPr="008448FC" w:rsidDel="00315966">
          <w:t xml:space="preserve"> is thought to have been a slow moving animal, able to make quick movements when necessary. Its broad muzzle indicates it was a non-selective browser. Sinuses and nasal chambers in the snout may have been for heat and water balance or played a role in vocalization. </w:t>
        </w:r>
        <w:r w:rsidR="00786342" w:rsidRPr="008448FC" w:rsidDel="00315966">
          <w:t>The tail club is thought to have been used in defense against predators or in intraspecific combat</w:t>
        </w:r>
      </w:moveFrom>
      <w:commentRangeEnd w:id="30"/>
      <w:r w:rsidR="00382D53">
        <w:rPr>
          <w:rStyle w:val="CommentReference"/>
          <w:rFonts w:asciiTheme="minorHAnsi" w:eastAsiaTheme="minorHAnsi" w:hAnsiTheme="minorHAnsi" w:cstheme="minorBidi"/>
        </w:rPr>
        <w:commentReference w:id="30"/>
      </w:r>
      <w:moveFrom w:id="32" w:author="Sahana Melkris" w:date="2020-06-15T22:42:00Z">
        <w:r w:rsidR="00786342" w:rsidRPr="008448FC" w:rsidDel="00315966">
          <w:t>.</w:t>
        </w:r>
      </w:moveFrom>
      <w:moveFromRangeEnd w:id="29"/>
      <w:del w:id="33" w:author="Sahana Melkris" w:date="2020-06-15T22:43:00Z">
        <w:r w:rsidRPr="008448FC" w:rsidDel="002E0656">
          <w:rPr>
            <w:i/>
            <w:iCs/>
          </w:rPr>
          <w:delText>Ankylosaurus</w:delText>
        </w:r>
        <w:r w:rsidRPr="008448FC" w:rsidDel="002E0656">
          <w:delText xml:space="preserve"> has been found in the Hell Creek, Lance, and </w:delText>
        </w:r>
        <w:r w:rsidR="00D22DA1" w:rsidDel="002E0656">
          <w:fldChar w:fldCharType="begin"/>
        </w:r>
        <w:r w:rsidR="00D22DA1" w:rsidDel="002E0656">
          <w:delInstrText xml:space="preserve"> HYPERLINK "https://en.wikipedia.org/wiki/Scollard_Formation" \o "Scollard Formation" </w:delInstrText>
        </w:r>
        <w:r w:rsidR="00D22DA1" w:rsidDel="002E0656">
          <w:fldChar w:fldCharType="separate"/>
        </w:r>
        <w:r w:rsidRPr="008448FC" w:rsidDel="002E0656">
          <w:rPr>
            <w:rStyle w:val="Hyperlink"/>
          </w:rPr>
          <w:delText>Scollard</w:delText>
        </w:r>
        <w:r w:rsidR="00D22DA1" w:rsidDel="002E0656">
          <w:rPr>
            <w:rStyle w:val="Hyperlink"/>
          </w:rPr>
          <w:fldChar w:fldCharType="end"/>
        </w:r>
        <w:r w:rsidRPr="008448FC" w:rsidDel="002E0656">
          <w:delText xml:space="preserve"> formations, but appears to have been rare in its environment. Although it lived alongside another ankylosaur, </w:delText>
        </w:r>
        <w:r w:rsidRPr="008448FC" w:rsidDel="002E0656">
          <w:rPr>
            <w:i/>
            <w:iCs/>
          </w:rPr>
          <w:delText>Edmontonia</w:delText>
        </w:r>
        <w:r w:rsidRPr="008448FC" w:rsidDel="002E0656">
          <w:delText xml:space="preserve">, their ranges and ecological niches do not appear to have overlapped, and </w:delText>
        </w:r>
        <w:r w:rsidRPr="008448FC" w:rsidDel="002E0656">
          <w:rPr>
            <w:i/>
            <w:iCs/>
          </w:rPr>
          <w:delText>Ankylosaurus</w:delText>
        </w:r>
        <w:r w:rsidRPr="008448FC" w:rsidDel="002E0656">
          <w:delText xml:space="preserve"> may have inhabited upland areas. </w:delText>
        </w:r>
        <w:r w:rsidRPr="008448FC" w:rsidDel="002E0656">
          <w:rPr>
            <w:i/>
            <w:iCs/>
          </w:rPr>
          <w:delText>Ankylosaurus</w:delText>
        </w:r>
        <w:r w:rsidRPr="008448FC" w:rsidDel="002E0656">
          <w:delText xml:space="preserve"> also lived alongside dinosaurs such as </w:delText>
        </w:r>
        <w:r w:rsidRPr="008448FC" w:rsidDel="002E0656">
          <w:rPr>
            <w:i/>
            <w:iCs/>
          </w:rPr>
          <w:delText>Tyrannosaurus</w:delText>
        </w:r>
        <w:r w:rsidRPr="008448FC" w:rsidDel="002E0656">
          <w:delText xml:space="preserve">, </w:delText>
        </w:r>
        <w:r w:rsidRPr="008448FC" w:rsidDel="002E0656">
          <w:rPr>
            <w:i/>
            <w:iCs/>
          </w:rPr>
          <w:delText>Triceratops</w:delText>
        </w:r>
        <w:r w:rsidRPr="008448FC" w:rsidDel="002E0656">
          <w:delText xml:space="preserve">, and </w:delText>
        </w:r>
        <w:r w:rsidRPr="008448FC" w:rsidDel="002E0656">
          <w:rPr>
            <w:i/>
            <w:iCs/>
          </w:rPr>
          <w:delText>Edmontosaurus</w:delText>
        </w:r>
        <w:r w:rsidRPr="008448FC" w:rsidDel="002E0656">
          <w:delText>.</w:delText>
        </w:r>
      </w:del>
    </w:p>
    <w:p w14:paraId="61E7ABDE" w14:textId="72141828" w:rsidR="00564D40" w:rsidRDefault="00564D40" w:rsidP="00564D40">
      <w:pPr>
        <w:spacing w:before="100" w:beforeAutospacing="1" w:after="100" w:afterAutospacing="1" w:line="240" w:lineRule="auto"/>
        <w:outlineLvl w:val="1"/>
        <w:rPr>
          <w:ins w:id="34" w:author="Sahana Melkris" w:date="2020-06-17T23:05:00Z"/>
          <w:rFonts w:ascii="Times New Roman" w:eastAsia="Times New Roman" w:hAnsi="Times New Roman" w:cs="Times New Roman"/>
          <w:b/>
          <w:bCs/>
          <w:sz w:val="28"/>
          <w:szCs w:val="28"/>
        </w:rPr>
      </w:pPr>
      <w:r w:rsidRPr="00195602">
        <w:rPr>
          <w:rFonts w:ascii="Times New Roman" w:eastAsia="Times New Roman" w:hAnsi="Times New Roman" w:cs="Times New Roman"/>
          <w:b/>
          <w:bCs/>
          <w:sz w:val="28"/>
          <w:szCs w:val="28"/>
          <w:rPrChange w:id="35" w:author="Sahana Melkris" w:date="2020-06-17T23:04:00Z">
            <w:rPr>
              <w:rFonts w:ascii="Times New Roman" w:eastAsia="Times New Roman" w:hAnsi="Times New Roman" w:cs="Times New Roman"/>
              <w:b/>
              <w:bCs/>
              <w:sz w:val="36"/>
              <w:szCs w:val="36"/>
            </w:rPr>
          </w:rPrChange>
        </w:rPr>
        <w:t>Description</w:t>
      </w:r>
    </w:p>
    <w:p w14:paraId="07EF9CD0" w14:textId="289BD12D" w:rsidR="00195602" w:rsidRPr="00195602" w:rsidRDefault="00195602" w:rsidP="00564D40">
      <w:pPr>
        <w:spacing w:before="100" w:beforeAutospacing="1" w:after="100" w:afterAutospacing="1" w:line="240" w:lineRule="auto"/>
        <w:outlineLvl w:val="1"/>
        <w:rPr>
          <w:rFonts w:ascii="Times New Roman" w:eastAsia="Times New Roman" w:hAnsi="Times New Roman" w:cs="Times New Roman"/>
          <w:b/>
          <w:bCs/>
          <w:sz w:val="24"/>
          <w:szCs w:val="24"/>
          <w:rPrChange w:id="36" w:author="Sahana Melkris" w:date="2020-06-17T23:05:00Z">
            <w:rPr>
              <w:rFonts w:ascii="Times New Roman" w:eastAsia="Times New Roman" w:hAnsi="Times New Roman" w:cs="Times New Roman"/>
              <w:b/>
              <w:bCs/>
              <w:sz w:val="36"/>
              <w:szCs w:val="36"/>
            </w:rPr>
          </w:rPrChange>
        </w:rPr>
      </w:pPr>
      <w:ins w:id="37" w:author="Sahana Melkris" w:date="2020-06-17T23:05:00Z">
        <w:r w:rsidRPr="00195602">
          <w:rPr>
            <w:rFonts w:ascii="Times New Roman" w:eastAsia="Times New Roman" w:hAnsi="Times New Roman" w:cs="Times New Roman"/>
            <w:b/>
            <w:bCs/>
            <w:sz w:val="24"/>
            <w:szCs w:val="24"/>
            <w:rPrChange w:id="38" w:author="Sahana Melkris" w:date="2020-06-17T23:05:00Z">
              <w:rPr>
                <w:rFonts w:ascii="Times New Roman" w:eastAsia="Times New Roman" w:hAnsi="Times New Roman" w:cs="Times New Roman"/>
                <w:b/>
                <w:bCs/>
                <w:sz w:val="28"/>
                <w:szCs w:val="28"/>
              </w:rPr>
            </w:rPrChange>
          </w:rPr>
          <w:t>Appearance:</w:t>
        </w:r>
      </w:ins>
    </w:p>
    <w:p w14:paraId="0FB9449C" w14:textId="77777777" w:rsidR="00A21FDC" w:rsidRPr="008448FC" w:rsidDel="00A21FDC" w:rsidRDefault="005A6B9D" w:rsidP="00A21FDC">
      <w:pPr>
        <w:rPr>
          <w:del w:id="39" w:author="Sahana Melkris" w:date="2020-06-13T19:04:00Z"/>
          <w:moveTo w:id="40" w:author="Sahana Melkris" w:date="2020-06-13T19:03:00Z"/>
          <w:rFonts w:ascii="Times New Roman" w:hAnsi="Times New Roman" w:cs="Times New Roman"/>
          <w:vertAlign w:val="superscript"/>
        </w:rPr>
      </w:pPr>
      <w:moveToRangeStart w:id="41" w:author="Sahana Melkris" w:date="2020-06-13T18:15:00Z" w:name="move42964537"/>
      <w:moveTo w:id="42" w:author="Sahana Melkris" w:date="2020-06-13T18:15:00Z">
        <w:r w:rsidRPr="008448FC">
          <w:rPr>
            <w:rFonts w:ascii="Times New Roman" w:hAnsi="Times New Roman" w:cs="Times New Roman"/>
          </w:rPr>
          <w:t xml:space="preserve">The structure of much of the skeleton of </w:t>
        </w:r>
        <w:r w:rsidRPr="008448FC">
          <w:rPr>
            <w:rFonts w:ascii="Times New Roman" w:hAnsi="Times New Roman" w:cs="Times New Roman"/>
            <w:i/>
            <w:iCs/>
          </w:rPr>
          <w:t>Ankylosaurus</w:t>
        </w:r>
        <w:r w:rsidRPr="008448FC">
          <w:rPr>
            <w:rFonts w:ascii="Times New Roman" w:hAnsi="Times New Roman" w:cs="Times New Roman"/>
          </w:rPr>
          <w:t xml:space="preserve">, including most of the pelvis, </w:t>
        </w:r>
        <w:proofErr w:type="gramStart"/>
        <w:r w:rsidRPr="008448FC">
          <w:rPr>
            <w:rFonts w:ascii="Times New Roman" w:hAnsi="Times New Roman" w:cs="Times New Roman"/>
          </w:rPr>
          <w:t>tail</w:t>
        </w:r>
        <w:proofErr w:type="gramEnd"/>
        <w:r w:rsidRPr="008448FC">
          <w:rPr>
            <w:rFonts w:ascii="Times New Roman" w:hAnsi="Times New Roman" w:cs="Times New Roman"/>
          </w:rPr>
          <w:t xml:space="preserve"> and feet, is still unknown. </w:t>
        </w:r>
      </w:moveTo>
      <w:moveToRangeEnd w:id="41"/>
      <w:ins w:id="43" w:author="Sahana Melkris" w:date="2020-06-13T18:13:00Z">
        <w:r w:rsidR="00786342">
          <w:t>The Ankylosaurus</w:t>
        </w:r>
      </w:ins>
      <w:ins w:id="44" w:author="Sahana Melkris" w:date="2020-06-13T18:12:00Z">
        <w:r w:rsidR="00786342" w:rsidRPr="008448FC">
          <w:t xml:space="preserve"> was a quadrupedal animal, with a broad, robust body</w:t>
        </w:r>
      </w:ins>
      <w:ins w:id="45" w:author="Sahana Melkris" w:date="2020-06-13T18:18:00Z">
        <w:r>
          <w:t xml:space="preserve"> </w:t>
        </w:r>
        <w:r w:rsidRPr="008448FC">
          <w:rPr>
            <w:rFonts w:ascii="Times New Roman" w:hAnsi="Times New Roman" w:cs="Times New Roman"/>
          </w:rPr>
          <w:t>and its hind limbs were longer than the forelimbs</w:t>
        </w:r>
      </w:ins>
      <w:ins w:id="46" w:author="Sahana Melkris" w:date="2020-06-13T18:12:00Z">
        <w:r w:rsidR="00786342" w:rsidRPr="008448FC">
          <w:t>.</w:t>
        </w:r>
      </w:ins>
      <w:ins w:id="47" w:author="Sahana Melkris" w:date="2020-06-15T22:42:00Z">
        <w:r w:rsidR="00315966">
          <w:t xml:space="preserve"> </w:t>
        </w:r>
      </w:ins>
      <w:moveToRangeStart w:id="48" w:author="Sahana Melkris" w:date="2020-06-15T22:42:00Z" w:name="move43153347"/>
      <w:moveTo w:id="49" w:author="Sahana Melkris" w:date="2020-06-15T22:42:00Z">
        <w:del w:id="50" w:author="Sahana Melkris" w:date="2020-06-15T22:42:00Z">
          <w:r w:rsidR="00315966" w:rsidRPr="008448FC" w:rsidDel="00315966">
            <w:rPr>
              <w:i/>
              <w:iCs/>
            </w:rPr>
            <w:delText>Ankylosaurus</w:delText>
          </w:r>
          <w:r w:rsidR="00315966" w:rsidRPr="008448FC" w:rsidDel="00315966">
            <w:delText xml:space="preserve"> </w:delText>
          </w:r>
        </w:del>
      </w:moveTo>
      <w:ins w:id="51" w:author="Sahana Melkris" w:date="2020-06-15T22:42:00Z">
        <w:r w:rsidR="00315966">
          <w:rPr>
            <w:i/>
            <w:iCs/>
          </w:rPr>
          <w:t xml:space="preserve">It </w:t>
        </w:r>
      </w:ins>
      <w:moveTo w:id="52" w:author="Sahana Melkris" w:date="2020-06-15T22:42:00Z">
        <w:r w:rsidR="00315966" w:rsidRPr="008448FC">
          <w:t xml:space="preserve">is thought to have been a </w:t>
        </w:r>
        <w:proofErr w:type="gramStart"/>
        <w:r w:rsidR="00315966" w:rsidRPr="008448FC">
          <w:t>slow moving</w:t>
        </w:r>
        <w:proofErr w:type="gramEnd"/>
        <w:r w:rsidR="00315966" w:rsidRPr="008448FC">
          <w:t xml:space="preserve"> animal, able to make quick movements when necessary. Its broad muzzle </w:t>
        </w:r>
        <w:proofErr w:type="gramStart"/>
        <w:r w:rsidR="00315966" w:rsidRPr="008448FC">
          <w:t>indicates</w:t>
        </w:r>
        <w:proofErr w:type="gramEnd"/>
        <w:r w:rsidR="00315966" w:rsidRPr="008448FC">
          <w:t xml:space="preserve"> it was a non-selective browser. Sinuses and nasal chambers in the snout may have been for heat and water balance or played a role in vocalization. The tail club </w:t>
        </w:r>
        <w:proofErr w:type="gramStart"/>
        <w:r w:rsidR="00315966" w:rsidRPr="008448FC">
          <w:t>is thought</w:t>
        </w:r>
        <w:proofErr w:type="gramEnd"/>
        <w:r w:rsidR="00315966" w:rsidRPr="008448FC">
          <w:t xml:space="preserve"> to have been used in defense against predators or in intraspecific combat.</w:t>
        </w:r>
      </w:moveTo>
      <w:moveToRangeEnd w:id="48"/>
      <w:ins w:id="53" w:author="Sahana Melkris" w:date="2020-06-13T18:12:00Z">
        <w:r w:rsidR="00786342" w:rsidRPr="008448FC">
          <w:t xml:space="preserve"> It had a wide, low skull, with two horns pointing backwards from the back of the head, and two horns below these that pointed backwards and down. The front part of the jaws </w:t>
        </w:r>
        <w:proofErr w:type="gramStart"/>
        <w:r w:rsidR="00786342" w:rsidRPr="008448FC">
          <w:t>were</w:t>
        </w:r>
        <w:proofErr w:type="gramEnd"/>
        <w:r w:rsidR="00786342" w:rsidRPr="008448FC">
          <w:t xml:space="preserve"> covered in a beak, with rows of small, leaf-shaped teeth further behind it. It </w:t>
        </w:r>
        <w:proofErr w:type="gramStart"/>
        <w:r w:rsidR="00786342" w:rsidRPr="008448FC">
          <w:t>was covered</w:t>
        </w:r>
        <w:proofErr w:type="gramEnd"/>
        <w:r w:rsidR="00786342" w:rsidRPr="008448FC">
          <w:t xml:space="preserve"> in armor plates, or osteoderms, with bony half-rings covering the neck, and had a large club on the end of its tail. </w:t>
        </w:r>
      </w:ins>
      <w:ins w:id="54" w:author="Sahana Melkris" w:date="2020-06-13T18:24:00Z">
        <w:r w:rsidR="00BC4B78" w:rsidRPr="008448FC">
          <w:rPr>
            <w:rFonts w:ascii="Times New Roman" w:hAnsi="Times New Roman" w:cs="Times New Roman"/>
          </w:rPr>
          <w:t xml:space="preserve">While the feet of </w:t>
        </w:r>
        <w:r w:rsidR="00BC4B78" w:rsidRPr="008448FC">
          <w:rPr>
            <w:rFonts w:ascii="Times New Roman" w:hAnsi="Times New Roman" w:cs="Times New Roman"/>
            <w:i/>
            <w:iCs/>
          </w:rPr>
          <w:t>Ankylosaurus</w:t>
        </w:r>
        <w:r w:rsidR="00BC4B78" w:rsidRPr="008448FC">
          <w:rPr>
            <w:rFonts w:ascii="Times New Roman" w:hAnsi="Times New Roman" w:cs="Times New Roman"/>
          </w:rPr>
          <w:t xml:space="preserve"> are incompletely known, the hindfeet </w:t>
        </w:r>
        <w:proofErr w:type="gramStart"/>
        <w:r w:rsidR="00BC4B78" w:rsidRPr="008448FC">
          <w:rPr>
            <w:rFonts w:ascii="Times New Roman" w:hAnsi="Times New Roman" w:cs="Times New Roman"/>
          </w:rPr>
          <w:t>probably had</w:t>
        </w:r>
        <w:proofErr w:type="gramEnd"/>
        <w:r w:rsidR="00BC4B78" w:rsidRPr="008448FC">
          <w:rPr>
            <w:rFonts w:ascii="Times New Roman" w:hAnsi="Times New Roman" w:cs="Times New Roman"/>
          </w:rPr>
          <w:t xml:space="preserve"> three toes, as is the case in related animals.</w:t>
        </w:r>
        <w:r w:rsidR="00BC4B78">
          <w:t xml:space="preserve"> </w:t>
        </w:r>
      </w:ins>
      <w:ins w:id="55" w:author="Sahana Melkris" w:date="2020-06-13T18:12:00Z">
        <w:r w:rsidR="00786342" w:rsidRPr="008448FC">
          <w:t xml:space="preserve">Bones in the skull and other parts of the body </w:t>
        </w:r>
        <w:proofErr w:type="gramStart"/>
        <w:r w:rsidR="00786342" w:rsidRPr="008448FC">
          <w:t>were fused</w:t>
        </w:r>
        <w:proofErr w:type="gramEnd"/>
        <w:r w:rsidR="00786342" w:rsidRPr="008448FC">
          <w:t>, increasing their strength, and this feature is the source of the genus name.</w:t>
        </w:r>
      </w:ins>
      <w:ins w:id="56" w:author="Sahana Melkris" w:date="2020-06-13T18:19:00Z">
        <w:r>
          <w:t xml:space="preserve"> </w:t>
        </w:r>
      </w:ins>
      <w:moveToRangeStart w:id="57" w:author="Sahana Melkris" w:date="2020-06-13T19:03:00Z" w:name="move42967432"/>
      <w:moveTo w:id="58" w:author="Sahana Melkris" w:date="2020-06-13T19:03:00Z">
        <w:r w:rsidR="00A21FDC" w:rsidRPr="008448FC">
          <w:rPr>
            <w:rFonts w:ascii="Times New Roman" w:hAnsi="Times New Roman" w:cs="Times New Roman"/>
          </w:rPr>
          <w:t xml:space="preserve">The dorsal vertebrae of the back had </w:t>
        </w:r>
        <w:proofErr w:type="spellStart"/>
        <w:r w:rsidR="00A21FDC" w:rsidRPr="008448FC">
          <w:rPr>
            <w:rFonts w:ascii="Times New Roman" w:hAnsi="Times New Roman" w:cs="Times New Roman"/>
          </w:rPr>
          <w:t>centra</w:t>
        </w:r>
        <w:proofErr w:type="spellEnd"/>
        <w:r w:rsidR="00A21FDC" w:rsidRPr="008448FC">
          <w:rPr>
            <w:rFonts w:ascii="Times New Roman" w:hAnsi="Times New Roman" w:cs="Times New Roman"/>
          </w:rPr>
          <w:t xml:space="preserve"> (or bodies) that were short </w:t>
        </w:r>
        <w:proofErr w:type="gramStart"/>
        <w:r w:rsidR="00A21FDC" w:rsidRPr="008448FC">
          <w:rPr>
            <w:rFonts w:ascii="Times New Roman" w:hAnsi="Times New Roman" w:cs="Times New Roman"/>
          </w:rPr>
          <w:t>relative to</w:t>
        </w:r>
        <w:proofErr w:type="gramEnd"/>
        <w:r w:rsidR="00A21FDC" w:rsidRPr="008448FC">
          <w:rPr>
            <w:rFonts w:ascii="Times New Roman" w:hAnsi="Times New Roman" w:cs="Times New Roman"/>
          </w:rPr>
          <w:t xml:space="preserve"> their width, and their neural spines were short and narrow. The dorsal vertebrae were tightly spaced, which limited the downwards movement of the back. </w:t>
        </w:r>
        <w:del w:id="59" w:author="Sahana Melkris" w:date="2020-06-15T10:32:00Z">
          <w:r w:rsidR="00A21FDC" w:rsidRPr="008448FC" w:rsidDel="00EE6E55">
            <w:rPr>
              <w:rFonts w:ascii="Times New Roman" w:hAnsi="Times New Roman" w:cs="Times New Roman"/>
            </w:rPr>
            <w:delText xml:space="preserve">The neural spines had ossified (turned to bone) tendons, which also overlapped some of the vertebrae. </w:delText>
          </w:r>
        </w:del>
        <w:del w:id="60" w:author="Sahana Melkris" w:date="2020-06-15T10:33:00Z">
          <w:r w:rsidR="00A21FDC" w:rsidRPr="008448FC" w:rsidDel="00EE6E55">
            <w:rPr>
              <w:rFonts w:ascii="Times New Roman" w:hAnsi="Times New Roman" w:cs="Times New Roman"/>
            </w:rPr>
            <w:delText xml:space="preserve">The ribs of the last four back vertebrae were fused to them, and the ribcage was very broad in this part of the body. </w:delText>
          </w:r>
        </w:del>
        <w:del w:id="61" w:author="Sahana Melkris" w:date="2020-06-15T10:34:00Z">
          <w:r w:rsidR="00A21FDC" w:rsidRPr="008448FC" w:rsidDel="00EE6E55">
            <w:rPr>
              <w:rFonts w:ascii="Times New Roman" w:hAnsi="Times New Roman" w:cs="Times New Roman"/>
            </w:rPr>
            <w:delText>The ribs had scars that show where muscles attached to them. The caudal vertebrae of the tail had centra that were slightly amphicoelous, meaning they were concave on both sides. The interlocked zygapophyses (articular processes) of the caudal vertebrae formed a V-shape when seen from above.</w:delText>
          </w:r>
          <w:r w:rsidR="00A21FDC" w:rsidRPr="008448FC" w:rsidDel="00EE6E55">
            <w:rPr>
              <w:rFonts w:ascii="Times New Roman" w:hAnsi="Times New Roman" w:cs="Times New Roman"/>
              <w:vertAlign w:val="superscript"/>
            </w:rPr>
            <w:delText xml:space="preserve"> </w:delText>
          </w:r>
        </w:del>
      </w:moveTo>
      <w:ins w:id="62" w:author="Sahana Melkris" w:date="2020-06-13T19:04:00Z">
        <w:r w:rsidR="00A21FDC" w:rsidRPr="008448FC">
          <w:rPr>
            <w:rFonts w:ascii="Times New Roman" w:hAnsi="Times New Roman" w:cs="Times New Roman"/>
          </w:rPr>
          <w:t xml:space="preserve">The cervical vertebrae of the neck had broad neural spines that increased in height towards the body. The front part of the neural spines had well developed entheses, which was common among adult dinosaurs, and </w:t>
        </w:r>
        <w:proofErr w:type="gramStart"/>
        <w:r w:rsidR="00A21FDC" w:rsidRPr="008448FC">
          <w:rPr>
            <w:rFonts w:ascii="Times New Roman" w:hAnsi="Times New Roman" w:cs="Times New Roman"/>
          </w:rPr>
          <w:t>indicates</w:t>
        </w:r>
        <w:proofErr w:type="gramEnd"/>
        <w:r w:rsidR="00A21FDC" w:rsidRPr="008448FC">
          <w:rPr>
            <w:rFonts w:ascii="Times New Roman" w:hAnsi="Times New Roman" w:cs="Times New Roman"/>
          </w:rPr>
          <w:t xml:space="preserve"> the presence of large ligaments which helped support the massive head.</w:t>
        </w:r>
      </w:ins>
    </w:p>
    <w:moveToRangeEnd w:id="57"/>
    <w:p w14:paraId="58F9613C" w14:textId="77777777" w:rsidR="00195602" w:rsidRDefault="00195602">
      <w:pPr>
        <w:rPr>
          <w:ins w:id="63" w:author="Sahana Melkris" w:date="2020-06-17T23:05:00Z"/>
        </w:rPr>
      </w:pPr>
    </w:p>
    <w:p w14:paraId="5189C9CC" w14:textId="2093964A" w:rsidR="00BC4B78" w:rsidRPr="00195602" w:rsidRDefault="00195602">
      <w:pPr>
        <w:rPr>
          <w:ins w:id="64" w:author="Sahana Melkris" w:date="2020-06-13T18:24:00Z"/>
          <w:rFonts w:ascii="Times New Roman" w:hAnsi="Times New Roman" w:cs="Times New Roman"/>
          <w:b/>
          <w:bCs/>
          <w:sz w:val="24"/>
          <w:szCs w:val="24"/>
          <w:rPrChange w:id="65" w:author="Sahana Melkris" w:date="2020-06-17T23:07:00Z">
            <w:rPr>
              <w:ins w:id="66" w:author="Sahana Melkris" w:date="2020-06-13T18:24:00Z"/>
            </w:rPr>
          </w:rPrChange>
        </w:rPr>
        <w:pPrChange w:id="67" w:author="Sahana Melkris" w:date="2020-06-13T19:04:00Z">
          <w:pPr>
            <w:pStyle w:val="NormalWeb"/>
          </w:pPr>
        </w:pPrChange>
      </w:pPr>
      <w:ins w:id="68" w:author="Sahana Melkris" w:date="2020-06-17T23:05:00Z">
        <w:r w:rsidRPr="00195602">
          <w:rPr>
            <w:rFonts w:ascii="Times New Roman" w:hAnsi="Times New Roman" w:cs="Times New Roman"/>
            <w:b/>
            <w:bCs/>
            <w:sz w:val="24"/>
            <w:szCs w:val="24"/>
            <w:rPrChange w:id="69" w:author="Sahana Melkris" w:date="2020-06-17T23:07:00Z">
              <w:rPr/>
            </w:rPrChange>
          </w:rPr>
          <w:t>Measurements:</w:t>
        </w:r>
      </w:ins>
    </w:p>
    <w:p w14:paraId="2E0F68A2" w14:textId="77777777" w:rsidR="00786342" w:rsidRPr="00195602" w:rsidDel="007D21AE" w:rsidRDefault="00564D40" w:rsidP="00564D40">
      <w:pPr>
        <w:pStyle w:val="NormalWeb"/>
        <w:rPr>
          <w:del w:id="70" w:author="Sahana Melkris" w:date="2020-06-15T13:01:00Z"/>
          <w:sz w:val="22"/>
          <w:szCs w:val="22"/>
          <w:rPrChange w:id="71" w:author="Sahana Melkris" w:date="2020-06-17T23:06:00Z">
            <w:rPr>
              <w:del w:id="72" w:author="Sahana Melkris" w:date="2020-06-15T13:01:00Z"/>
            </w:rPr>
          </w:rPrChange>
        </w:rPr>
      </w:pPr>
      <w:r w:rsidRPr="00195602">
        <w:rPr>
          <w:i/>
          <w:iCs/>
          <w:sz w:val="22"/>
          <w:szCs w:val="22"/>
          <w:rPrChange w:id="73" w:author="Sahana Melkris" w:date="2020-06-17T23:06:00Z">
            <w:rPr>
              <w:i/>
              <w:iCs/>
            </w:rPr>
          </w:rPrChange>
        </w:rPr>
        <w:t>Ankylosaurus</w:t>
      </w:r>
      <w:r w:rsidRPr="00195602">
        <w:rPr>
          <w:sz w:val="22"/>
          <w:szCs w:val="22"/>
          <w:rPrChange w:id="74" w:author="Sahana Melkris" w:date="2020-06-17T23:06:00Z">
            <w:rPr/>
          </w:rPrChange>
        </w:rPr>
        <w:t xml:space="preserve"> is the largest known ankylosaurid dinosaur, estimated to have been up to 6.25 m (20.5 feet) long, 1.5 m (4.9 feet) wide, and 1.7 m (5.6 feet) tall at the hip. This length has </w:t>
      </w:r>
      <w:proofErr w:type="gramStart"/>
      <w:r w:rsidRPr="00195602">
        <w:rPr>
          <w:sz w:val="22"/>
          <w:szCs w:val="22"/>
          <w:rPrChange w:id="75" w:author="Sahana Melkris" w:date="2020-06-17T23:06:00Z">
            <w:rPr/>
          </w:rPrChange>
        </w:rPr>
        <w:t>been proposed</w:t>
      </w:r>
      <w:proofErr w:type="gramEnd"/>
      <w:r w:rsidRPr="00195602">
        <w:rPr>
          <w:sz w:val="22"/>
          <w:szCs w:val="22"/>
          <w:rPrChange w:id="76" w:author="Sahana Melkris" w:date="2020-06-17T23:06:00Z">
            <w:rPr/>
          </w:rPrChange>
        </w:rPr>
        <w:t xml:space="preserve"> by American </w:t>
      </w:r>
      <w:proofErr w:type="spellStart"/>
      <w:r w:rsidRPr="00195602">
        <w:rPr>
          <w:sz w:val="22"/>
          <w:szCs w:val="22"/>
          <w:rPrChange w:id="77" w:author="Sahana Melkris" w:date="2020-06-17T23:06:00Z">
            <w:rPr/>
          </w:rPrChange>
        </w:rPr>
        <w:t>palaeontologist</w:t>
      </w:r>
      <w:proofErr w:type="spellEnd"/>
      <w:r w:rsidRPr="00195602">
        <w:rPr>
          <w:sz w:val="22"/>
          <w:szCs w:val="22"/>
          <w:rPrChange w:id="78" w:author="Sahana Melkris" w:date="2020-06-17T23:06:00Z">
            <w:rPr/>
          </w:rPrChange>
        </w:rPr>
        <w:t xml:space="preserve"> Kenneth Carpenter, and is based on the largest known skull (specimen NMC 8880), which is 64.5 cm (25.4 inches) long and 74.5 cm (29.3 inches) wide. The smallest known skull </w:t>
      </w:r>
      <w:r w:rsidRPr="00195602">
        <w:rPr>
          <w:sz w:val="22"/>
          <w:szCs w:val="22"/>
          <w:rPrChange w:id="79" w:author="Sahana Melkris" w:date="2020-06-17T23:06:00Z">
            <w:rPr/>
          </w:rPrChange>
        </w:rPr>
        <w:lastRenderedPageBreak/>
        <w:t xml:space="preserve">(specimen AMNH 5214) is 55.5 cm (21.9 inches) long and 64.5 cm (25.4 inches) wide, and this specimen </w:t>
      </w:r>
      <w:proofErr w:type="gramStart"/>
      <w:r w:rsidRPr="00195602">
        <w:rPr>
          <w:sz w:val="22"/>
          <w:szCs w:val="22"/>
          <w:rPrChange w:id="80" w:author="Sahana Melkris" w:date="2020-06-17T23:06:00Z">
            <w:rPr/>
          </w:rPrChange>
        </w:rPr>
        <w:t>is estimated</w:t>
      </w:r>
      <w:proofErr w:type="gramEnd"/>
      <w:r w:rsidRPr="00195602">
        <w:rPr>
          <w:sz w:val="22"/>
          <w:szCs w:val="22"/>
          <w:rPrChange w:id="81" w:author="Sahana Melkris" w:date="2020-06-17T23:06:00Z">
            <w:rPr/>
          </w:rPrChange>
        </w:rPr>
        <w:t xml:space="preserve"> to have been 5.4 m (18 feet) long and around 1.4 m (4.6 feet) tall. Other authors have proposed a body length of 7 m (23 feet), 8–9 m (26–30 ft), or more than 9 m (30 feet). </w:t>
      </w:r>
      <w:moveToRangeStart w:id="82" w:author="Sahana Melkris" w:date="2020-06-13T18:28:00Z" w:name="move42965298"/>
      <w:moveTo w:id="83" w:author="Sahana Melkris" w:date="2020-06-13T18:28:00Z">
        <w:r w:rsidR="00266CF1" w:rsidRPr="00195602">
          <w:rPr>
            <w:sz w:val="22"/>
            <w:szCs w:val="22"/>
            <w:rPrChange w:id="84" w:author="Sahana Melkris" w:date="2020-06-17T23:06:00Z">
              <w:rPr/>
            </w:rPrChange>
          </w:rPr>
          <w:t xml:space="preserve">The scapula was 61.5 cm (24.2 inches) long. The </w:t>
        </w:r>
        <w:proofErr w:type="spellStart"/>
        <w:r w:rsidR="00266CF1" w:rsidRPr="00195602">
          <w:rPr>
            <w:sz w:val="22"/>
            <w:szCs w:val="22"/>
            <w:rPrChange w:id="85" w:author="Sahana Melkris" w:date="2020-06-17T23:06:00Z">
              <w:rPr/>
            </w:rPrChange>
          </w:rPr>
          <w:t>humerus</w:t>
        </w:r>
        <w:proofErr w:type="spellEnd"/>
        <w:r w:rsidR="00266CF1" w:rsidRPr="00195602">
          <w:rPr>
            <w:sz w:val="22"/>
            <w:szCs w:val="22"/>
            <w:rPrChange w:id="86" w:author="Sahana Melkris" w:date="2020-06-17T23:06:00Z">
              <w:rPr/>
            </w:rPrChange>
          </w:rPr>
          <w:t xml:space="preserve"> (upper arm bone) was short and </w:t>
        </w:r>
        <w:proofErr w:type="gramStart"/>
        <w:r w:rsidR="00266CF1" w:rsidRPr="00195602">
          <w:rPr>
            <w:sz w:val="22"/>
            <w:szCs w:val="22"/>
            <w:rPrChange w:id="87" w:author="Sahana Melkris" w:date="2020-06-17T23:06:00Z">
              <w:rPr/>
            </w:rPrChange>
          </w:rPr>
          <w:t>very broad</w:t>
        </w:r>
        <w:proofErr w:type="gramEnd"/>
        <w:r w:rsidR="00266CF1" w:rsidRPr="00195602">
          <w:rPr>
            <w:sz w:val="22"/>
            <w:szCs w:val="22"/>
            <w:rPrChange w:id="88" w:author="Sahana Melkris" w:date="2020-06-17T23:06:00Z">
              <w:rPr/>
            </w:rPrChange>
          </w:rPr>
          <w:t>, and about 54 cm (21 inches) long in specimen AMNH 5214. The femur (thigh bone) was very robust, and 67 cm (26 inches) long in AMNH 5214.</w:t>
        </w:r>
      </w:moveTo>
      <w:moveToRangeEnd w:id="82"/>
      <w:ins w:id="89" w:author="Sahana Melkris" w:date="2020-06-13T18:28:00Z">
        <w:r w:rsidR="00266CF1" w:rsidRPr="00195602">
          <w:rPr>
            <w:sz w:val="22"/>
            <w:szCs w:val="22"/>
            <w:rPrChange w:id="90" w:author="Sahana Melkris" w:date="2020-06-17T23:06:00Z">
              <w:rPr/>
            </w:rPrChange>
          </w:rPr>
          <w:t xml:space="preserve"> </w:t>
        </w:r>
      </w:ins>
      <w:proofErr w:type="gramStart"/>
      <w:r w:rsidRPr="00195602">
        <w:rPr>
          <w:sz w:val="22"/>
          <w:szCs w:val="22"/>
          <w:rPrChange w:id="91" w:author="Sahana Melkris" w:date="2020-06-17T23:06:00Z">
            <w:rPr/>
          </w:rPrChange>
        </w:rPr>
        <w:t>The weight of the animal was estimated by American science writer Gregory S. Paul</w:t>
      </w:r>
      <w:proofErr w:type="gramEnd"/>
      <w:r w:rsidRPr="00195602">
        <w:rPr>
          <w:sz w:val="22"/>
          <w:szCs w:val="22"/>
          <w:rPrChange w:id="92" w:author="Sahana Melkris" w:date="2020-06-17T23:06:00Z">
            <w:rPr/>
          </w:rPrChange>
        </w:rPr>
        <w:t xml:space="preserve"> at 6 </w:t>
      </w:r>
      <w:proofErr w:type="spellStart"/>
      <w:r w:rsidRPr="00195602">
        <w:rPr>
          <w:sz w:val="22"/>
          <w:szCs w:val="22"/>
          <w:rPrChange w:id="93" w:author="Sahana Melkris" w:date="2020-06-17T23:06:00Z">
            <w:rPr/>
          </w:rPrChange>
        </w:rPr>
        <w:t>tonnes</w:t>
      </w:r>
      <w:proofErr w:type="spellEnd"/>
      <w:r w:rsidRPr="00195602">
        <w:rPr>
          <w:sz w:val="22"/>
          <w:szCs w:val="22"/>
          <w:rPrChange w:id="94" w:author="Sahana Melkris" w:date="2020-06-17T23:06:00Z">
            <w:rPr/>
          </w:rPrChange>
        </w:rPr>
        <w:t xml:space="preserve"> (13,000 </w:t>
      </w:r>
      <w:proofErr w:type="spellStart"/>
      <w:r w:rsidRPr="00195602">
        <w:rPr>
          <w:sz w:val="22"/>
          <w:szCs w:val="22"/>
          <w:rPrChange w:id="95" w:author="Sahana Melkris" w:date="2020-06-17T23:06:00Z">
            <w:rPr/>
          </w:rPrChange>
        </w:rPr>
        <w:t>lb</w:t>
      </w:r>
      <w:proofErr w:type="spellEnd"/>
      <w:r w:rsidRPr="00195602">
        <w:rPr>
          <w:sz w:val="22"/>
          <w:szCs w:val="22"/>
          <w:rPrChange w:id="96" w:author="Sahana Melkris" w:date="2020-06-17T23:06:00Z">
            <w:rPr/>
          </w:rPrChange>
        </w:rPr>
        <w:t>).</w:t>
      </w:r>
      <w:r w:rsidR="002C5F53" w:rsidRPr="00195602">
        <w:rPr>
          <w:sz w:val="22"/>
          <w:szCs w:val="22"/>
          <w:rPrChange w:id="97" w:author="Sahana Melkris" w:date="2020-06-17T23:06:00Z">
            <w:rPr/>
          </w:rPrChange>
        </w:rPr>
        <w:t xml:space="preserve"> </w:t>
      </w:r>
    </w:p>
    <w:p w14:paraId="202DDA4E" w14:textId="77777777" w:rsidR="00564D40" w:rsidRPr="008448FC" w:rsidDel="007D21AE" w:rsidRDefault="00564D40">
      <w:pPr>
        <w:rPr>
          <w:del w:id="98" w:author="Sahana Melkris" w:date="2020-06-15T13:01:00Z"/>
          <w:rFonts w:ascii="Times New Roman" w:hAnsi="Times New Roman" w:cs="Times New Roman"/>
          <w:vertAlign w:val="superscript"/>
        </w:rPr>
      </w:pPr>
      <w:moveFromRangeStart w:id="99" w:author="Sahana Melkris" w:date="2020-06-13T18:15:00Z" w:name="move42964537"/>
      <w:moveFrom w:id="100" w:author="Sahana Melkris" w:date="2020-06-13T18:15:00Z">
        <w:del w:id="101" w:author="Sahana Melkris" w:date="2020-06-15T13:01:00Z">
          <w:r w:rsidRPr="008448FC" w:rsidDel="007D21AE">
            <w:rPr>
              <w:rFonts w:ascii="Times New Roman" w:hAnsi="Times New Roman" w:cs="Times New Roman"/>
            </w:rPr>
            <w:delText xml:space="preserve">The structure of much of the skeleton of </w:delText>
          </w:r>
          <w:r w:rsidRPr="008448FC" w:rsidDel="007D21AE">
            <w:rPr>
              <w:rFonts w:ascii="Times New Roman" w:hAnsi="Times New Roman" w:cs="Times New Roman"/>
              <w:i/>
              <w:iCs/>
            </w:rPr>
            <w:delText>Ankylosaurus</w:delText>
          </w:r>
          <w:r w:rsidRPr="008448FC" w:rsidDel="007D21AE">
            <w:rPr>
              <w:rFonts w:ascii="Times New Roman" w:hAnsi="Times New Roman" w:cs="Times New Roman"/>
            </w:rPr>
            <w:delText xml:space="preserve">, including most of the pelvis, tail and feet, is still unknown. </w:delText>
          </w:r>
        </w:del>
      </w:moveFrom>
      <w:moveFromRangeEnd w:id="99"/>
      <w:del w:id="102" w:author="Sahana Melkris" w:date="2020-06-13T18:18:00Z">
        <w:r w:rsidRPr="008448FC" w:rsidDel="005A6B9D">
          <w:rPr>
            <w:rFonts w:ascii="Times New Roman" w:hAnsi="Times New Roman" w:cs="Times New Roman"/>
          </w:rPr>
          <w:delText>It was quadrupedal, and its hind limbs were longer than the forelimbs</w:delText>
        </w:r>
      </w:del>
      <w:del w:id="103" w:author="Sahana Melkris" w:date="2020-06-15T13:01:00Z">
        <w:r w:rsidRPr="008448FC" w:rsidDel="007D21AE">
          <w:rPr>
            <w:rFonts w:ascii="Times New Roman" w:hAnsi="Times New Roman" w:cs="Times New Roman"/>
          </w:rPr>
          <w:delText>.</w:delText>
        </w:r>
      </w:del>
      <w:del w:id="104" w:author="Sahana Melkris" w:date="2020-06-13T18:19:00Z">
        <w:r w:rsidRPr="008448FC" w:rsidDel="005A6B9D">
          <w:rPr>
            <w:rFonts w:ascii="Times New Roman" w:hAnsi="Times New Roman" w:cs="Times New Roman"/>
          </w:rPr>
          <w:delText xml:space="preserve"> The scapula (shoulder blade) and coracoid (a rectangular bone connected to the lower end of the scapula) of specimen AMNH 5895 were fused, and had entheses (connective tissue) for various muscle attachments</w:delText>
        </w:r>
      </w:del>
      <w:del w:id="105" w:author="Sahana Melkris" w:date="2020-06-15T13:01:00Z">
        <w:r w:rsidRPr="008448FC" w:rsidDel="007D21AE">
          <w:rPr>
            <w:rFonts w:ascii="Times New Roman" w:hAnsi="Times New Roman" w:cs="Times New Roman"/>
          </w:rPr>
          <w:delText xml:space="preserve">. </w:delText>
        </w:r>
      </w:del>
      <w:moveFromRangeStart w:id="106" w:author="Sahana Melkris" w:date="2020-06-13T18:28:00Z" w:name="move42965298"/>
      <w:moveFrom w:id="107" w:author="Sahana Melkris" w:date="2020-06-13T18:28:00Z">
        <w:del w:id="108" w:author="Sahana Melkris" w:date="2020-06-15T13:01:00Z">
          <w:r w:rsidRPr="008448FC" w:rsidDel="007D21AE">
            <w:rPr>
              <w:rFonts w:ascii="Times New Roman" w:hAnsi="Times New Roman" w:cs="Times New Roman"/>
            </w:rPr>
            <w:delText xml:space="preserve">The scapula was 61.5 cm (24.2 inches) long. The humerus (upper arm bone) was short and very broad, and about 54 cm (21 inches) long in specimen AMNH 5214. The femur (thigh bone) was very robust, and 67 cm (26 inches) long in AMNH 5214. </w:delText>
          </w:r>
        </w:del>
      </w:moveFrom>
      <w:moveFromRangeEnd w:id="106"/>
      <w:del w:id="109" w:author="Sahana Melkris" w:date="2020-06-13T18:24:00Z">
        <w:r w:rsidR="00BC4B78" w:rsidRPr="008448FC" w:rsidDel="00BC4B78">
          <w:rPr>
            <w:rFonts w:ascii="Times New Roman" w:hAnsi="Times New Roman" w:cs="Times New Roman"/>
          </w:rPr>
          <w:delText xml:space="preserve">While the feet of </w:delText>
        </w:r>
        <w:r w:rsidR="00BC4B78" w:rsidRPr="008448FC" w:rsidDel="00BC4B78">
          <w:rPr>
            <w:rFonts w:ascii="Times New Roman" w:hAnsi="Times New Roman" w:cs="Times New Roman"/>
            <w:i/>
            <w:iCs/>
          </w:rPr>
          <w:delText>Ankylosaurus</w:delText>
        </w:r>
        <w:r w:rsidR="00BC4B78" w:rsidRPr="008448FC" w:rsidDel="00BC4B78">
          <w:rPr>
            <w:rFonts w:ascii="Times New Roman" w:hAnsi="Times New Roman" w:cs="Times New Roman"/>
          </w:rPr>
          <w:delText xml:space="preserve"> are incompletely known, the hindfeet probably had three toes, as is the case in related animals.</w:delText>
        </w:r>
      </w:del>
    </w:p>
    <w:p w14:paraId="1A1CB8CE" w14:textId="77777777" w:rsidR="00564D40" w:rsidRPr="008448FC" w:rsidRDefault="00564D40">
      <w:pPr>
        <w:pStyle w:val="NormalWeb"/>
        <w:rPr>
          <w:vertAlign w:val="superscript"/>
        </w:rPr>
        <w:pPrChange w:id="110" w:author="Sahana Melkris" w:date="2020-06-15T13:01:00Z">
          <w:pPr/>
        </w:pPrChange>
      </w:pPr>
      <w:del w:id="111" w:author="Sahana Melkris" w:date="2020-06-13T19:03:00Z">
        <w:r w:rsidRPr="008448FC" w:rsidDel="00A21FDC">
          <w:delText xml:space="preserve">The cervical vertebrae of the neck had broad neural spines that increased in height towards the body. The front part of the neural spines had well developed entheses, which was common among adult dinosaurs, and indicates the presence of large ligaments which helped support the massive head. </w:delText>
        </w:r>
      </w:del>
      <w:moveFromRangeStart w:id="112" w:author="Sahana Melkris" w:date="2020-06-13T19:03:00Z" w:name="move42967432"/>
      <w:moveFrom w:id="113" w:author="Sahana Melkris" w:date="2020-06-13T19:03:00Z">
        <w:r w:rsidRPr="008448FC" w:rsidDel="00A21FDC">
          <w:t>The dorsal vertebrae of the back had centra (or bodies) that were short relative to their width, and their neural spines were short and narrow. The dorsal vertebrae were tightly spaced, which limited the downwards movement of the back. The neural spines had ossified (turned to bone) tendons, which also overlapped some of the vertebrae. The ribs of the last four back vertebrae were fused to them, and the ribcage was very broad in this part of the body. The ribs had scars that show where muscles attached to them. The caudal vertebrae of the tail had centra that were slightly amphicoelous, meaning they were concave on both sides. The interlocked zygapophyses (articular processes) of the caudal vertebrae formed a V-shape when seen from above.</w:t>
        </w:r>
        <w:r w:rsidR="006E5475" w:rsidRPr="008448FC" w:rsidDel="00A21FDC">
          <w:rPr>
            <w:vertAlign w:val="superscript"/>
          </w:rPr>
          <w:t xml:space="preserve"> </w:t>
        </w:r>
      </w:moveFrom>
      <w:moveFromRangeEnd w:id="112"/>
    </w:p>
    <w:p w14:paraId="5AEA81D6" w14:textId="77777777" w:rsidR="00564D40" w:rsidRPr="00195602" w:rsidRDefault="00564D40" w:rsidP="00564D40">
      <w:pPr>
        <w:pStyle w:val="Heading2"/>
        <w:rPr>
          <w:rStyle w:val="mw-headline"/>
          <w:sz w:val="28"/>
          <w:szCs w:val="28"/>
          <w:rPrChange w:id="114" w:author="Sahana Melkris" w:date="2020-06-17T23:04:00Z">
            <w:rPr>
              <w:rStyle w:val="mw-headline"/>
            </w:rPr>
          </w:rPrChange>
        </w:rPr>
      </w:pPr>
      <w:r w:rsidRPr="00195602">
        <w:rPr>
          <w:rStyle w:val="mw-headline"/>
          <w:sz w:val="28"/>
          <w:szCs w:val="28"/>
          <w:rPrChange w:id="115" w:author="Sahana Melkris" w:date="2020-06-17T23:04:00Z">
            <w:rPr>
              <w:rStyle w:val="mw-headline"/>
            </w:rPr>
          </w:rPrChange>
        </w:rPr>
        <w:t>History of discovery</w:t>
      </w:r>
    </w:p>
    <w:p w14:paraId="7183E820" w14:textId="77777777" w:rsidR="00564D40" w:rsidRPr="008448FC" w:rsidDel="00A11AEF" w:rsidRDefault="00564D40">
      <w:pPr>
        <w:rPr>
          <w:del w:id="116" w:author="Sahana Melkris" w:date="2020-06-15T10:46:00Z"/>
          <w:rFonts w:ascii="Times New Roman" w:hAnsi="Times New Roman" w:cs="Times New Roman"/>
          <w:vertAlign w:val="superscript"/>
        </w:rPr>
      </w:pPr>
      <w:r w:rsidRPr="008448FC">
        <w:rPr>
          <w:rFonts w:ascii="Times New Roman" w:hAnsi="Times New Roman" w:cs="Times New Roman"/>
        </w:rPr>
        <w:t xml:space="preserve">In 1906, an American Museum of Natural History expedition led by paleontologist Barnum Brown discovered the type specimen of </w:t>
      </w:r>
      <w:r w:rsidRPr="008448FC">
        <w:rPr>
          <w:rFonts w:ascii="Times New Roman" w:hAnsi="Times New Roman" w:cs="Times New Roman"/>
          <w:i/>
          <w:iCs/>
        </w:rPr>
        <w:t xml:space="preserve">Ankylosaurus </w:t>
      </w:r>
      <w:proofErr w:type="spellStart"/>
      <w:r w:rsidRPr="008448FC">
        <w:rPr>
          <w:rFonts w:ascii="Times New Roman" w:hAnsi="Times New Roman" w:cs="Times New Roman"/>
          <w:i/>
          <w:iCs/>
        </w:rPr>
        <w:t>magniventris</w:t>
      </w:r>
      <w:proofErr w:type="spellEnd"/>
      <w:r w:rsidRPr="008448FC">
        <w:rPr>
          <w:rFonts w:ascii="Times New Roman" w:hAnsi="Times New Roman" w:cs="Times New Roman"/>
        </w:rPr>
        <w:t xml:space="preserve"> (AMNH 5895) in the Hell Creek Formation, near Gilbert Creek, Montana. The specimen (found by collector Peter </w:t>
      </w:r>
      <w:proofErr w:type="spellStart"/>
      <w:r w:rsidRPr="008448FC">
        <w:rPr>
          <w:rFonts w:ascii="Times New Roman" w:hAnsi="Times New Roman" w:cs="Times New Roman"/>
        </w:rPr>
        <w:t>Kaisen</w:t>
      </w:r>
      <w:proofErr w:type="spellEnd"/>
      <w:r w:rsidRPr="008448FC">
        <w:rPr>
          <w:rFonts w:ascii="Times New Roman" w:hAnsi="Times New Roman" w:cs="Times New Roman"/>
        </w:rPr>
        <w:t xml:space="preserve">) consisted of the upper part of a skull, two teeth, part of the shoulder girdle, cervical, dorsal, and caudal vertebrae, ribs, and more than thirty osteoderms. </w:t>
      </w:r>
      <w:commentRangeStart w:id="117"/>
      <w:del w:id="118" w:author="Sahana Melkris" w:date="2020-06-15T10:46:00Z">
        <w:r w:rsidRPr="008448FC" w:rsidDel="00A11AEF">
          <w:rPr>
            <w:rFonts w:ascii="Times New Roman" w:hAnsi="Times New Roman" w:cs="Times New Roman"/>
          </w:rPr>
          <w:delText>Brown scientifically described the animal in 1908; the genus name is derived from the Greek words '</w:delText>
        </w:r>
        <w:r w:rsidRPr="008448FC" w:rsidDel="00A11AEF">
          <w:rPr>
            <w:rFonts w:ascii="Times New Roman" w:hAnsi="Times New Roman" w:cs="Times New Roman"/>
            <w:i/>
            <w:iCs/>
          </w:rPr>
          <w:delText>αγκυλος</w:delText>
        </w:r>
        <w:r w:rsidRPr="008448FC" w:rsidDel="00A11AEF">
          <w:rPr>
            <w:rFonts w:ascii="Times New Roman" w:hAnsi="Times New Roman" w:cs="Times New Roman"/>
          </w:rPr>
          <w:delText>/</w:delText>
        </w:r>
        <w:r w:rsidRPr="008448FC" w:rsidDel="00A11AEF">
          <w:rPr>
            <w:rFonts w:ascii="Times New Roman" w:hAnsi="Times New Roman" w:cs="Times New Roman"/>
            <w:i/>
            <w:iCs/>
          </w:rPr>
          <w:delText>ankulos</w:delText>
        </w:r>
        <w:r w:rsidRPr="008448FC" w:rsidDel="00A11AEF">
          <w:rPr>
            <w:rFonts w:ascii="Times New Roman" w:hAnsi="Times New Roman" w:cs="Times New Roman"/>
          </w:rPr>
          <w:delText xml:space="preserve"> ('bent' or 'crooked'), referring to the medical term ankylosis, the stiffness produced by the fusion of bones in the skull and body, and </w:delText>
        </w:r>
        <w:r w:rsidRPr="008448FC" w:rsidDel="00A11AEF">
          <w:rPr>
            <w:rFonts w:ascii="Times New Roman" w:hAnsi="Times New Roman" w:cs="Times New Roman"/>
            <w:i/>
            <w:iCs/>
          </w:rPr>
          <w:delText>σαυρος</w:delText>
        </w:r>
        <w:r w:rsidRPr="008448FC" w:rsidDel="00A11AEF">
          <w:rPr>
            <w:rFonts w:ascii="Times New Roman" w:hAnsi="Times New Roman" w:cs="Times New Roman"/>
          </w:rPr>
          <w:delText>/</w:delText>
        </w:r>
        <w:r w:rsidRPr="008448FC" w:rsidDel="00A11AEF">
          <w:rPr>
            <w:rFonts w:ascii="Times New Roman" w:hAnsi="Times New Roman" w:cs="Times New Roman"/>
            <w:i/>
            <w:iCs/>
          </w:rPr>
          <w:delText>sauros</w:delText>
        </w:r>
        <w:r w:rsidRPr="008448FC" w:rsidDel="00A11AEF">
          <w:rPr>
            <w:rFonts w:ascii="Times New Roman" w:hAnsi="Times New Roman" w:cs="Times New Roman"/>
          </w:rPr>
          <w:delText xml:space="preserve"> ('lizard'). The name can be translated as "fused lizard", "stiff lizard", or "curved lizard". The type species name </w:delText>
        </w:r>
        <w:r w:rsidRPr="008448FC" w:rsidDel="00A11AEF">
          <w:rPr>
            <w:rFonts w:ascii="Times New Roman" w:hAnsi="Times New Roman" w:cs="Times New Roman"/>
            <w:i/>
            <w:iCs/>
          </w:rPr>
          <w:delText>magniventris</w:delText>
        </w:r>
        <w:r w:rsidRPr="008448FC" w:rsidDel="00A11AEF">
          <w:rPr>
            <w:rFonts w:ascii="Times New Roman" w:hAnsi="Times New Roman" w:cs="Times New Roman"/>
          </w:rPr>
          <w:delText xml:space="preserve"> is derived from the Latin </w:delText>
        </w:r>
        <w:r w:rsidRPr="008448FC" w:rsidDel="00A11AEF">
          <w:rPr>
            <w:rFonts w:ascii="Times New Roman" w:hAnsi="Times New Roman" w:cs="Times New Roman"/>
            <w:i/>
            <w:iCs/>
          </w:rPr>
          <w:delText>magnus</w:delText>
        </w:r>
        <w:r w:rsidRPr="008448FC" w:rsidDel="00A11AEF">
          <w:rPr>
            <w:rFonts w:ascii="Times New Roman" w:hAnsi="Times New Roman" w:cs="Times New Roman"/>
          </w:rPr>
          <w:delText xml:space="preserve"> ('great') and </w:delText>
        </w:r>
        <w:r w:rsidRPr="008448FC" w:rsidDel="00A11AEF">
          <w:rPr>
            <w:rFonts w:ascii="Times New Roman" w:hAnsi="Times New Roman" w:cs="Times New Roman"/>
            <w:i/>
            <w:iCs/>
          </w:rPr>
          <w:delText>venter</w:delText>
        </w:r>
        <w:r w:rsidRPr="008448FC" w:rsidDel="00A11AEF">
          <w:rPr>
            <w:rFonts w:ascii="Times New Roman" w:hAnsi="Times New Roman" w:cs="Times New Roman"/>
          </w:rPr>
          <w:delText xml:space="preserve"> ('belly'), referring to the great width of the animal's body.</w:delText>
        </w:r>
        <w:r w:rsidR="006E5475" w:rsidRPr="008448FC" w:rsidDel="00A11AEF">
          <w:rPr>
            <w:rFonts w:ascii="Times New Roman" w:hAnsi="Times New Roman" w:cs="Times New Roman"/>
            <w:vertAlign w:val="superscript"/>
          </w:rPr>
          <w:delText xml:space="preserve"> </w:delText>
        </w:r>
      </w:del>
      <w:commentRangeEnd w:id="117"/>
      <w:r w:rsidR="007F40E2">
        <w:rPr>
          <w:rStyle w:val="CommentReference"/>
        </w:rPr>
        <w:commentReference w:id="117"/>
      </w:r>
    </w:p>
    <w:p w14:paraId="6C6CF75A" w14:textId="77777777" w:rsidR="00564D40" w:rsidRPr="008448FC" w:rsidRDefault="00564D40">
      <w:pPr>
        <w:rPr>
          <w:rFonts w:ascii="Times New Roman" w:hAnsi="Times New Roman" w:cs="Times New Roman"/>
        </w:rPr>
      </w:pPr>
      <w:commentRangeStart w:id="119"/>
      <w:del w:id="120" w:author="Sahana Melkris" w:date="2020-06-15T11:31:00Z">
        <w:r w:rsidRPr="008448FC" w:rsidDel="00EB5636">
          <w:rPr>
            <w:rFonts w:ascii="Times New Roman" w:hAnsi="Times New Roman" w:cs="Times New Roman"/>
          </w:rPr>
          <w:delText xml:space="preserve">The skeletal reconstruction accompanying the 1908 description restored the missing parts in a fashion similar to </w:delText>
        </w:r>
        <w:r w:rsidRPr="008448FC" w:rsidDel="00EB5636">
          <w:rPr>
            <w:rFonts w:ascii="Times New Roman" w:hAnsi="Times New Roman" w:cs="Times New Roman"/>
            <w:i/>
            <w:iCs/>
          </w:rPr>
          <w:delText>Stegosaurus</w:delText>
        </w:r>
        <w:r w:rsidRPr="008448FC" w:rsidDel="00EB5636">
          <w:rPr>
            <w:rFonts w:ascii="Times New Roman" w:hAnsi="Times New Roman" w:cs="Times New Roman"/>
          </w:rPr>
          <w:delText xml:space="preserve">, and Brown likened the result to the extinct armored mammal </w:delText>
        </w:r>
        <w:r w:rsidRPr="008448FC" w:rsidDel="00EB5636">
          <w:rPr>
            <w:rFonts w:ascii="Times New Roman" w:hAnsi="Times New Roman" w:cs="Times New Roman"/>
            <w:i/>
            <w:iCs/>
          </w:rPr>
          <w:delText>Glyptodon</w:delText>
        </w:r>
        <w:r w:rsidRPr="008448FC" w:rsidDel="00EB5636">
          <w:rPr>
            <w:rFonts w:ascii="Times New Roman" w:hAnsi="Times New Roman" w:cs="Times New Roman"/>
          </w:rPr>
          <w:delText xml:space="preserve">. Contrary to modern depictions, Brown's reconstruction showed a strongly arched back, while the tail club was missing as it was unknown at the time. </w:delText>
        </w:r>
      </w:del>
      <w:del w:id="121" w:author="Sahana Melkris" w:date="2020-06-15T10:57:00Z">
        <w:r w:rsidRPr="008448FC" w:rsidDel="00011ABA">
          <w:rPr>
            <w:rFonts w:ascii="Times New Roman" w:hAnsi="Times New Roman" w:cs="Times New Roman"/>
          </w:rPr>
          <w:delText xml:space="preserve">Brown also reconstructed the armor plates in parallel rows running down the back; this arrangement, however, was purely hypothetical. In a 1908 review of Brown's </w:delText>
        </w:r>
        <w:r w:rsidRPr="008448FC" w:rsidDel="00011ABA">
          <w:rPr>
            <w:rFonts w:ascii="Times New Roman" w:hAnsi="Times New Roman" w:cs="Times New Roman"/>
            <w:i/>
            <w:iCs/>
          </w:rPr>
          <w:delText>Ankylosaurus</w:delText>
        </w:r>
        <w:r w:rsidRPr="008448FC" w:rsidDel="00011ABA">
          <w:rPr>
            <w:rFonts w:ascii="Times New Roman" w:hAnsi="Times New Roman" w:cs="Times New Roman"/>
          </w:rPr>
          <w:delText xml:space="preserve"> description, American palaeontologist Samuel Wendell Williston criticised the skeletal reconstruction as being based on too scanty remains, and claimed that </w:delText>
        </w:r>
        <w:r w:rsidRPr="008448FC" w:rsidDel="00011ABA">
          <w:rPr>
            <w:rFonts w:ascii="Times New Roman" w:hAnsi="Times New Roman" w:cs="Times New Roman"/>
            <w:i/>
            <w:iCs/>
          </w:rPr>
          <w:delText>Ankylosaurus</w:delText>
        </w:r>
        <w:r w:rsidRPr="008448FC" w:rsidDel="00011ABA">
          <w:rPr>
            <w:rFonts w:ascii="Times New Roman" w:hAnsi="Times New Roman" w:cs="Times New Roman"/>
          </w:rPr>
          <w:delText xml:space="preserve"> was merely a synonym of the genus </w:delText>
        </w:r>
        <w:r w:rsidRPr="008448FC" w:rsidDel="00011ABA">
          <w:rPr>
            <w:rFonts w:ascii="Times New Roman" w:hAnsi="Times New Roman" w:cs="Times New Roman"/>
            <w:i/>
            <w:iCs/>
          </w:rPr>
          <w:delText>Stegopelta</w:delText>
        </w:r>
        <w:r w:rsidRPr="008448FC" w:rsidDel="00011ABA">
          <w:rPr>
            <w:rFonts w:ascii="Times New Roman" w:hAnsi="Times New Roman" w:cs="Times New Roman"/>
          </w:rPr>
          <w:delText xml:space="preserve">, which Williston had named in 1905. Williston also stated that a skeletal reconstruction of the related </w:delText>
        </w:r>
        <w:r w:rsidRPr="008448FC" w:rsidDel="00011ABA">
          <w:rPr>
            <w:rFonts w:ascii="Times New Roman" w:hAnsi="Times New Roman" w:cs="Times New Roman"/>
            <w:i/>
            <w:iCs/>
          </w:rPr>
          <w:delText>Polacanthus</w:delText>
        </w:r>
        <w:r w:rsidRPr="008448FC" w:rsidDel="00011ABA">
          <w:rPr>
            <w:rFonts w:ascii="Times New Roman" w:hAnsi="Times New Roman" w:cs="Times New Roman"/>
          </w:rPr>
          <w:delText xml:space="preserve"> by Hungarian palaeontologist Franz Nopcsa was a better example of how ankylosaurs would have appeared in life. The claim of synonymy was not accepted by other researchers, and the two genera are now considered distinct.</w:delText>
        </w:r>
        <w:r w:rsidR="006E5475" w:rsidRPr="008448FC" w:rsidDel="00011ABA">
          <w:rPr>
            <w:rFonts w:ascii="Times New Roman" w:hAnsi="Times New Roman" w:cs="Times New Roman"/>
          </w:rPr>
          <w:delText xml:space="preserve"> </w:delText>
        </w:r>
      </w:del>
      <w:commentRangeEnd w:id="119"/>
      <w:r w:rsidR="004A463C">
        <w:rPr>
          <w:rStyle w:val="CommentReference"/>
        </w:rPr>
        <w:commentReference w:id="119"/>
      </w:r>
    </w:p>
    <w:p w14:paraId="2B5A2EE8" w14:textId="7AE552DF" w:rsidR="00564D40" w:rsidRPr="008448FC" w:rsidDel="00011ABA" w:rsidRDefault="00564D40">
      <w:pPr>
        <w:rPr>
          <w:del w:id="122" w:author="Sahana Melkris" w:date="2020-06-15T11:07:00Z"/>
          <w:rFonts w:ascii="Times New Roman" w:hAnsi="Times New Roman" w:cs="Times New Roman"/>
          <w:vertAlign w:val="superscript"/>
        </w:rPr>
      </w:pPr>
      <w:del w:id="123" w:author="Sahana Melkris" w:date="2020-06-15T11:07:00Z">
        <w:r w:rsidRPr="008448FC" w:rsidDel="00011ABA">
          <w:rPr>
            <w:rFonts w:ascii="Times New Roman" w:hAnsi="Times New Roman" w:cs="Times New Roman"/>
          </w:rPr>
          <w:delText xml:space="preserve">Brown had collected seventy-seven osteoderms while excavating a </w:delText>
        </w:r>
        <w:r w:rsidRPr="008448FC" w:rsidDel="00011ABA">
          <w:rPr>
            <w:rFonts w:ascii="Times New Roman" w:hAnsi="Times New Roman" w:cs="Times New Roman"/>
            <w:i/>
            <w:iCs/>
          </w:rPr>
          <w:delText>Tyrannosaurus</w:delText>
        </w:r>
        <w:r w:rsidRPr="008448FC" w:rsidDel="00011ABA">
          <w:rPr>
            <w:rFonts w:ascii="Times New Roman" w:hAnsi="Times New Roman" w:cs="Times New Roman"/>
          </w:rPr>
          <w:delText xml:space="preserve"> specimen in the Lance Formation of Wyoming in 1900. He mentioned these osteoderms (specimen AMNH 5866) in his description of </w:delText>
        </w:r>
        <w:r w:rsidRPr="008448FC" w:rsidDel="00011ABA">
          <w:rPr>
            <w:rFonts w:ascii="Times New Roman" w:hAnsi="Times New Roman" w:cs="Times New Roman"/>
            <w:i/>
            <w:iCs/>
          </w:rPr>
          <w:delText>Ankylosaurus</w:delText>
        </w:r>
        <w:r w:rsidRPr="008448FC" w:rsidDel="00011ABA">
          <w:rPr>
            <w:rFonts w:ascii="Times New Roman" w:hAnsi="Times New Roman" w:cs="Times New Roman"/>
          </w:rPr>
          <w:delText xml:space="preserve">, but thought they belonged to the </w:delText>
        </w:r>
        <w:r w:rsidRPr="008448FC" w:rsidDel="00011ABA">
          <w:rPr>
            <w:rFonts w:ascii="Times New Roman" w:hAnsi="Times New Roman" w:cs="Times New Roman"/>
            <w:i/>
            <w:iCs/>
          </w:rPr>
          <w:delText>Tyrannosaurus</w:delText>
        </w:r>
        <w:r w:rsidRPr="008448FC" w:rsidDel="00011ABA">
          <w:rPr>
            <w:rFonts w:ascii="Times New Roman" w:hAnsi="Times New Roman" w:cs="Times New Roman"/>
          </w:rPr>
          <w:delText xml:space="preserve"> instead. </w:delText>
        </w:r>
      </w:del>
      <w:del w:id="124" w:author="Sahana Melkris" w:date="2020-06-17T23:01:00Z">
        <w:r w:rsidRPr="008448FC" w:rsidDel="003533D2">
          <w:rPr>
            <w:rFonts w:ascii="Times New Roman" w:hAnsi="Times New Roman" w:cs="Times New Roman"/>
          </w:rPr>
          <w:delText>Palaeontologist Henry Fairfield Osborn</w:delText>
        </w:r>
      </w:del>
      <w:del w:id="125" w:author="Sahana Melkris" w:date="2020-06-15T11:07:00Z">
        <w:r w:rsidRPr="008448FC" w:rsidDel="00011ABA">
          <w:rPr>
            <w:rFonts w:ascii="Times New Roman" w:hAnsi="Times New Roman" w:cs="Times New Roman"/>
          </w:rPr>
          <w:delText xml:space="preserve"> also expressed this view when he described the </w:delText>
        </w:r>
        <w:r w:rsidRPr="008448FC" w:rsidDel="00011ABA">
          <w:rPr>
            <w:rFonts w:ascii="Times New Roman" w:hAnsi="Times New Roman" w:cs="Times New Roman"/>
            <w:i/>
            <w:iCs/>
          </w:rPr>
          <w:delText>Tyrannosaurus</w:delText>
        </w:r>
        <w:r w:rsidRPr="008448FC" w:rsidDel="00011ABA">
          <w:rPr>
            <w:rFonts w:ascii="Times New Roman" w:hAnsi="Times New Roman" w:cs="Times New Roman"/>
          </w:rPr>
          <w:delText xml:space="preserve"> specimen as the now invalid genus </w:delText>
        </w:r>
        <w:r w:rsidRPr="008448FC" w:rsidDel="00011ABA">
          <w:rPr>
            <w:rFonts w:ascii="Times New Roman" w:hAnsi="Times New Roman" w:cs="Times New Roman"/>
            <w:i/>
            <w:iCs/>
          </w:rPr>
          <w:delText>Dynamosaurus</w:delText>
        </w:r>
        <w:r w:rsidRPr="008448FC" w:rsidDel="00011ABA">
          <w:rPr>
            <w:rFonts w:ascii="Times New Roman" w:hAnsi="Times New Roman" w:cs="Times New Roman"/>
          </w:rPr>
          <w:delText xml:space="preserve"> in 1905. Later examination has shown them to be similar to those of </w:delText>
        </w:r>
        <w:r w:rsidRPr="008448FC" w:rsidDel="00011ABA">
          <w:rPr>
            <w:rFonts w:ascii="Times New Roman" w:hAnsi="Times New Roman" w:cs="Times New Roman"/>
            <w:i/>
            <w:iCs/>
          </w:rPr>
          <w:delText>Ankylosaurus</w:delText>
        </w:r>
        <w:r w:rsidRPr="008448FC" w:rsidDel="00011ABA">
          <w:rPr>
            <w:rFonts w:ascii="Times New Roman" w:hAnsi="Times New Roman" w:cs="Times New Roman"/>
          </w:rPr>
          <w:delText xml:space="preserve">, and that Brown had compared them with some </w:delText>
        </w:r>
        <w:r w:rsidRPr="008448FC" w:rsidDel="00011ABA">
          <w:rPr>
            <w:rFonts w:ascii="Times New Roman" w:hAnsi="Times New Roman" w:cs="Times New Roman"/>
            <w:i/>
            <w:iCs/>
          </w:rPr>
          <w:delText>Euoplocephalus</w:delText>
        </w:r>
        <w:r w:rsidRPr="008448FC" w:rsidDel="00011ABA">
          <w:rPr>
            <w:rFonts w:ascii="Times New Roman" w:hAnsi="Times New Roman" w:cs="Times New Roman"/>
          </w:rPr>
          <w:delText xml:space="preserve"> osteoderms, which had been erroneously catalogued as belonging to </w:delText>
        </w:r>
        <w:r w:rsidRPr="008448FC" w:rsidDel="00011ABA">
          <w:rPr>
            <w:rFonts w:ascii="Times New Roman" w:hAnsi="Times New Roman" w:cs="Times New Roman"/>
            <w:i/>
            <w:iCs/>
          </w:rPr>
          <w:delText>Ankylosaurus</w:delText>
        </w:r>
        <w:r w:rsidRPr="008448FC" w:rsidDel="00011ABA">
          <w:rPr>
            <w:rFonts w:ascii="Times New Roman" w:hAnsi="Times New Roman" w:cs="Times New Roman"/>
          </w:rPr>
          <w:delText xml:space="preserve"> at the AMNH.</w:delText>
        </w:r>
        <w:r w:rsidR="00647F7F" w:rsidRPr="008448FC" w:rsidDel="00011ABA">
          <w:rPr>
            <w:rFonts w:ascii="Times New Roman" w:hAnsi="Times New Roman" w:cs="Times New Roman"/>
            <w:vertAlign w:val="superscript"/>
          </w:rPr>
          <w:delText xml:space="preserve"> </w:delText>
        </w:r>
      </w:del>
    </w:p>
    <w:p w14:paraId="3DC653D2" w14:textId="77777777" w:rsidR="00564D40" w:rsidRPr="00195602" w:rsidDel="007D21AE" w:rsidRDefault="00564D40" w:rsidP="00564D40">
      <w:pPr>
        <w:pStyle w:val="NormalWeb"/>
        <w:rPr>
          <w:del w:id="126" w:author="Sahana Melkris" w:date="2020-06-15T13:01:00Z"/>
          <w:sz w:val="22"/>
          <w:szCs w:val="22"/>
          <w:rPrChange w:id="127" w:author="Sahana Melkris" w:date="2020-06-17T23:06:00Z">
            <w:rPr>
              <w:del w:id="128" w:author="Sahana Melkris" w:date="2020-06-15T13:01:00Z"/>
            </w:rPr>
          </w:rPrChange>
        </w:rPr>
      </w:pPr>
      <w:r w:rsidRPr="00195602">
        <w:rPr>
          <w:sz w:val="22"/>
          <w:szCs w:val="22"/>
          <w:rPrChange w:id="129" w:author="Sahana Melkris" w:date="2020-06-17T23:06:00Z">
            <w:rPr/>
          </w:rPrChange>
        </w:rPr>
        <w:t xml:space="preserve">In 1910, another AMNH expedition led by Brown discovered an </w:t>
      </w:r>
      <w:r w:rsidRPr="00195602">
        <w:rPr>
          <w:i/>
          <w:iCs/>
          <w:sz w:val="22"/>
          <w:szCs w:val="22"/>
          <w:rPrChange w:id="130" w:author="Sahana Melkris" w:date="2020-06-17T23:06:00Z">
            <w:rPr>
              <w:i/>
              <w:iCs/>
            </w:rPr>
          </w:rPrChange>
        </w:rPr>
        <w:t>Ankylosaurus</w:t>
      </w:r>
      <w:r w:rsidRPr="00195602">
        <w:rPr>
          <w:sz w:val="22"/>
          <w:szCs w:val="22"/>
          <w:rPrChange w:id="131" w:author="Sahana Melkris" w:date="2020-06-17T23:06:00Z">
            <w:rPr/>
          </w:rPrChange>
        </w:rPr>
        <w:t xml:space="preserve"> specimen (AMNH 5214) in the </w:t>
      </w:r>
      <w:proofErr w:type="spellStart"/>
      <w:r w:rsidRPr="00195602">
        <w:rPr>
          <w:sz w:val="22"/>
          <w:szCs w:val="22"/>
          <w:rPrChange w:id="132" w:author="Sahana Melkris" w:date="2020-06-17T23:06:00Z">
            <w:rPr/>
          </w:rPrChange>
        </w:rPr>
        <w:t>Scollard</w:t>
      </w:r>
      <w:proofErr w:type="spellEnd"/>
      <w:r w:rsidRPr="00195602">
        <w:rPr>
          <w:sz w:val="22"/>
          <w:szCs w:val="22"/>
          <w:rPrChange w:id="133" w:author="Sahana Melkris" w:date="2020-06-17T23:06:00Z">
            <w:rPr/>
          </w:rPrChange>
        </w:rPr>
        <w:t xml:space="preserve"> Formation by the Red Deer River in Alberta, Canada. This specimen included a complete skull, mandibles, the first and only tail club known of this genus, as well as ribs, vertebrae, limb bones, and armor. In 1947, fossil collectors Charles M. Sternberg and T.P. </w:t>
      </w:r>
      <w:proofErr w:type="spellStart"/>
      <w:r w:rsidRPr="00195602">
        <w:rPr>
          <w:sz w:val="22"/>
          <w:szCs w:val="22"/>
          <w:rPrChange w:id="134" w:author="Sahana Melkris" w:date="2020-06-17T23:06:00Z">
            <w:rPr/>
          </w:rPrChange>
        </w:rPr>
        <w:t>Channey</w:t>
      </w:r>
      <w:proofErr w:type="spellEnd"/>
      <w:r w:rsidRPr="00195602">
        <w:rPr>
          <w:sz w:val="22"/>
          <w:szCs w:val="22"/>
          <w:rPrChange w:id="135" w:author="Sahana Melkris" w:date="2020-06-17T23:06:00Z">
            <w:rPr/>
          </w:rPrChange>
        </w:rPr>
        <w:t xml:space="preserve"> collected a skull and mandible (specimen NMC 8880), a </w:t>
      </w:r>
      <w:proofErr w:type="spellStart"/>
      <w:r w:rsidRPr="00195602">
        <w:rPr>
          <w:sz w:val="22"/>
          <w:szCs w:val="22"/>
          <w:rPrChange w:id="136" w:author="Sahana Melkris" w:date="2020-06-17T23:06:00Z">
            <w:rPr/>
          </w:rPrChange>
        </w:rPr>
        <w:t>kilometre</w:t>
      </w:r>
      <w:proofErr w:type="spellEnd"/>
      <w:r w:rsidRPr="00195602">
        <w:rPr>
          <w:sz w:val="22"/>
          <w:szCs w:val="22"/>
          <w:rPrChange w:id="137" w:author="Sahana Melkris" w:date="2020-06-17T23:06:00Z">
            <w:rPr/>
          </w:rPrChange>
        </w:rPr>
        <w:t xml:space="preserve"> (0.6 miles) north of where the 1910 specimen </w:t>
      </w:r>
      <w:proofErr w:type="gramStart"/>
      <w:r w:rsidRPr="00195602">
        <w:rPr>
          <w:sz w:val="22"/>
          <w:szCs w:val="22"/>
          <w:rPrChange w:id="138" w:author="Sahana Melkris" w:date="2020-06-17T23:06:00Z">
            <w:rPr/>
          </w:rPrChange>
        </w:rPr>
        <w:t>was found</w:t>
      </w:r>
      <w:proofErr w:type="gramEnd"/>
      <w:r w:rsidRPr="00195602">
        <w:rPr>
          <w:sz w:val="22"/>
          <w:szCs w:val="22"/>
          <w:rPrChange w:id="139" w:author="Sahana Melkris" w:date="2020-06-17T23:06:00Z">
            <w:rPr/>
          </w:rPrChange>
        </w:rPr>
        <w:t xml:space="preserve">. This is the largest known </w:t>
      </w:r>
      <w:r w:rsidRPr="00195602">
        <w:rPr>
          <w:i/>
          <w:iCs/>
          <w:sz w:val="22"/>
          <w:szCs w:val="22"/>
          <w:rPrChange w:id="140" w:author="Sahana Melkris" w:date="2020-06-17T23:06:00Z">
            <w:rPr>
              <w:i/>
              <w:iCs/>
            </w:rPr>
          </w:rPrChange>
        </w:rPr>
        <w:t>Ankylosaurus</w:t>
      </w:r>
      <w:r w:rsidRPr="00195602">
        <w:rPr>
          <w:sz w:val="22"/>
          <w:szCs w:val="22"/>
          <w:rPrChange w:id="141" w:author="Sahana Melkris" w:date="2020-06-17T23:06:00Z">
            <w:rPr/>
          </w:rPrChange>
        </w:rPr>
        <w:t xml:space="preserve"> </w:t>
      </w:r>
      <w:proofErr w:type="gramStart"/>
      <w:r w:rsidRPr="00195602">
        <w:rPr>
          <w:sz w:val="22"/>
          <w:szCs w:val="22"/>
          <w:rPrChange w:id="142" w:author="Sahana Melkris" w:date="2020-06-17T23:06:00Z">
            <w:rPr/>
          </w:rPrChange>
        </w:rPr>
        <w:t>skull, but</w:t>
      </w:r>
      <w:proofErr w:type="gramEnd"/>
      <w:r w:rsidRPr="00195602">
        <w:rPr>
          <w:sz w:val="22"/>
          <w:szCs w:val="22"/>
          <w:rPrChange w:id="143" w:author="Sahana Melkris" w:date="2020-06-17T23:06:00Z">
            <w:rPr/>
          </w:rPrChange>
        </w:rPr>
        <w:t xml:space="preserve"> is badly preserved. A section of caudal vertebrae (specimen CCM V03) </w:t>
      </w:r>
      <w:proofErr w:type="gramStart"/>
      <w:r w:rsidRPr="00195602">
        <w:rPr>
          <w:sz w:val="22"/>
          <w:szCs w:val="22"/>
          <w:rPrChange w:id="144" w:author="Sahana Melkris" w:date="2020-06-17T23:06:00Z">
            <w:rPr/>
          </w:rPrChange>
        </w:rPr>
        <w:t>was discovered</w:t>
      </w:r>
      <w:proofErr w:type="gramEnd"/>
      <w:r w:rsidRPr="00195602">
        <w:rPr>
          <w:sz w:val="22"/>
          <w:szCs w:val="22"/>
          <w:rPrChange w:id="145" w:author="Sahana Melkris" w:date="2020-06-17T23:06:00Z">
            <w:rPr/>
          </w:rPrChange>
        </w:rPr>
        <w:t xml:space="preserve"> in the 1960s, in the Powder River drainage, Montana, also part of the Hell Creek Formation. In addition to these five incomplete specimens, many other isolated osteoderms and teeth have </w:t>
      </w:r>
      <w:proofErr w:type="gramStart"/>
      <w:r w:rsidRPr="00195602">
        <w:rPr>
          <w:sz w:val="22"/>
          <w:szCs w:val="22"/>
          <w:rPrChange w:id="146" w:author="Sahana Melkris" w:date="2020-06-17T23:06:00Z">
            <w:rPr/>
          </w:rPrChange>
        </w:rPr>
        <w:t>been found</w:t>
      </w:r>
      <w:proofErr w:type="gramEnd"/>
      <w:r w:rsidRPr="00195602">
        <w:rPr>
          <w:sz w:val="22"/>
          <w:szCs w:val="22"/>
          <w:rPrChange w:id="147" w:author="Sahana Melkris" w:date="2020-06-17T23:06:00Z">
            <w:rPr/>
          </w:rPrChange>
        </w:rPr>
        <w:t>.</w:t>
      </w:r>
      <w:r w:rsidR="00647F7F" w:rsidRPr="00195602">
        <w:rPr>
          <w:sz w:val="22"/>
          <w:szCs w:val="22"/>
          <w:rPrChange w:id="148" w:author="Sahana Melkris" w:date="2020-06-17T23:06:00Z">
            <w:rPr/>
          </w:rPrChange>
        </w:rPr>
        <w:t xml:space="preserve"> </w:t>
      </w:r>
    </w:p>
    <w:p w14:paraId="7C8A7B73" w14:textId="77777777" w:rsidR="00564D40" w:rsidRPr="00195602" w:rsidDel="009A11E7" w:rsidRDefault="00564D40" w:rsidP="00564D40">
      <w:pPr>
        <w:pStyle w:val="NormalWeb"/>
        <w:rPr>
          <w:del w:id="149" w:author="Sahana Melkris" w:date="2020-06-15T11:28:00Z"/>
          <w:sz w:val="22"/>
          <w:szCs w:val="22"/>
          <w:rPrChange w:id="150" w:author="Sahana Melkris" w:date="2020-06-17T23:06:00Z">
            <w:rPr>
              <w:del w:id="151" w:author="Sahana Melkris" w:date="2020-06-15T11:28:00Z"/>
            </w:rPr>
          </w:rPrChange>
        </w:rPr>
      </w:pPr>
      <w:r w:rsidRPr="00195602">
        <w:rPr>
          <w:sz w:val="22"/>
          <w:szCs w:val="22"/>
          <w:rPrChange w:id="152" w:author="Sahana Melkris" w:date="2020-06-17T23:06:00Z">
            <w:rPr/>
          </w:rPrChange>
        </w:rPr>
        <w:t xml:space="preserve">In 1990, American </w:t>
      </w:r>
      <w:proofErr w:type="spellStart"/>
      <w:r w:rsidRPr="00195602">
        <w:rPr>
          <w:sz w:val="22"/>
          <w:szCs w:val="22"/>
          <w:rPrChange w:id="153" w:author="Sahana Melkris" w:date="2020-06-17T23:06:00Z">
            <w:rPr/>
          </w:rPrChange>
        </w:rPr>
        <w:t>palaeontologist</w:t>
      </w:r>
      <w:proofErr w:type="spellEnd"/>
      <w:r w:rsidRPr="00195602">
        <w:rPr>
          <w:sz w:val="22"/>
          <w:szCs w:val="22"/>
          <w:rPrChange w:id="154" w:author="Sahana Melkris" w:date="2020-06-17T23:06:00Z">
            <w:rPr/>
          </w:rPrChange>
        </w:rPr>
        <w:t xml:space="preserve"> Walter P. Coombs pointed out that the teeth of two skulls referred to </w:t>
      </w:r>
      <w:r w:rsidRPr="00195602">
        <w:rPr>
          <w:i/>
          <w:iCs/>
          <w:sz w:val="22"/>
          <w:szCs w:val="22"/>
          <w:rPrChange w:id="155" w:author="Sahana Melkris" w:date="2020-06-17T23:06:00Z">
            <w:rPr>
              <w:i/>
              <w:iCs/>
            </w:rPr>
          </w:rPrChange>
        </w:rPr>
        <w:t xml:space="preserve">A. </w:t>
      </w:r>
      <w:proofErr w:type="spellStart"/>
      <w:r w:rsidRPr="00195602">
        <w:rPr>
          <w:i/>
          <w:iCs/>
          <w:sz w:val="22"/>
          <w:szCs w:val="22"/>
          <w:rPrChange w:id="156" w:author="Sahana Melkris" w:date="2020-06-17T23:06:00Z">
            <w:rPr>
              <w:i/>
              <w:iCs/>
            </w:rPr>
          </w:rPrChange>
        </w:rPr>
        <w:t>magniventris</w:t>
      </w:r>
      <w:proofErr w:type="spellEnd"/>
      <w:r w:rsidRPr="00195602">
        <w:rPr>
          <w:sz w:val="22"/>
          <w:szCs w:val="22"/>
          <w:rPrChange w:id="157" w:author="Sahana Melkris" w:date="2020-06-17T23:06:00Z">
            <w:rPr/>
          </w:rPrChange>
        </w:rPr>
        <w:t xml:space="preserve"> differed from those of the holotype specimen in some details, and though he expressed a "considerate temptation" to name a new species of </w:t>
      </w:r>
      <w:r w:rsidRPr="00195602">
        <w:rPr>
          <w:i/>
          <w:iCs/>
          <w:sz w:val="22"/>
          <w:szCs w:val="22"/>
          <w:rPrChange w:id="158" w:author="Sahana Melkris" w:date="2020-06-17T23:06:00Z">
            <w:rPr>
              <w:i/>
              <w:iCs/>
            </w:rPr>
          </w:rPrChange>
        </w:rPr>
        <w:t>Ankylosaurus</w:t>
      </w:r>
      <w:r w:rsidRPr="00195602">
        <w:rPr>
          <w:sz w:val="22"/>
          <w:szCs w:val="22"/>
          <w:rPrChange w:id="159" w:author="Sahana Melkris" w:date="2020-06-17T23:06:00Z">
            <w:rPr/>
          </w:rPrChange>
        </w:rPr>
        <w:t xml:space="preserve"> for these, he refrained from doing so, as the range of variation in the species was not completely </w:t>
      </w:r>
      <w:proofErr w:type="spellStart"/>
      <w:r w:rsidRPr="00195602">
        <w:rPr>
          <w:sz w:val="22"/>
          <w:szCs w:val="22"/>
          <w:rPrChange w:id="160" w:author="Sahana Melkris" w:date="2020-06-17T23:06:00Z">
            <w:rPr/>
          </w:rPrChange>
        </w:rPr>
        <w:t>documented.</w:t>
      </w:r>
      <w:del w:id="161" w:author="Sahana Melkris" w:date="2020-06-15T11:28:00Z">
        <w:r w:rsidRPr="00195602" w:rsidDel="009A11E7">
          <w:rPr>
            <w:sz w:val="22"/>
            <w:szCs w:val="22"/>
            <w:rPrChange w:id="162" w:author="Sahana Melkris" w:date="2020-06-17T23:06:00Z">
              <w:rPr/>
            </w:rPrChange>
          </w:rPr>
          <w:delText xml:space="preserve"> </w:delText>
        </w:r>
      </w:del>
      <w:r w:rsidRPr="00195602">
        <w:rPr>
          <w:sz w:val="22"/>
          <w:szCs w:val="22"/>
          <w:rPrChange w:id="163" w:author="Sahana Melkris" w:date="2020-06-17T23:06:00Z">
            <w:rPr/>
          </w:rPrChange>
        </w:rPr>
        <w:t>He</w:t>
      </w:r>
      <w:proofErr w:type="spellEnd"/>
      <w:r w:rsidRPr="00195602">
        <w:rPr>
          <w:sz w:val="22"/>
          <w:szCs w:val="22"/>
          <w:rPrChange w:id="164" w:author="Sahana Melkris" w:date="2020-06-17T23:06:00Z">
            <w:rPr/>
          </w:rPrChange>
        </w:rPr>
        <w:t xml:space="preserve"> also raised the possibility that the two teeth associated with the holotype specimen perhaps did not belong to it, as they were found in matrix within the nasal chambers. Kenneth Carpenter accepted the teeth as belonging to </w:t>
      </w:r>
      <w:r w:rsidRPr="00195602">
        <w:rPr>
          <w:i/>
          <w:iCs/>
          <w:sz w:val="22"/>
          <w:szCs w:val="22"/>
          <w:rPrChange w:id="165" w:author="Sahana Melkris" w:date="2020-06-17T23:06:00Z">
            <w:rPr>
              <w:i/>
              <w:iCs/>
            </w:rPr>
          </w:rPrChange>
        </w:rPr>
        <w:t xml:space="preserve">A. </w:t>
      </w:r>
      <w:proofErr w:type="spellStart"/>
      <w:r w:rsidRPr="00195602">
        <w:rPr>
          <w:i/>
          <w:iCs/>
          <w:sz w:val="22"/>
          <w:szCs w:val="22"/>
          <w:rPrChange w:id="166" w:author="Sahana Melkris" w:date="2020-06-17T23:06:00Z">
            <w:rPr>
              <w:i/>
              <w:iCs/>
            </w:rPr>
          </w:rPrChange>
        </w:rPr>
        <w:t>magniventris</w:t>
      </w:r>
      <w:proofErr w:type="spellEnd"/>
      <w:r w:rsidRPr="00195602">
        <w:rPr>
          <w:sz w:val="22"/>
          <w:szCs w:val="22"/>
          <w:rPrChange w:id="167" w:author="Sahana Melkris" w:date="2020-06-17T23:06:00Z">
            <w:rPr/>
          </w:rPrChange>
        </w:rPr>
        <w:t xml:space="preserve"> and that all specimens belonged to the same species, noting that the teeth of other ankylosaurs are highly variable.</w:t>
      </w:r>
      <w:r w:rsidR="00647F7F" w:rsidRPr="00195602">
        <w:rPr>
          <w:sz w:val="22"/>
          <w:szCs w:val="22"/>
          <w:rPrChange w:id="168" w:author="Sahana Melkris" w:date="2020-06-17T23:06:00Z">
            <w:rPr/>
          </w:rPrChange>
        </w:rPr>
        <w:t xml:space="preserve"> </w:t>
      </w:r>
    </w:p>
    <w:p w14:paraId="67AED4A6" w14:textId="77777777" w:rsidR="00564D40" w:rsidRPr="008448FC" w:rsidRDefault="00564D40" w:rsidP="00564D40">
      <w:pPr>
        <w:pStyle w:val="NormalWeb"/>
      </w:pPr>
      <w:del w:id="169" w:author="Sahana Melkris" w:date="2020-06-15T11:39:00Z">
        <w:r w:rsidRPr="008448FC" w:rsidDel="00D44594">
          <w:delText xml:space="preserve">Most of the known </w:delText>
        </w:r>
        <w:r w:rsidRPr="008448FC" w:rsidDel="00D44594">
          <w:rPr>
            <w:i/>
            <w:iCs/>
          </w:rPr>
          <w:delText>Ankylosaurus</w:delText>
        </w:r>
        <w:r w:rsidRPr="008448FC" w:rsidDel="00D44594">
          <w:delText xml:space="preserve"> specimens were not scientifically described at length, though several palaeontologists planned to do so, until Carpenter redescribed the genus in 2004. Carpenter noted that </w:delText>
        </w:r>
        <w:r w:rsidRPr="008448FC" w:rsidDel="00D44594">
          <w:rPr>
            <w:i/>
            <w:iCs/>
          </w:rPr>
          <w:delText>Ankylosaurus</w:delText>
        </w:r>
        <w:r w:rsidRPr="008448FC" w:rsidDel="00D44594">
          <w:delText xml:space="preserve"> has become the archetypal member of its group, and the best known ankylosaur in popular culture, perhaps due to a life-sized reconstruction of the animal being featured at the 1964 World's Fair in New York City. Many traditional popular depictions show </w:delText>
        </w:r>
        <w:r w:rsidRPr="008448FC" w:rsidDel="00D44594">
          <w:rPr>
            <w:i/>
            <w:iCs/>
          </w:rPr>
          <w:delText>Ankylosaurus</w:delText>
        </w:r>
        <w:r w:rsidRPr="008448FC" w:rsidDel="00D44594">
          <w:delText xml:space="preserve"> in a squatting posture and with a huge tail club being dragged over the ground. Modern reconstructions, however, show the animal with a more upright limb posture and with the tail being held clear off the ground. Likewise, large spines projecting sidewards from the body are present in many traditional depictions, but are actually only known in nodosaurids while being unknown in ankylosaurids.</w:delText>
        </w:r>
        <w:r w:rsidR="00647F7F" w:rsidRPr="008448FC" w:rsidDel="00D44594">
          <w:delText xml:space="preserve"> </w:delText>
        </w:r>
      </w:del>
    </w:p>
    <w:p w14:paraId="3920D778" w14:textId="77777777" w:rsidR="00564D40" w:rsidRPr="00195602" w:rsidRDefault="00564D40" w:rsidP="00564D40">
      <w:pPr>
        <w:pStyle w:val="Heading2"/>
        <w:rPr>
          <w:ins w:id="170" w:author="Sahana Melkris" w:date="2020-06-15T10:54:00Z"/>
          <w:rStyle w:val="mw-headline"/>
          <w:sz w:val="28"/>
          <w:szCs w:val="28"/>
          <w:rPrChange w:id="171" w:author="Sahana Melkris" w:date="2020-06-17T23:07:00Z">
            <w:rPr>
              <w:ins w:id="172" w:author="Sahana Melkris" w:date="2020-06-15T10:54:00Z"/>
              <w:rStyle w:val="mw-headline"/>
            </w:rPr>
          </w:rPrChange>
        </w:rPr>
      </w:pPr>
      <w:r w:rsidRPr="00195602">
        <w:rPr>
          <w:rStyle w:val="mw-headline"/>
          <w:sz w:val="28"/>
          <w:szCs w:val="28"/>
          <w:rPrChange w:id="173" w:author="Sahana Melkris" w:date="2020-06-17T23:07:00Z">
            <w:rPr>
              <w:rStyle w:val="mw-headline"/>
            </w:rPr>
          </w:rPrChange>
        </w:rPr>
        <w:t>Classification</w:t>
      </w:r>
    </w:p>
    <w:p w14:paraId="3BF6F767" w14:textId="77777777" w:rsidR="00011ABA" w:rsidRPr="00011ABA" w:rsidDel="00011ABA" w:rsidRDefault="00011ABA">
      <w:pPr>
        <w:rPr>
          <w:del w:id="174" w:author="Sahana Melkris" w:date="2020-06-15T10:54:00Z"/>
          <w:vertAlign w:val="superscript"/>
          <w:rPrChange w:id="175" w:author="Sahana Melkris" w:date="2020-06-15T10:54:00Z">
            <w:rPr>
              <w:del w:id="176" w:author="Sahana Melkris" w:date="2020-06-15T10:54:00Z"/>
            </w:rPr>
          </w:rPrChange>
        </w:rPr>
        <w:pPrChange w:id="177" w:author="Sahana Melkris" w:date="2020-06-15T10:54:00Z">
          <w:pPr>
            <w:pStyle w:val="Heading2"/>
          </w:pPr>
        </w:pPrChange>
      </w:pPr>
      <w:ins w:id="178" w:author="Sahana Melkris" w:date="2020-06-15T10:54:00Z">
        <w:r w:rsidRPr="008448FC">
          <w:rPr>
            <w:rFonts w:ascii="Times New Roman" w:hAnsi="Times New Roman" w:cs="Times New Roman"/>
          </w:rPr>
          <w:t>Brown scientifically described the animal in 1908; the genus name is derived from the Greek words '</w:t>
        </w:r>
        <w:r w:rsidRPr="008448FC">
          <w:rPr>
            <w:rFonts w:ascii="Times New Roman" w:hAnsi="Times New Roman" w:cs="Times New Roman"/>
            <w:i/>
            <w:iCs/>
          </w:rPr>
          <w:t>α</w:t>
        </w:r>
        <w:proofErr w:type="spellStart"/>
        <w:r w:rsidRPr="008448FC">
          <w:rPr>
            <w:rFonts w:ascii="Times New Roman" w:hAnsi="Times New Roman" w:cs="Times New Roman"/>
            <w:i/>
            <w:iCs/>
          </w:rPr>
          <w:t>γκυλος</w:t>
        </w:r>
        <w:proofErr w:type="spellEnd"/>
        <w:r w:rsidRPr="008448FC">
          <w:rPr>
            <w:rFonts w:ascii="Times New Roman" w:hAnsi="Times New Roman" w:cs="Times New Roman"/>
          </w:rPr>
          <w:t>/</w:t>
        </w:r>
        <w:proofErr w:type="spellStart"/>
        <w:r w:rsidRPr="008448FC">
          <w:rPr>
            <w:rFonts w:ascii="Times New Roman" w:hAnsi="Times New Roman" w:cs="Times New Roman"/>
            <w:i/>
            <w:iCs/>
          </w:rPr>
          <w:t>ankulos</w:t>
        </w:r>
        <w:proofErr w:type="spellEnd"/>
        <w:r w:rsidRPr="008448FC">
          <w:rPr>
            <w:rFonts w:ascii="Times New Roman" w:hAnsi="Times New Roman" w:cs="Times New Roman"/>
          </w:rPr>
          <w:t xml:space="preserve"> ('bent' or 'crooked'), referring to the medical term ankylosis, the stiffness produced by the fusion of bones in the skull and body, and </w:t>
        </w:r>
        <w:r w:rsidRPr="008448FC">
          <w:rPr>
            <w:rFonts w:ascii="Times New Roman" w:hAnsi="Times New Roman" w:cs="Times New Roman"/>
            <w:i/>
            <w:iCs/>
          </w:rPr>
          <w:t>σα</w:t>
        </w:r>
        <w:proofErr w:type="spellStart"/>
        <w:r w:rsidRPr="008448FC">
          <w:rPr>
            <w:rFonts w:ascii="Times New Roman" w:hAnsi="Times New Roman" w:cs="Times New Roman"/>
            <w:i/>
            <w:iCs/>
          </w:rPr>
          <w:t>υρος</w:t>
        </w:r>
        <w:proofErr w:type="spellEnd"/>
        <w:r w:rsidRPr="008448FC">
          <w:rPr>
            <w:rFonts w:ascii="Times New Roman" w:hAnsi="Times New Roman" w:cs="Times New Roman"/>
          </w:rPr>
          <w:t>/</w:t>
        </w:r>
        <w:proofErr w:type="spellStart"/>
        <w:r w:rsidRPr="008448FC">
          <w:rPr>
            <w:rFonts w:ascii="Times New Roman" w:hAnsi="Times New Roman" w:cs="Times New Roman"/>
            <w:i/>
            <w:iCs/>
          </w:rPr>
          <w:t>sauros</w:t>
        </w:r>
        <w:proofErr w:type="spellEnd"/>
        <w:r w:rsidRPr="008448FC">
          <w:rPr>
            <w:rFonts w:ascii="Times New Roman" w:hAnsi="Times New Roman" w:cs="Times New Roman"/>
          </w:rPr>
          <w:t xml:space="preserve"> ('lizard'). The name can </w:t>
        </w:r>
        <w:proofErr w:type="gramStart"/>
        <w:r w:rsidRPr="008448FC">
          <w:rPr>
            <w:rFonts w:ascii="Times New Roman" w:hAnsi="Times New Roman" w:cs="Times New Roman"/>
          </w:rPr>
          <w:t>be translated</w:t>
        </w:r>
        <w:proofErr w:type="gramEnd"/>
        <w:r w:rsidRPr="008448FC">
          <w:rPr>
            <w:rFonts w:ascii="Times New Roman" w:hAnsi="Times New Roman" w:cs="Times New Roman"/>
          </w:rPr>
          <w:t xml:space="preserve"> as "fused lizard", "stiff lizard", or "curved lizard". The type species name </w:t>
        </w:r>
        <w:proofErr w:type="spellStart"/>
        <w:r w:rsidRPr="008448FC">
          <w:rPr>
            <w:rFonts w:ascii="Times New Roman" w:hAnsi="Times New Roman" w:cs="Times New Roman"/>
            <w:i/>
            <w:iCs/>
          </w:rPr>
          <w:t>magniventris</w:t>
        </w:r>
        <w:proofErr w:type="spellEnd"/>
        <w:r w:rsidRPr="008448FC">
          <w:rPr>
            <w:rFonts w:ascii="Times New Roman" w:hAnsi="Times New Roman" w:cs="Times New Roman"/>
          </w:rPr>
          <w:t xml:space="preserve"> </w:t>
        </w:r>
        <w:proofErr w:type="gramStart"/>
        <w:r w:rsidRPr="008448FC">
          <w:rPr>
            <w:rFonts w:ascii="Times New Roman" w:hAnsi="Times New Roman" w:cs="Times New Roman"/>
          </w:rPr>
          <w:t>is derived</w:t>
        </w:r>
        <w:proofErr w:type="gramEnd"/>
        <w:r w:rsidRPr="008448FC">
          <w:rPr>
            <w:rFonts w:ascii="Times New Roman" w:hAnsi="Times New Roman" w:cs="Times New Roman"/>
          </w:rPr>
          <w:t xml:space="preserve"> from the Latin </w:t>
        </w:r>
        <w:r w:rsidRPr="008448FC">
          <w:rPr>
            <w:rFonts w:ascii="Times New Roman" w:hAnsi="Times New Roman" w:cs="Times New Roman"/>
            <w:i/>
            <w:iCs/>
          </w:rPr>
          <w:t>magnus</w:t>
        </w:r>
        <w:r w:rsidRPr="008448FC">
          <w:rPr>
            <w:rFonts w:ascii="Times New Roman" w:hAnsi="Times New Roman" w:cs="Times New Roman"/>
          </w:rPr>
          <w:t xml:space="preserve"> ('great') and </w:t>
        </w:r>
        <w:r w:rsidRPr="008448FC">
          <w:rPr>
            <w:rFonts w:ascii="Times New Roman" w:hAnsi="Times New Roman" w:cs="Times New Roman"/>
            <w:i/>
            <w:iCs/>
          </w:rPr>
          <w:t>venter</w:t>
        </w:r>
        <w:r w:rsidRPr="008448FC">
          <w:rPr>
            <w:rFonts w:ascii="Times New Roman" w:hAnsi="Times New Roman" w:cs="Times New Roman"/>
          </w:rPr>
          <w:t xml:space="preserve"> ('belly'), referring to the great width of the animal's body.</w:t>
        </w:r>
        <w:r w:rsidRPr="008448FC">
          <w:rPr>
            <w:rFonts w:ascii="Times New Roman" w:hAnsi="Times New Roman" w:cs="Times New Roman"/>
            <w:vertAlign w:val="superscript"/>
          </w:rPr>
          <w:t xml:space="preserve"> </w:t>
        </w:r>
      </w:ins>
    </w:p>
    <w:p w14:paraId="0C7DF7F9" w14:textId="77777777" w:rsidR="00564D40" w:rsidRPr="00195602" w:rsidRDefault="00564D40">
      <w:pPr>
        <w:rPr>
          <w:rFonts w:ascii="Times New Roman" w:hAnsi="Times New Roman" w:cs="Times New Roman"/>
          <w:rPrChange w:id="179" w:author="Sahana Melkris" w:date="2020-06-17T23:06:00Z">
            <w:rPr/>
          </w:rPrChange>
        </w:rPr>
        <w:pPrChange w:id="180" w:author="Sahana Melkris" w:date="2020-06-15T10:54:00Z">
          <w:pPr>
            <w:pStyle w:val="NormalWeb"/>
          </w:pPr>
        </w:pPrChange>
      </w:pPr>
      <w:r w:rsidRPr="00195602">
        <w:rPr>
          <w:rFonts w:ascii="Times New Roman" w:hAnsi="Times New Roman" w:cs="Times New Roman"/>
          <w:rPrChange w:id="181" w:author="Sahana Melkris" w:date="2020-06-17T23:06:00Z">
            <w:rPr/>
          </w:rPrChange>
        </w:rPr>
        <w:t xml:space="preserve">Brown considered </w:t>
      </w:r>
      <w:r w:rsidRPr="00195602">
        <w:rPr>
          <w:rFonts w:ascii="Times New Roman" w:hAnsi="Times New Roman" w:cs="Times New Roman"/>
          <w:i/>
          <w:iCs/>
          <w:rPrChange w:id="182" w:author="Sahana Melkris" w:date="2020-06-17T23:06:00Z">
            <w:rPr>
              <w:i/>
              <w:iCs/>
            </w:rPr>
          </w:rPrChange>
        </w:rPr>
        <w:t>Ankylosaurus</w:t>
      </w:r>
      <w:r w:rsidRPr="00195602">
        <w:rPr>
          <w:rFonts w:ascii="Times New Roman" w:hAnsi="Times New Roman" w:cs="Times New Roman"/>
          <w:rPrChange w:id="183" w:author="Sahana Melkris" w:date="2020-06-17T23:06:00Z">
            <w:rPr/>
          </w:rPrChange>
        </w:rPr>
        <w:t xml:space="preserve"> so distinct that he made it the type genus of a new family, </w:t>
      </w:r>
      <w:proofErr w:type="spellStart"/>
      <w:r w:rsidRPr="00195602">
        <w:rPr>
          <w:rFonts w:ascii="Times New Roman" w:hAnsi="Times New Roman" w:cs="Times New Roman"/>
          <w:rPrChange w:id="184" w:author="Sahana Melkris" w:date="2020-06-17T23:06:00Z">
            <w:rPr/>
          </w:rPrChange>
        </w:rPr>
        <w:t>Ankylosauridae</w:t>
      </w:r>
      <w:proofErr w:type="spellEnd"/>
      <w:r w:rsidRPr="00195602">
        <w:rPr>
          <w:rFonts w:ascii="Times New Roman" w:hAnsi="Times New Roman" w:cs="Times New Roman"/>
          <w:rPrChange w:id="185" w:author="Sahana Melkris" w:date="2020-06-17T23:06:00Z">
            <w:rPr/>
          </w:rPrChange>
        </w:rPr>
        <w:t xml:space="preserve"> (members of which </w:t>
      </w:r>
      <w:proofErr w:type="gramStart"/>
      <w:r w:rsidRPr="00195602">
        <w:rPr>
          <w:rFonts w:ascii="Times New Roman" w:hAnsi="Times New Roman" w:cs="Times New Roman"/>
          <w:rPrChange w:id="186" w:author="Sahana Melkris" w:date="2020-06-17T23:06:00Z">
            <w:rPr/>
          </w:rPrChange>
        </w:rPr>
        <w:t>are called</w:t>
      </w:r>
      <w:proofErr w:type="gramEnd"/>
      <w:r w:rsidRPr="00195602">
        <w:rPr>
          <w:rFonts w:ascii="Times New Roman" w:hAnsi="Times New Roman" w:cs="Times New Roman"/>
          <w:rPrChange w:id="187" w:author="Sahana Melkris" w:date="2020-06-17T23:06:00Z">
            <w:rPr/>
          </w:rPrChange>
        </w:rPr>
        <w:t xml:space="preserve"> ankylosaurids), typified by massive, triangular skulls, short necks, stiff backs, broad bodies, and osteoderms. He also classified </w:t>
      </w:r>
      <w:proofErr w:type="spellStart"/>
      <w:r w:rsidRPr="00195602">
        <w:rPr>
          <w:rFonts w:ascii="Times New Roman" w:hAnsi="Times New Roman" w:cs="Times New Roman"/>
          <w:i/>
          <w:iCs/>
          <w:rPrChange w:id="188" w:author="Sahana Melkris" w:date="2020-06-17T23:06:00Z">
            <w:rPr>
              <w:i/>
              <w:iCs/>
            </w:rPr>
          </w:rPrChange>
        </w:rPr>
        <w:t>Palaeoscincus</w:t>
      </w:r>
      <w:proofErr w:type="spellEnd"/>
      <w:r w:rsidRPr="00195602">
        <w:rPr>
          <w:rFonts w:ascii="Times New Roman" w:hAnsi="Times New Roman" w:cs="Times New Roman"/>
          <w:rPrChange w:id="189" w:author="Sahana Melkris" w:date="2020-06-17T23:06:00Z">
            <w:rPr/>
          </w:rPrChange>
        </w:rPr>
        <w:t xml:space="preserve"> (only known from teeth), and </w:t>
      </w:r>
      <w:proofErr w:type="spellStart"/>
      <w:r w:rsidRPr="00195602">
        <w:rPr>
          <w:rFonts w:ascii="Times New Roman" w:hAnsi="Times New Roman" w:cs="Times New Roman"/>
          <w:i/>
          <w:iCs/>
          <w:rPrChange w:id="190" w:author="Sahana Melkris" w:date="2020-06-17T23:06:00Z">
            <w:rPr>
              <w:i/>
              <w:iCs/>
            </w:rPr>
          </w:rPrChange>
        </w:rPr>
        <w:t>Euoplocephalus</w:t>
      </w:r>
      <w:proofErr w:type="spellEnd"/>
      <w:r w:rsidRPr="00195602">
        <w:rPr>
          <w:rFonts w:ascii="Times New Roman" w:hAnsi="Times New Roman" w:cs="Times New Roman"/>
          <w:rPrChange w:id="191" w:author="Sahana Melkris" w:date="2020-06-17T23:06:00Z">
            <w:rPr/>
          </w:rPrChange>
        </w:rPr>
        <w:t xml:space="preserve"> (then only known from a partial skull and osteoderms) as part of the family.</w:t>
      </w:r>
      <w:ins w:id="192" w:author="Sahana Melkris" w:date="2020-06-15T12:50:00Z">
        <w:r w:rsidR="007960EA" w:rsidRPr="00195602">
          <w:rPr>
            <w:rFonts w:ascii="Times New Roman" w:hAnsi="Times New Roman" w:cs="Times New Roman"/>
            <w:rPrChange w:id="193" w:author="Sahana Melkris" w:date="2020-06-17T23:06:00Z">
              <w:rPr/>
            </w:rPrChange>
          </w:rPr>
          <w:t xml:space="preserve"> </w:t>
        </w:r>
      </w:ins>
      <w:moveToRangeStart w:id="194" w:author="Sahana Melkris" w:date="2020-06-15T12:50:00Z" w:name="move43117828"/>
      <w:moveTo w:id="195" w:author="Sahana Melkris" w:date="2020-06-15T12:50:00Z">
        <w:r w:rsidR="007960EA" w:rsidRPr="00195602">
          <w:rPr>
            <w:rFonts w:ascii="Times New Roman" w:hAnsi="Times New Roman" w:cs="Times New Roman"/>
            <w:rPrChange w:id="196" w:author="Sahana Melkris" w:date="2020-06-17T23:06:00Z">
              <w:rPr/>
            </w:rPrChange>
          </w:rPr>
          <w:t xml:space="preserve">In 1923, Osborn coined the name </w:t>
        </w:r>
        <w:proofErr w:type="spellStart"/>
        <w:r w:rsidR="007960EA" w:rsidRPr="00195602">
          <w:rPr>
            <w:rFonts w:ascii="Times New Roman" w:hAnsi="Times New Roman" w:cs="Times New Roman"/>
            <w:rPrChange w:id="197" w:author="Sahana Melkris" w:date="2020-06-17T23:06:00Z">
              <w:rPr/>
            </w:rPrChange>
          </w:rPr>
          <w:t>Ankylosauria</w:t>
        </w:r>
        <w:proofErr w:type="spellEnd"/>
        <w:r w:rsidR="007960EA" w:rsidRPr="00195602">
          <w:rPr>
            <w:rFonts w:ascii="Times New Roman" w:hAnsi="Times New Roman" w:cs="Times New Roman"/>
            <w:rPrChange w:id="198" w:author="Sahana Melkris" w:date="2020-06-17T23:06:00Z">
              <w:rPr/>
            </w:rPrChange>
          </w:rPr>
          <w:t xml:space="preserve"> (members of which </w:t>
        </w:r>
        <w:proofErr w:type="gramStart"/>
        <w:r w:rsidR="007960EA" w:rsidRPr="00195602">
          <w:rPr>
            <w:rFonts w:ascii="Times New Roman" w:hAnsi="Times New Roman" w:cs="Times New Roman"/>
            <w:rPrChange w:id="199" w:author="Sahana Melkris" w:date="2020-06-17T23:06:00Z">
              <w:rPr/>
            </w:rPrChange>
          </w:rPr>
          <w:t>are called</w:t>
        </w:r>
        <w:proofErr w:type="gramEnd"/>
        <w:r w:rsidR="007960EA" w:rsidRPr="00195602">
          <w:rPr>
            <w:rFonts w:ascii="Times New Roman" w:hAnsi="Times New Roman" w:cs="Times New Roman"/>
            <w:rPrChange w:id="200" w:author="Sahana Melkris" w:date="2020-06-17T23:06:00Z">
              <w:rPr/>
            </w:rPrChange>
          </w:rPr>
          <w:t xml:space="preserve"> ankylosaurs or </w:t>
        </w:r>
        <w:proofErr w:type="spellStart"/>
        <w:r w:rsidR="007960EA" w:rsidRPr="00195602">
          <w:rPr>
            <w:rFonts w:ascii="Times New Roman" w:hAnsi="Times New Roman" w:cs="Times New Roman"/>
            <w:rPrChange w:id="201" w:author="Sahana Melkris" w:date="2020-06-17T23:06:00Z">
              <w:rPr/>
            </w:rPrChange>
          </w:rPr>
          <w:t>ankylosaurians</w:t>
        </w:r>
        <w:proofErr w:type="spellEnd"/>
        <w:r w:rsidR="007960EA" w:rsidRPr="00195602">
          <w:rPr>
            <w:rFonts w:ascii="Times New Roman" w:hAnsi="Times New Roman" w:cs="Times New Roman"/>
            <w:rPrChange w:id="202" w:author="Sahana Melkris" w:date="2020-06-17T23:06:00Z">
              <w:rPr/>
            </w:rPrChange>
          </w:rPr>
          <w:t xml:space="preserve">), thereby giving the ankylosaurids their own suborder. </w:t>
        </w:r>
      </w:moveTo>
      <w:moveToRangeEnd w:id="194"/>
      <w:r w:rsidRPr="00195602">
        <w:rPr>
          <w:rFonts w:ascii="Times New Roman" w:hAnsi="Times New Roman" w:cs="Times New Roman"/>
          <w:rPrChange w:id="203" w:author="Sahana Melkris" w:date="2020-06-17T23:06:00Z">
            <w:rPr/>
          </w:rPrChange>
        </w:rPr>
        <w:t xml:space="preserve"> Due to the fragmentary remains, Brown was unable to fully distinguish between </w:t>
      </w:r>
      <w:proofErr w:type="spellStart"/>
      <w:r w:rsidRPr="00195602">
        <w:rPr>
          <w:rFonts w:ascii="Times New Roman" w:hAnsi="Times New Roman" w:cs="Times New Roman"/>
          <w:i/>
          <w:iCs/>
          <w:rPrChange w:id="204" w:author="Sahana Melkris" w:date="2020-06-17T23:06:00Z">
            <w:rPr>
              <w:i/>
              <w:iCs/>
            </w:rPr>
          </w:rPrChange>
        </w:rPr>
        <w:t>Euoplocephalus</w:t>
      </w:r>
      <w:proofErr w:type="spellEnd"/>
      <w:r w:rsidRPr="00195602">
        <w:rPr>
          <w:rFonts w:ascii="Times New Roman" w:hAnsi="Times New Roman" w:cs="Times New Roman"/>
          <w:rPrChange w:id="205" w:author="Sahana Melkris" w:date="2020-06-17T23:06:00Z">
            <w:rPr/>
          </w:rPrChange>
        </w:rPr>
        <w:t xml:space="preserve"> and </w:t>
      </w:r>
      <w:r w:rsidRPr="00195602">
        <w:rPr>
          <w:rFonts w:ascii="Times New Roman" w:hAnsi="Times New Roman" w:cs="Times New Roman"/>
          <w:i/>
          <w:iCs/>
          <w:rPrChange w:id="206" w:author="Sahana Melkris" w:date="2020-06-17T23:06:00Z">
            <w:rPr>
              <w:i/>
              <w:iCs/>
            </w:rPr>
          </w:rPrChange>
        </w:rPr>
        <w:t>Ankylosaurus</w:t>
      </w:r>
      <w:r w:rsidRPr="00195602">
        <w:rPr>
          <w:rFonts w:ascii="Times New Roman" w:hAnsi="Times New Roman" w:cs="Times New Roman"/>
          <w:rPrChange w:id="207" w:author="Sahana Melkris" w:date="2020-06-17T23:06:00Z">
            <w:rPr/>
          </w:rPrChange>
        </w:rPr>
        <w:t xml:space="preserve">. Only having few, incomplete members of the family to compare with, he believed the group was part of the suborder Stegosauria. </w:t>
      </w:r>
      <w:moveFromRangeStart w:id="208" w:author="Sahana Melkris" w:date="2020-06-15T12:50:00Z" w:name="move43117828"/>
      <w:moveFrom w:id="209" w:author="Sahana Melkris" w:date="2020-06-15T12:50:00Z">
        <w:r w:rsidRPr="00195602" w:rsidDel="007960EA">
          <w:rPr>
            <w:rFonts w:ascii="Times New Roman" w:hAnsi="Times New Roman" w:cs="Times New Roman"/>
            <w:rPrChange w:id="210" w:author="Sahana Melkris" w:date="2020-06-17T23:06:00Z">
              <w:rPr/>
            </w:rPrChange>
          </w:rPr>
          <w:t>In 1923, Osborn coined the name Ankylosauria (members of which are called ankylosaurs or ankylosaurians), thereby giving the ankylosaurids their own suborder.</w:t>
        </w:r>
        <w:r w:rsidR="00647F7F" w:rsidRPr="00195602" w:rsidDel="007960EA">
          <w:rPr>
            <w:rFonts w:ascii="Times New Roman" w:hAnsi="Times New Roman" w:cs="Times New Roman"/>
            <w:rPrChange w:id="211" w:author="Sahana Melkris" w:date="2020-06-17T23:06:00Z">
              <w:rPr/>
            </w:rPrChange>
          </w:rPr>
          <w:t xml:space="preserve"> </w:t>
        </w:r>
      </w:moveFrom>
      <w:moveFromRangeEnd w:id="208"/>
    </w:p>
    <w:p w14:paraId="579EBEDB" w14:textId="77777777" w:rsidR="00564D40" w:rsidRPr="008448FC" w:rsidRDefault="00564D40" w:rsidP="00564D40">
      <w:pPr>
        <w:pStyle w:val="NormalWeb"/>
      </w:pPr>
      <w:proofErr w:type="spellStart"/>
      <w:r w:rsidRPr="00195602">
        <w:rPr>
          <w:sz w:val="22"/>
          <w:szCs w:val="22"/>
          <w:rPrChange w:id="212" w:author="Sahana Melkris" w:date="2020-06-17T23:06:00Z">
            <w:rPr/>
          </w:rPrChange>
        </w:rPr>
        <w:lastRenderedPageBreak/>
        <w:t>Ankylosauria</w:t>
      </w:r>
      <w:proofErr w:type="spellEnd"/>
      <w:r w:rsidRPr="00195602">
        <w:rPr>
          <w:sz w:val="22"/>
          <w:szCs w:val="22"/>
          <w:rPrChange w:id="213" w:author="Sahana Melkris" w:date="2020-06-17T23:06:00Z">
            <w:rPr/>
          </w:rPrChange>
        </w:rPr>
        <w:t xml:space="preserve"> and Stegosauria </w:t>
      </w:r>
      <w:proofErr w:type="gramStart"/>
      <w:r w:rsidRPr="00195602">
        <w:rPr>
          <w:sz w:val="22"/>
          <w:szCs w:val="22"/>
          <w:rPrChange w:id="214" w:author="Sahana Melkris" w:date="2020-06-17T23:06:00Z">
            <w:rPr/>
          </w:rPrChange>
        </w:rPr>
        <w:t>are now grouped</w:t>
      </w:r>
      <w:proofErr w:type="gramEnd"/>
      <w:r w:rsidRPr="00195602">
        <w:rPr>
          <w:sz w:val="22"/>
          <w:szCs w:val="22"/>
          <w:rPrChange w:id="215" w:author="Sahana Melkris" w:date="2020-06-17T23:06:00Z">
            <w:rPr/>
          </w:rPrChange>
        </w:rPr>
        <w:t xml:space="preserve"> together within the clade </w:t>
      </w:r>
      <w:proofErr w:type="spellStart"/>
      <w:r w:rsidRPr="00195602">
        <w:rPr>
          <w:sz w:val="22"/>
          <w:szCs w:val="22"/>
          <w:rPrChange w:id="216" w:author="Sahana Melkris" w:date="2020-06-17T23:06:00Z">
            <w:rPr/>
          </w:rPrChange>
        </w:rPr>
        <w:t>Thyreophora</w:t>
      </w:r>
      <w:proofErr w:type="spellEnd"/>
      <w:r w:rsidRPr="00195602">
        <w:rPr>
          <w:sz w:val="22"/>
          <w:szCs w:val="22"/>
          <w:rPrChange w:id="217" w:author="Sahana Melkris" w:date="2020-06-17T23:06:00Z">
            <w:rPr/>
          </w:rPrChange>
        </w:rPr>
        <w:t>.</w:t>
      </w:r>
      <w:r w:rsidRPr="008448FC">
        <w:t xml:space="preserve"> </w:t>
      </w:r>
      <w:del w:id="218" w:author="Sahana Melkris" w:date="2020-06-15T12:40:00Z">
        <w:r w:rsidRPr="008448FC" w:rsidDel="007960EA">
          <w:delText xml:space="preserve">This group first appeared in the Sinemurian age, and survived for 135 million years, until disappearing in the Maastrichtian. They were widespread and inhabited a broad range of environments. As more complete specimens and new genera have been discovered, theories about ankylosaurian interrelatedness have become more complex, and hypotheses have often changed between studies. </w:delText>
        </w:r>
      </w:del>
      <w:r w:rsidRPr="00195602">
        <w:rPr>
          <w:sz w:val="22"/>
          <w:szCs w:val="22"/>
          <w:rPrChange w:id="219" w:author="Sahana Melkris" w:date="2020-06-17T23:06:00Z">
            <w:rPr/>
          </w:rPrChange>
        </w:rPr>
        <w:t xml:space="preserve">In addition to </w:t>
      </w:r>
      <w:proofErr w:type="spellStart"/>
      <w:r w:rsidRPr="00195602">
        <w:rPr>
          <w:sz w:val="22"/>
          <w:szCs w:val="22"/>
          <w:rPrChange w:id="220" w:author="Sahana Melkris" w:date="2020-06-17T23:06:00Z">
            <w:rPr/>
          </w:rPrChange>
        </w:rPr>
        <w:t>Ankylosauridae</w:t>
      </w:r>
      <w:proofErr w:type="spellEnd"/>
      <w:r w:rsidRPr="00195602">
        <w:rPr>
          <w:sz w:val="22"/>
          <w:szCs w:val="22"/>
          <w:rPrChange w:id="221" w:author="Sahana Melkris" w:date="2020-06-17T23:06:00Z">
            <w:rPr/>
          </w:rPrChange>
        </w:rPr>
        <w:t xml:space="preserve">, </w:t>
      </w:r>
      <w:proofErr w:type="spellStart"/>
      <w:r w:rsidRPr="00195602">
        <w:rPr>
          <w:sz w:val="22"/>
          <w:szCs w:val="22"/>
          <w:rPrChange w:id="222" w:author="Sahana Melkris" w:date="2020-06-17T23:06:00Z">
            <w:rPr/>
          </w:rPrChange>
        </w:rPr>
        <w:t>Ankylosauria</w:t>
      </w:r>
      <w:proofErr w:type="spellEnd"/>
      <w:r w:rsidRPr="00195602">
        <w:rPr>
          <w:sz w:val="22"/>
          <w:szCs w:val="22"/>
          <w:rPrChange w:id="223" w:author="Sahana Melkris" w:date="2020-06-17T23:06:00Z">
            <w:rPr/>
          </w:rPrChange>
        </w:rPr>
        <w:t xml:space="preserve"> has </w:t>
      </w:r>
      <w:proofErr w:type="gramStart"/>
      <w:r w:rsidRPr="00195602">
        <w:rPr>
          <w:sz w:val="22"/>
          <w:szCs w:val="22"/>
          <w:rPrChange w:id="224" w:author="Sahana Melkris" w:date="2020-06-17T23:06:00Z">
            <w:rPr/>
          </w:rPrChange>
        </w:rPr>
        <w:t>been divided</w:t>
      </w:r>
      <w:proofErr w:type="gramEnd"/>
      <w:r w:rsidRPr="00195602">
        <w:rPr>
          <w:sz w:val="22"/>
          <w:szCs w:val="22"/>
          <w:rPrChange w:id="225" w:author="Sahana Melkris" w:date="2020-06-17T23:06:00Z">
            <w:rPr/>
          </w:rPrChange>
        </w:rPr>
        <w:t xml:space="preserve"> into the families </w:t>
      </w:r>
      <w:proofErr w:type="spellStart"/>
      <w:r w:rsidRPr="00195602">
        <w:rPr>
          <w:sz w:val="22"/>
          <w:szCs w:val="22"/>
          <w:rPrChange w:id="226" w:author="Sahana Melkris" w:date="2020-06-17T23:06:00Z">
            <w:rPr/>
          </w:rPrChange>
        </w:rPr>
        <w:t>Nodosauridae</w:t>
      </w:r>
      <w:proofErr w:type="spellEnd"/>
      <w:r w:rsidRPr="00195602">
        <w:rPr>
          <w:sz w:val="22"/>
          <w:szCs w:val="22"/>
          <w:rPrChange w:id="227" w:author="Sahana Melkris" w:date="2020-06-17T23:06:00Z">
            <w:rPr/>
          </w:rPrChange>
        </w:rPr>
        <w:t xml:space="preserve">, and sometimes </w:t>
      </w:r>
      <w:proofErr w:type="spellStart"/>
      <w:r w:rsidRPr="00195602">
        <w:rPr>
          <w:sz w:val="22"/>
          <w:szCs w:val="22"/>
          <w:rPrChange w:id="228" w:author="Sahana Melkris" w:date="2020-06-17T23:06:00Z">
            <w:rPr/>
          </w:rPrChange>
        </w:rPr>
        <w:t>Polacanthidae</w:t>
      </w:r>
      <w:proofErr w:type="spellEnd"/>
      <w:r w:rsidRPr="00195602">
        <w:rPr>
          <w:sz w:val="22"/>
          <w:szCs w:val="22"/>
          <w:rPrChange w:id="229" w:author="Sahana Melkris" w:date="2020-06-17T23:06:00Z">
            <w:rPr/>
          </w:rPrChange>
        </w:rPr>
        <w:t xml:space="preserve"> (these families lacked tail clubs). </w:t>
      </w:r>
      <w:r w:rsidRPr="00195602">
        <w:rPr>
          <w:i/>
          <w:iCs/>
          <w:sz w:val="22"/>
          <w:szCs w:val="22"/>
          <w:rPrChange w:id="230" w:author="Sahana Melkris" w:date="2020-06-17T23:06:00Z">
            <w:rPr>
              <w:i/>
              <w:iCs/>
            </w:rPr>
          </w:rPrChange>
        </w:rPr>
        <w:t>Ankylosaurus</w:t>
      </w:r>
      <w:r w:rsidRPr="00195602">
        <w:rPr>
          <w:sz w:val="22"/>
          <w:szCs w:val="22"/>
          <w:rPrChange w:id="231" w:author="Sahana Melkris" w:date="2020-06-17T23:06:00Z">
            <w:rPr/>
          </w:rPrChange>
        </w:rPr>
        <w:t xml:space="preserve"> </w:t>
      </w:r>
      <w:proofErr w:type="gramStart"/>
      <w:r w:rsidRPr="00195602">
        <w:rPr>
          <w:sz w:val="22"/>
          <w:szCs w:val="22"/>
          <w:rPrChange w:id="232" w:author="Sahana Melkris" w:date="2020-06-17T23:06:00Z">
            <w:rPr/>
          </w:rPrChange>
        </w:rPr>
        <w:t>is considered</w:t>
      </w:r>
      <w:proofErr w:type="gramEnd"/>
      <w:r w:rsidRPr="00195602">
        <w:rPr>
          <w:sz w:val="22"/>
          <w:szCs w:val="22"/>
          <w:rPrChange w:id="233" w:author="Sahana Melkris" w:date="2020-06-17T23:06:00Z">
            <w:rPr/>
          </w:rPrChange>
        </w:rPr>
        <w:t xml:space="preserve"> part of the subfamily </w:t>
      </w:r>
      <w:proofErr w:type="spellStart"/>
      <w:r w:rsidRPr="00195602">
        <w:rPr>
          <w:sz w:val="22"/>
          <w:szCs w:val="22"/>
          <w:rPrChange w:id="234" w:author="Sahana Melkris" w:date="2020-06-17T23:06:00Z">
            <w:rPr/>
          </w:rPrChange>
        </w:rPr>
        <w:t>Ankylosaurinae</w:t>
      </w:r>
      <w:proofErr w:type="spellEnd"/>
      <w:r w:rsidRPr="00195602">
        <w:rPr>
          <w:sz w:val="22"/>
          <w:szCs w:val="22"/>
          <w:rPrChange w:id="235" w:author="Sahana Melkris" w:date="2020-06-17T23:06:00Z">
            <w:rPr/>
          </w:rPrChange>
        </w:rPr>
        <w:t xml:space="preserve"> (members of which are called </w:t>
      </w:r>
      <w:proofErr w:type="spellStart"/>
      <w:r w:rsidRPr="00195602">
        <w:rPr>
          <w:sz w:val="22"/>
          <w:szCs w:val="22"/>
          <w:rPrChange w:id="236" w:author="Sahana Melkris" w:date="2020-06-17T23:06:00Z">
            <w:rPr/>
          </w:rPrChange>
        </w:rPr>
        <w:t>ankylosaurines</w:t>
      </w:r>
      <w:proofErr w:type="spellEnd"/>
      <w:r w:rsidRPr="00195602">
        <w:rPr>
          <w:sz w:val="22"/>
          <w:szCs w:val="22"/>
          <w:rPrChange w:id="237" w:author="Sahana Melkris" w:date="2020-06-17T23:06:00Z">
            <w:rPr/>
          </w:rPrChange>
        </w:rPr>
        <w:t xml:space="preserve">) within </w:t>
      </w:r>
      <w:proofErr w:type="spellStart"/>
      <w:r w:rsidRPr="00195602">
        <w:rPr>
          <w:sz w:val="22"/>
          <w:szCs w:val="22"/>
          <w:rPrChange w:id="238" w:author="Sahana Melkris" w:date="2020-06-17T23:06:00Z">
            <w:rPr/>
          </w:rPrChange>
        </w:rPr>
        <w:t>Ankylosauridae</w:t>
      </w:r>
      <w:proofErr w:type="spellEnd"/>
      <w:r w:rsidRPr="00195602">
        <w:rPr>
          <w:sz w:val="22"/>
          <w:szCs w:val="22"/>
          <w:rPrChange w:id="239" w:author="Sahana Melkris" w:date="2020-06-17T23:06:00Z">
            <w:rPr/>
          </w:rPrChange>
        </w:rPr>
        <w:t xml:space="preserve">. </w:t>
      </w:r>
      <w:del w:id="240" w:author="Sahana Melkris" w:date="2020-06-15T12:42:00Z">
        <w:r w:rsidRPr="008448FC" w:rsidDel="007960EA">
          <w:rPr>
            <w:i/>
            <w:iCs/>
          </w:rPr>
          <w:delText>Ankylosaurus</w:delText>
        </w:r>
        <w:r w:rsidRPr="008448FC" w:rsidDel="007960EA">
          <w:delText xml:space="preserve"> appears to be most closely related to </w:delText>
        </w:r>
        <w:r w:rsidRPr="008448FC" w:rsidDel="007960EA">
          <w:rPr>
            <w:i/>
            <w:iCs/>
          </w:rPr>
          <w:delText>Anodontosaurus</w:delText>
        </w:r>
        <w:r w:rsidRPr="008448FC" w:rsidDel="007960EA">
          <w:delText xml:space="preserve"> and </w:delText>
        </w:r>
        <w:r w:rsidRPr="008448FC" w:rsidDel="007960EA">
          <w:rPr>
            <w:i/>
            <w:iCs/>
          </w:rPr>
          <w:delText>Euoplocephalus</w:delText>
        </w:r>
        <w:r w:rsidRPr="008448FC" w:rsidDel="007960EA">
          <w:delText>. The following cladogram is based on a 2015 phylogenetic analysis of the Ankylosaurinae conducted by Arbour and Currie:</w:delText>
        </w:r>
        <w:r w:rsidR="00647F7F" w:rsidRPr="008448FC" w:rsidDel="007960EA">
          <w:delText xml:space="preserve"> </w:delText>
        </w:r>
      </w:del>
    </w:p>
    <w:p w14:paraId="000CC8A1" w14:textId="77777777" w:rsidR="00564D40" w:rsidRPr="008448FC" w:rsidDel="007960EA" w:rsidRDefault="00564D40">
      <w:pPr>
        <w:rPr>
          <w:del w:id="241" w:author="Sahana Melkris" w:date="2020-06-15T12:43:00Z"/>
          <w:rFonts w:ascii="Times New Roman" w:hAnsi="Times New Roman" w:cs="Times New Roman"/>
          <w:vertAlign w:val="superscript"/>
        </w:rPr>
      </w:pPr>
      <w:del w:id="242" w:author="Sahana Melkris" w:date="2020-06-15T12:43:00Z">
        <w:r w:rsidRPr="008448FC" w:rsidDel="007960EA">
          <w:rPr>
            <w:rFonts w:ascii="Times New Roman" w:hAnsi="Times New Roman" w:cs="Times New Roman"/>
          </w:rPr>
          <w:delText xml:space="preserve">Since </w:delText>
        </w:r>
        <w:r w:rsidRPr="008448FC" w:rsidDel="007960EA">
          <w:rPr>
            <w:rFonts w:ascii="Times New Roman" w:hAnsi="Times New Roman" w:cs="Times New Roman"/>
            <w:i/>
            <w:iCs/>
          </w:rPr>
          <w:delText>Ankylosaurus</w:delText>
        </w:r>
        <w:r w:rsidRPr="008448FC" w:rsidDel="007960EA">
          <w:rPr>
            <w:rFonts w:ascii="Times New Roman" w:hAnsi="Times New Roman" w:cs="Times New Roman"/>
          </w:rPr>
          <w:delText xml:space="preserve"> and other Late Cretaceous North American ankylosaurids grouped with Asian genera (in a tribe the authors named Ankylosaurini), Arbour and Currie suggested that earlier North American ankylosaurids had gone extinct by the late Albian or Cenomanian ages of the Middle Cretaceous. Ankylosaurids thereafter recolonised North America from Asia during the Campanian or Turonian ages of the Late Cretaceous, and diversified there again, leading to genera such as </w:delText>
        </w:r>
        <w:r w:rsidRPr="008448FC" w:rsidDel="007960EA">
          <w:rPr>
            <w:rFonts w:ascii="Times New Roman" w:hAnsi="Times New Roman" w:cs="Times New Roman"/>
            <w:i/>
            <w:iCs/>
          </w:rPr>
          <w:delText>Ankylosaurus</w:delText>
        </w:r>
        <w:r w:rsidRPr="008448FC" w:rsidDel="007960EA">
          <w:rPr>
            <w:rFonts w:ascii="Times New Roman" w:hAnsi="Times New Roman" w:cs="Times New Roman"/>
          </w:rPr>
          <w:delText xml:space="preserve">, </w:delText>
        </w:r>
        <w:r w:rsidRPr="008448FC" w:rsidDel="007960EA">
          <w:rPr>
            <w:rFonts w:ascii="Times New Roman" w:hAnsi="Times New Roman" w:cs="Times New Roman"/>
            <w:i/>
            <w:iCs/>
          </w:rPr>
          <w:delText>Anodontosaurus</w:delText>
        </w:r>
        <w:r w:rsidRPr="008448FC" w:rsidDel="007960EA">
          <w:rPr>
            <w:rFonts w:ascii="Times New Roman" w:hAnsi="Times New Roman" w:cs="Times New Roman"/>
          </w:rPr>
          <w:delText xml:space="preserve">, and </w:delText>
        </w:r>
        <w:r w:rsidRPr="008448FC" w:rsidDel="007960EA">
          <w:rPr>
            <w:rFonts w:ascii="Times New Roman" w:hAnsi="Times New Roman" w:cs="Times New Roman"/>
            <w:i/>
            <w:iCs/>
          </w:rPr>
          <w:delText>Euoplocephalus</w:delText>
        </w:r>
        <w:r w:rsidRPr="008448FC" w:rsidDel="007960EA">
          <w:rPr>
            <w:rFonts w:ascii="Times New Roman" w:hAnsi="Times New Roman" w:cs="Times New Roman"/>
          </w:rPr>
          <w:delText>. This explains a 30 million year gap in the fossil record of North American ankylosaurids between these ages.</w:delText>
        </w:r>
        <w:r w:rsidR="00647F7F" w:rsidRPr="008448FC" w:rsidDel="007960EA">
          <w:rPr>
            <w:rFonts w:ascii="Times New Roman" w:hAnsi="Times New Roman" w:cs="Times New Roman"/>
            <w:vertAlign w:val="superscript"/>
          </w:rPr>
          <w:delText xml:space="preserve"> </w:delText>
        </w:r>
      </w:del>
    </w:p>
    <w:p w14:paraId="05797FA4" w14:textId="77777777" w:rsidR="00564D40" w:rsidRPr="008448FC" w:rsidRDefault="00564D40">
      <w:pPr>
        <w:rPr>
          <w:rFonts w:ascii="Times New Roman" w:hAnsi="Times New Roman" w:cs="Times New Roman"/>
        </w:rPr>
      </w:pPr>
    </w:p>
    <w:sectPr w:rsidR="00564D40" w:rsidRPr="008448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6" w:author="Sahana Melkris" w:date="2020-06-17T21:41:00Z" w:initials="SM">
    <w:p w14:paraId="622C4809" w14:textId="77777777" w:rsidR="00D81778" w:rsidRDefault="00D81778">
      <w:pPr>
        <w:pStyle w:val="CommentText"/>
      </w:pPr>
      <w:r>
        <w:rPr>
          <w:rStyle w:val="CommentReference"/>
        </w:rPr>
        <w:annotationRef/>
      </w:r>
      <w:r>
        <w:t>Moved to description section.</w:t>
      </w:r>
    </w:p>
  </w:comment>
  <w:comment w:id="30" w:author="Sahana Melkris" w:date="2020-06-17T22:17:00Z" w:initials="SM">
    <w:p w14:paraId="0858E010" w14:textId="3DEF63D4" w:rsidR="00382D53" w:rsidRDefault="00382D53">
      <w:pPr>
        <w:pStyle w:val="CommentText"/>
      </w:pPr>
      <w:r>
        <w:rPr>
          <w:rStyle w:val="CommentReference"/>
        </w:rPr>
        <w:annotationRef/>
      </w:r>
      <w:r>
        <w:t>Moved to description section.</w:t>
      </w:r>
    </w:p>
  </w:comment>
  <w:comment w:id="117" w:author="Sahana Melkris" w:date="2020-06-17T21:55:00Z" w:initials="SM">
    <w:p w14:paraId="57D46992" w14:textId="77777777" w:rsidR="007F40E2" w:rsidRDefault="007F40E2">
      <w:pPr>
        <w:pStyle w:val="CommentText"/>
      </w:pPr>
      <w:r>
        <w:rPr>
          <w:rStyle w:val="CommentReference"/>
        </w:rPr>
        <w:annotationRef/>
      </w:r>
      <w:r>
        <w:t>Moved to classification section.</w:t>
      </w:r>
    </w:p>
  </w:comment>
  <w:comment w:id="119" w:author="Sahana Melkris" w:date="2020-06-17T22:03:00Z" w:initials="SM">
    <w:p w14:paraId="739DCA37" w14:textId="177318F8" w:rsidR="004A463C" w:rsidRDefault="004A463C">
      <w:pPr>
        <w:pStyle w:val="CommentText"/>
      </w:pPr>
      <w:r>
        <w:rPr>
          <w:rStyle w:val="CommentReference"/>
        </w:rPr>
        <w:annotationRef/>
      </w:r>
      <w:r w:rsidR="00A56EFA">
        <w:t>Removed. I k</w:t>
      </w:r>
      <w:r>
        <w:t>ept the history of discovery focused on Barnum Brown.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2C4809" w15:done="0"/>
  <w15:commentEx w15:paraId="0858E010" w15:done="0"/>
  <w15:commentEx w15:paraId="57D46992" w15:done="0"/>
  <w15:commentEx w15:paraId="739DC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50C74" w16cex:dateUtc="2020-06-18T04:41:00Z"/>
  <w16cex:commentExtensible w16cex:durableId="229514DE" w16cex:dateUtc="2020-06-18T05:17:00Z"/>
  <w16cex:commentExtensible w16cex:durableId="22950FC6" w16cex:dateUtc="2020-06-18T04:55:00Z"/>
  <w16cex:commentExtensible w16cex:durableId="229511A3" w16cex:dateUtc="2020-06-18T0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2C4809" w16cid:durableId="22950C74"/>
  <w16cid:commentId w16cid:paraId="0858E010" w16cid:durableId="229514DE"/>
  <w16cid:commentId w16cid:paraId="57D46992" w16cid:durableId="22950FC6"/>
  <w16cid:commentId w16cid:paraId="739DCA37" w16cid:durableId="229511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en-US" w:vendorID="64" w:dllVersion="6" w:nlCheck="1" w:checkStyle="0"/>
  <w:activeWritingStyle w:appName="MSWord" w:lang="en-US" w:vendorID="64" w:dllVersion="4096"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D40"/>
    <w:rsid w:val="00011ABA"/>
    <w:rsid w:val="0006291A"/>
    <w:rsid w:val="00160A09"/>
    <w:rsid w:val="00195602"/>
    <w:rsid w:val="00230B71"/>
    <w:rsid w:val="00266CF1"/>
    <w:rsid w:val="002C5F53"/>
    <w:rsid w:val="002E0656"/>
    <w:rsid w:val="002E7EAC"/>
    <w:rsid w:val="002F4640"/>
    <w:rsid w:val="00315966"/>
    <w:rsid w:val="00331801"/>
    <w:rsid w:val="003533D2"/>
    <w:rsid w:val="00362091"/>
    <w:rsid w:val="00382D53"/>
    <w:rsid w:val="003F547F"/>
    <w:rsid w:val="004920AD"/>
    <w:rsid w:val="004A463C"/>
    <w:rsid w:val="004B213A"/>
    <w:rsid w:val="00564D40"/>
    <w:rsid w:val="005A6B9D"/>
    <w:rsid w:val="00647F7F"/>
    <w:rsid w:val="006E5475"/>
    <w:rsid w:val="00766824"/>
    <w:rsid w:val="00786342"/>
    <w:rsid w:val="007960EA"/>
    <w:rsid w:val="007D21AE"/>
    <w:rsid w:val="007F40E2"/>
    <w:rsid w:val="00825CEC"/>
    <w:rsid w:val="008448FC"/>
    <w:rsid w:val="00976056"/>
    <w:rsid w:val="009A11E7"/>
    <w:rsid w:val="00A11AEF"/>
    <w:rsid w:val="00A21FDC"/>
    <w:rsid w:val="00A56EFA"/>
    <w:rsid w:val="00B14705"/>
    <w:rsid w:val="00B3274E"/>
    <w:rsid w:val="00BC0D72"/>
    <w:rsid w:val="00BC4B78"/>
    <w:rsid w:val="00BE10D7"/>
    <w:rsid w:val="00C476E0"/>
    <w:rsid w:val="00D22DA1"/>
    <w:rsid w:val="00D44594"/>
    <w:rsid w:val="00D81778"/>
    <w:rsid w:val="00DC1FA8"/>
    <w:rsid w:val="00DE02BA"/>
    <w:rsid w:val="00EB5636"/>
    <w:rsid w:val="00EE6E55"/>
    <w:rsid w:val="00F61450"/>
    <w:rsid w:val="00FC3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5A48"/>
  <w15:chartTrackingRefBased/>
  <w15:docId w15:val="{9815695D-EE61-453E-8DC9-EF5919BD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D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64D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4D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564D40"/>
  </w:style>
  <w:style w:type="character" w:styleId="Hyperlink">
    <w:name w:val="Hyperlink"/>
    <w:basedOn w:val="DefaultParagraphFont"/>
    <w:uiPriority w:val="99"/>
    <w:unhideWhenUsed/>
    <w:rsid w:val="00564D40"/>
    <w:rPr>
      <w:color w:val="0000FF"/>
      <w:u w:val="single"/>
    </w:rPr>
  </w:style>
  <w:style w:type="character" w:customStyle="1" w:styleId="unicode">
    <w:name w:val="unicode"/>
    <w:basedOn w:val="DefaultParagraphFont"/>
    <w:rsid w:val="00564D40"/>
  </w:style>
  <w:style w:type="character" w:customStyle="1" w:styleId="nocaps">
    <w:name w:val="nocaps"/>
    <w:basedOn w:val="DefaultParagraphFont"/>
    <w:rsid w:val="00564D40"/>
  </w:style>
  <w:style w:type="character" w:customStyle="1" w:styleId="Heading2Char">
    <w:name w:val="Heading 2 Char"/>
    <w:basedOn w:val="DefaultParagraphFont"/>
    <w:link w:val="Heading2"/>
    <w:uiPriority w:val="9"/>
    <w:rsid w:val="00564D40"/>
    <w:rPr>
      <w:rFonts w:ascii="Times New Roman" w:eastAsia="Times New Roman" w:hAnsi="Times New Roman" w:cs="Times New Roman"/>
      <w:b/>
      <w:bCs/>
      <w:sz w:val="36"/>
      <w:szCs w:val="36"/>
    </w:rPr>
  </w:style>
  <w:style w:type="character" w:customStyle="1" w:styleId="mw-headline">
    <w:name w:val="mw-headline"/>
    <w:basedOn w:val="DefaultParagraphFont"/>
    <w:rsid w:val="00564D40"/>
  </w:style>
  <w:style w:type="character" w:customStyle="1" w:styleId="Heading1Char">
    <w:name w:val="Heading 1 Char"/>
    <w:basedOn w:val="DefaultParagraphFont"/>
    <w:link w:val="Heading1"/>
    <w:uiPriority w:val="9"/>
    <w:rsid w:val="00564D40"/>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2E7EAC"/>
    <w:rPr>
      <w:sz w:val="16"/>
      <w:szCs w:val="16"/>
    </w:rPr>
  </w:style>
  <w:style w:type="paragraph" w:styleId="CommentText">
    <w:name w:val="annotation text"/>
    <w:basedOn w:val="Normal"/>
    <w:link w:val="CommentTextChar"/>
    <w:uiPriority w:val="99"/>
    <w:semiHidden/>
    <w:unhideWhenUsed/>
    <w:rsid w:val="002E7EAC"/>
    <w:pPr>
      <w:spacing w:line="240" w:lineRule="auto"/>
    </w:pPr>
    <w:rPr>
      <w:sz w:val="20"/>
      <w:szCs w:val="20"/>
    </w:rPr>
  </w:style>
  <w:style w:type="character" w:customStyle="1" w:styleId="CommentTextChar">
    <w:name w:val="Comment Text Char"/>
    <w:basedOn w:val="DefaultParagraphFont"/>
    <w:link w:val="CommentText"/>
    <w:uiPriority w:val="99"/>
    <w:semiHidden/>
    <w:rsid w:val="002E7EAC"/>
    <w:rPr>
      <w:sz w:val="20"/>
      <w:szCs w:val="20"/>
    </w:rPr>
  </w:style>
  <w:style w:type="paragraph" w:styleId="CommentSubject">
    <w:name w:val="annotation subject"/>
    <w:basedOn w:val="CommentText"/>
    <w:next w:val="CommentText"/>
    <w:link w:val="CommentSubjectChar"/>
    <w:uiPriority w:val="99"/>
    <w:semiHidden/>
    <w:unhideWhenUsed/>
    <w:rsid w:val="002E7EAC"/>
    <w:rPr>
      <w:b/>
      <w:bCs/>
    </w:rPr>
  </w:style>
  <w:style w:type="character" w:customStyle="1" w:styleId="CommentSubjectChar">
    <w:name w:val="Comment Subject Char"/>
    <w:basedOn w:val="CommentTextChar"/>
    <w:link w:val="CommentSubject"/>
    <w:uiPriority w:val="99"/>
    <w:semiHidden/>
    <w:rsid w:val="002E7EAC"/>
    <w:rPr>
      <w:b/>
      <w:bCs/>
      <w:sz w:val="20"/>
      <w:szCs w:val="20"/>
    </w:rPr>
  </w:style>
  <w:style w:type="paragraph" w:styleId="BalloonText">
    <w:name w:val="Balloon Text"/>
    <w:basedOn w:val="Normal"/>
    <w:link w:val="BalloonTextChar"/>
    <w:uiPriority w:val="99"/>
    <w:semiHidden/>
    <w:unhideWhenUsed/>
    <w:rsid w:val="002E7E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EAC"/>
    <w:rPr>
      <w:rFonts w:ascii="Segoe UI" w:hAnsi="Segoe UI" w:cs="Segoe UI"/>
      <w:sz w:val="18"/>
      <w:szCs w:val="18"/>
    </w:rPr>
  </w:style>
  <w:style w:type="character" w:styleId="UnresolvedMention">
    <w:name w:val="Unresolved Mention"/>
    <w:basedOn w:val="DefaultParagraphFont"/>
    <w:uiPriority w:val="99"/>
    <w:semiHidden/>
    <w:unhideWhenUsed/>
    <w:rsid w:val="00160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725539">
      <w:bodyDiv w:val="1"/>
      <w:marLeft w:val="0"/>
      <w:marRight w:val="0"/>
      <w:marTop w:val="0"/>
      <w:marBottom w:val="0"/>
      <w:divBdr>
        <w:top w:val="none" w:sz="0" w:space="0" w:color="auto"/>
        <w:left w:val="none" w:sz="0" w:space="0" w:color="auto"/>
        <w:bottom w:val="none" w:sz="0" w:space="0" w:color="auto"/>
        <w:right w:val="none" w:sz="0" w:space="0" w:color="auto"/>
      </w:divBdr>
    </w:div>
    <w:div w:id="568736539">
      <w:bodyDiv w:val="1"/>
      <w:marLeft w:val="0"/>
      <w:marRight w:val="0"/>
      <w:marTop w:val="0"/>
      <w:marBottom w:val="0"/>
      <w:divBdr>
        <w:top w:val="none" w:sz="0" w:space="0" w:color="auto"/>
        <w:left w:val="none" w:sz="0" w:space="0" w:color="auto"/>
        <w:bottom w:val="none" w:sz="0" w:space="0" w:color="auto"/>
        <w:right w:val="none" w:sz="0" w:space="0" w:color="auto"/>
      </w:divBdr>
    </w:div>
    <w:div w:id="674920502">
      <w:bodyDiv w:val="1"/>
      <w:marLeft w:val="0"/>
      <w:marRight w:val="0"/>
      <w:marTop w:val="0"/>
      <w:marBottom w:val="0"/>
      <w:divBdr>
        <w:top w:val="none" w:sz="0" w:space="0" w:color="auto"/>
        <w:left w:val="none" w:sz="0" w:space="0" w:color="auto"/>
        <w:bottom w:val="none" w:sz="0" w:space="0" w:color="auto"/>
        <w:right w:val="none" w:sz="0" w:space="0" w:color="auto"/>
      </w:divBdr>
    </w:div>
    <w:div w:id="955135381">
      <w:bodyDiv w:val="1"/>
      <w:marLeft w:val="0"/>
      <w:marRight w:val="0"/>
      <w:marTop w:val="0"/>
      <w:marBottom w:val="0"/>
      <w:divBdr>
        <w:top w:val="none" w:sz="0" w:space="0" w:color="auto"/>
        <w:left w:val="none" w:sz="0" w:space="0" w:color="auto"/>
        <w:bottom w:val="none" w:sz="0" w:space="0" w:color="auto"/>
        <w:right w:val="none" w:sz="0" w:space="0" w:color="auto"/>
      </w:divBdr>
    </w:div>
    <w:div w:id="964576041">
      <w:bodyDiv w:val="1"/>
      <w:marLeft w:val="0"/>
      <w:marRight w:val="0"/>
      <w:marTop w:val="0"/>
      <w:marBottom w:val="0"/>
      <w:divBdr>
        <w:top w:val="none" w:sz="0" w:space="0" w:color="auto"/>
        <w:left w:val="none" w:sz="0" w:space="0" w:color="auto"/>
        <w:bottom w:val="none" w:sz="0" w:space="0" w:color="auto"/>
        <w:right w:val="none" w:sz="0" w:space="0" w:color="auto"/>
      </w:divBdr>
    </w:div>
    <w:div w:id="972321924">
      <w:bodyDiv w:val="1"/>
      <w:marLeft w:val="0"/>
      <w:marRight w:val="0"/>
      <w:marTop w:val="0"/>
      <w:marBottom w:val="0"/>
      <w:divBdr>
        <w:top w:val="none" w:sz="0" w:space="0" w:color="auto"/>
        <w:left w:val="none" w:sz="0" w:space="0" w:color="auto"/>
        <w:bottom w:val="none" w:sz="0" w:space="0" w:color="auto"/>
        <w:right w:val="none" w:sz="0" w:space="0" w:color="auto"/>
      </w:divBdr>
      <w:divsChild>
        <w:div w:id="1732382919">
          <w:marLeft w:val="0"/>
          <w:marRight w:val="0"/>
          <w:marTop w:val="0"/>
          <w:marBottom w:val="0"/>
          <w:divBdr>
            <w:top w:val="none" w:sz="0" w:space="0" w:color="auto"/>
            <w:left w:val="none" w:sz="0" w:space="0" w:color="auto"/>
            <w:bottom w:val="none" w:sz="0" w:space="0" w:color="auto"/>
            <w:right w:val="none" w:sz="0" w:space="0" w:color="auto"/>
          </w:divBdr>
          <w:divsChild>
            <w:div w:id="12879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77843">
      <w:bodyDiv w:val="1"/>
      <w:marLeft w:val="0"/>
      <w:marRight w:val="0"/>
      <w:marTop w:val="0"/>
      <w:marBottom w:val="0"/>
      <w:divBdr>
        <w:top w:val="none" w:sz="0" w:space="0" w:color="auto"/>
        <w:left w:val="none" w:sz="0" w:space="0" w:color="auto"/>
        <w:bottom w:val="none" w:sz="0" w:space="0" w:color="auto"/>
        <w:right w:val="none" w:sz="0" w:space="0" w:color="auto"/>
      </w:divBdr>
    </w:div>
    <w:div w:id="174833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2383</Words>
  <Characters>13588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Blaise Mitsutama</dc:creator>
  <cp:keywords/>
  <dc:description/>
  <cp:lastModifiedBy>Sahana Melkris</cp:lastModifiedBy>
  <cp:revision>2</cp:revision>
  <dcterms:created xsi:type="dcterms:W3CDTF">2020-06-18T06:07:00Z</dcterms:created>
  <dcterms:modified xsi:type="dcterms:W3CDTF">2020-06-18T06:07:00Z</dcterms:modified>
</cp:coreProperties>
</file>