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703DA41D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2D39A4">
        <w:rPr>
          <w:rFonts w:ascii="Arial" w:hAnsi="Arial" w:cs="Arial"/>
          <w:b/>
          <w:color w:val="000064"/>
          <w:sz w:val="40"/>
          <w:szCs w:val="32"/>
        </w:rPr>
        <w:t>2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2D39A4">
        <w:rPr>
          <w:rFonts w:ascii="Arial" w:hAnsi="Arial" w:cs="Arial"/>
          <w:b/>
          <w:color w:val="000064"/>
          <w:sz w:val="40"/>
          <w:szCs w:val="32"/>
        </w:rPr>
        <w:t xml:space="preserve">Complejidad de algoritmos 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30EAD5D4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/>
                <w:bCs/>
                <w:sz w:val="22"/>
                <w:szCs w:val="22"/>
              </w:rPr>
              <w:t>N</w:t>
            </w:r>
            <w:r w:rsidR="002D39A4">
              <w:rPr>
                <w:b/>
                <w:bCs/>
                <w:sz w:val="22"/>
                <w:szCs w:val="22"/>
              </w:rPr>
              <w:t>eller Pellegrino Baquero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14233147" w:rsidR="006F47C4" w:rsidRPr="006F47C4" w:rsidRDefault="002D39A4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npellegrib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3A4FBFAC" w:rsidR="006F47C4" w:rsidRPr="006F47C4" w:rsidRDefault="002D39A4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Samuel Meneses Diaz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Correointegrante2@eafit.edu.co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38365C9B" w:rsidR="006F47C4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188B6540" w14:textId="0BCABDA6" w:rsidR="00FA5687" w:rsidRPr="00320EFF" w:rsidRDefault="00FA5687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024CA591" w14:textId="2BA7EF9E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629FB015" w14:textId="495C4C94" w:rsidR="004B63AD" w:rsidRPr="00320EFF" w:rsidRDefault="00AA6AFE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AA6AFE">
        <w:rPr>
          <w:b/>
          <w:bCs/>
          <w:noProof/>
          <w:color w:val="002060"/>
          <w:sz w:val="22"/>
          <w:szCs w:val="22"/>
        </w:rPr>
        <w:drawing>
          <wp:inline distT="0" distB="0" distL="0" distR="0" wp14:anchorId="74F29AE9" wp14:editId="34F7964D">
            <wp:extent cx="4166949" cy="271462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356" cy="27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ADFB" w14:textId="252636C7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70AB5BDD" w14:textId="77777777" w:rsidR="00FA5687" w:rsidRDefault="002D39A4" w:rsidP="00320EFF">
      <w:pPr>
        <w:pStyle w:val="Prrafode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la elaboración de un juego 3D no seria apropiado usar el </w:t>
      </w:r>
      <w:r w:rsidR="006B4B3F">
        <w:rPr>
          <w:sz w:val="22"/>
          <w:szCs w:val="22"/>
        </w:rPr>
        <w:t xml:space="preserve">algoritmo” </w:t>
      </w:r>
      <w:proofErr w:type="spellStart"/>
      <w:r w:rsidR="006B4B3F">
        <w:rPr>
          <w:sz w:val="22"/>
          <w:szCs w:val="22"/>
        </w:rPr>
        <w:t>Insertion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sort</w:t>
      </w:r>
      <w:proofErr w:type="spellEnd"/>
      <w:r>
        <w:rPr>
          <w:sz w:val="22"/>
          <w:szCs w:val="22"/>
        </w:rPr>
        <w:t>” ya que este es muy lento en su proceso, esto podría afectar al juego en gráficos y fluidez, este algoritmo no tiene lo que uno necesita para jugar que es rapidez y paso de información en poco tiempo.</w:t>
      </w:r>
    </w:p>
    <w:p w14:paraId="2FF432D5" w14:textId="77777777" w:rsidR="00FA5687" w:rsidRDefault="00FA5687" w:rsidP="00320EFF">
      <w:pPr>
        <w:pStyle w:val="Prrafodelista"/>
        <w:ind w:left="360"/>
        <w:jc w:val="both"/>
        <w:rPr>
          <w:sz w:val="22"/>
          <w:szCs w:val="22"/>
        </w:rPr>
      </w:pPr>
    </w:p>
    <w:p w14:paraId="601A5C18" w14:textId="4E7F3007" w:rsidR="00FA5687" w:rsidRDefault="003F4C22" w:rsidP="00FA5687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58DD90A9" w14:textId="77777777" w:rsidR="00FA5687" w:rsidRDefault="00FA5687" w:rsidP="00FA5687">
      <w:pPr>
        <w:pStyle w:val="Prrafode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Como sabemos siempre que dividimos un numero por la mitad en cada </w:t>
      </w:r>
      <w:proofErr w:type="spellStart"/>
      <w:r>
        <w:rPr>
          <w:sz w:val="22"/>
          <w:szCs w:val="22"/>
        </w:rPr>
        <w:t>stpe</w:t>
      </w:r>
      <w:proofErr w:type="spellEnd"/>
      <w:r>
        <w:rPr>
          <w:sz w:val="22"/>
          <w:szCs w:val="22"/>
        </w:rPr>
        <w:t xml:space="preserve">, se puede representar al usar función logarítmica, y para unir los sub arreglos requeriremos una complejidad de O(n) entonces el algoritmo que tendría la peor complejidad es </w:t>
      </w:r>
      <w:proofErr w:type="spellStart"/>
      <w:r>
        <w:rPr>
          <w:sz w:val="22"/>
          <w:szCs w:val="22"/>
        </w:rPr>
        <w:t>merge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sort</w:t>
      </w:r>
      <w:proofErr w:type="spellEnd"/>
      <w:r>
        <w:rPr>
          <w:sz w:val="22"/>
          <w:szCs w:val="22"/>
        </w:rPr>
        <w:t xml:space="preserve"> con </w:t>
      </w:r>
    </w:p>
    <w:p w14:paraId="47037777" w14:textId="77777777" w:rsidR="00FA5687" w:rsidRPr="002D39A4" w:rsidRDefault="00FA5687" w:rsidP="00FA5687">
      <w:pPr>
        <w:pStyle w:val="Prrafodelista"/>
        <w:ind w:left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O(</w:t>
      </w:r>
      <w:proofErr w:type="gramEnd"/>
      <w:r>
        <w:rPr>
          <w:sz w:val="22"/>
          <w:szCs w:val="22"/>
        </w:rPr>
        <w:t xml:space="preserve">n * log n), porque el algoritmo siempre divide las matrices en dos mitades y lleva un tiempo en fusionarlas. </w:t>
      </w:r>
    </w:p>
    <w:p w14:paraId="00625EDA" w14:textId="77777777" w:rsidR="00FA5687" w:rsidRPr="00FA5687" w:rsidRDefault="00FA5687" w:rsidP="00FA5687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</w:p>
    <w:p w14:paraId="37431C79" w14:textId="115ACD42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7BC5EB2A" w14:textId="24BF97E8" w:rsidR="00184966" w:rsidRPr="00F43E5F" w:rsidRDefault="00184966" w:rsidP="00184966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F43E5F">
        <w:rPr>
          <w:b/>
          <w:bCs/>
          <w:color w:val="002060"/>
          <w:sz w:val="22"/>
          <w:szCs w:val="22"/>
        </w:rPr>
        <w:t>Array-2</w:t>
      </w:r>
      <w:r w:rsidR="00F43E5F">
        <w:rPr>
          <w:b/>
          <w:bCs/>
          <w:color w:val="002060"/>
          <w:sz w:val="22"/>
          <w:szCs w:val="22"/>
        </w:rPr>
        <w:t>:</w:t>
      </w:r>
    </w:p>
    <w:p w14:paraId="6B54D9AC" w14:textId="77777777" w:rsidR="00F43E5F" w:rsidRPr="00184966" w:rsidRDefault="00F43E5F" w:rsidP="00184966">
      <w:pPr>
        <w:pStyle w:val="Prrafodelista"/>
        <w:ind w:left="360"/>
        <w:jc w:val="both"/>
        <w:rPr>
          <w:sz w:val="22"/>
          <w:szCs w:val="22"/>
        </w:rPr>
      </w:pPr>
    </w:p>
    <w:p w14:paraId="5C168E3F" w14:textId="59D6EF63" w:rsidR="00184966" w:rsidRDefault="00184966" w:rsidP="00320EFF">
      <w:pPr>
        <w:pStyle w:val="Prrafodelista"/>
        <w:ind w:left="360"/>
        <w:jc w:val="both"/>
        <w:rPr>
          <w:sz w:val="22"/>
          <w:szCs w:val="22"/>
        </w:rPr>
      </w:pPr>
      <w:r w:rsidRPr="00F43E5F">
        <w:rPr>
          <w:b/>
          <w:bCs/>
          <w:color w:val="002060"/>
          <w:sz w:val="22"/>
          <w:szCs w:val="22"/>
        </w:rPr>
        <w:t xml:space="preserve">º </w:t>
      </w:r>
      <w:proofErr w:type="spellStart"/>
      <w:r w:rsidRPr="00F43E5F">
        <w:rPr>
          <w:b/>
          <w:bCs/>
          <w:color w:val="002060"/>
          <w:sz w:val="22"/>
          <w:szCs w:val="22"/>
        </w:rPr>
        <w:t>bigDiff</w:t>
      </w:r>
      <w:proofErr w:type="spellEnd"/>
      <w:r w:rsidRPr="00F43E5F">
        <w:rPr>
          <w:b/>
          <w:bCs/>
          <w:color w:val="002060"/>
          <w:sz w:val="22"/>
          <w:szCs w:val="22"/>
        </w:rPr>
        <w:t>:</w:t>
      </w:r>
      <w:r w:rsidRPr="00F43E5F">
        <w:rPr>
          <w:color w:val="002060"/>
          <w:sz w:val="22"/>
          <w:szCs w:val="22"/>
        </w:rPr>
        <w:t xml:space="preserve"> </w:t>
      </w:r>
      <w:r>
        <w:rPr>
          <w:sz w:val="22"/>
          <w:szCs w:val="22"/>
        </w:rPr>
        <w:t>O(n)</w:t>
      </w:r>
    </w:p>
    <w:p w14:paraId="25AA7CA9" w14:textId="392E5763" w:rsidR="00184966" w:rsidRDefault="00184966" w:rsidP="00320EFF">
      <w:pPr>
        <w:pStyle w:val="Prrafodelista"/>
        <w:ind w:left="360"/>
        <w:jc w:val="both"/>
        <w:rPr>
          <w:sz w:val="22"/>
          <w:szCs w:val="22"/>
        </w:rPr>
      </w:pPr>
      <w:r w:rsidRPr="00F43E5F">
        <w:rPr>
          <w:b/>
          <w:bCs/>
          <w:color w:val="002060"/>
          <w:sz w:val="22"/>
          <w:szCs w:val="22"/>
        </w:rPr>
        <w:t>ºsum28:</w:t>
      </w:r>
      <w:r w:rsidRPr="00F43E5F">
        <w:rPr>
          <w:color w:val="002060"/>
          <w:sz w:val="22"/>
          <w:szCs w:val="22"/>
        </w:rPr>
        <w:t xml:space="preserve"> </w:t>
      </w:r>
      <w:r>
        <w:rPr>
          <w:sz w:val="22"/>
          <w:szCs w:val="22"/>
        </w:rPr>
        <w:t>O(n)</w:t>
      </w:r>
    </w:p>
    <w:p w14:paraId="41DB324D" w14:textId="062C2A63" w:rsidR="00184966" w:rsidRDefault="00184966" w:rsidP="00320EFF">
      <w:pPr>
        <w:pStyle w:val="Prrafodelista"/>
        <w:ind w:left="360"/>
        <w:jc w:val="both"/>
        <w:rPr>
          <w:sz w:val="22"/>
          <w:szCs w:val="22"/>
        </w:rPr>
      </w:pPr>
      <w:proofErr w:type="spellStart"/>
      <w:proofErr w:type="gramStart"/>
      <w:r w:rsidRPr="00F43E5F">
        <w:rPr>
          <w:b/>
          <w:bCs/>
          <w:color w:val="002060"/>
          <w:sz w:val="22"/>
          <w:szCs w:val="22"/>
        </w:rPr>
        <w:t>ºcountEvens</w:t>
      </w:r>
      <w:proofErr w:type="spellEnd"/>
      <w:r>
        <w:rPr>
          <w:sz w:val="22"/>
          <w:szCs w:val="22"/>
        </w:rPr>
        <w:t xml:space="preserve"> </w:t>
      </w:r>
      <w:r w:rsidR="00163D0F"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O(n)</w:t>
      </w:r>
    </w:p>
    <w:p w14:paraId="1B1AD08A" w14:textId="594CB43C" w:rsidR="00184966" w:rsidRDefault="00184966" w:rsidP="00320EFF">
      <w:pPr>
        <w:pStyle w:val="Prrafodelista"/>
        <w:ind w:left="360"/>
        <w:jc w:val="both"/>
        <w:rPr>
          <w:sz w:val="22"/>
          <w:szCs w:val="22"/>
        </w:rPr>
      </w:pPr>
      <w:r w:rsidRPr="00F43E5F">
        <w:rPr>
          <w:b/>
          <w:bCs/>
          <w:color w:val="002060"/>
          <w:sz w:val="22"/>
          <w:szCs w:val="22"/>
        </w:rPr>
        <w:t>ºmore14:</w:t>
      </w:r>
      <w:r>
        <w:rPr>
          <w:sz w:val="22"/>
          <w:szCs w:val="22"/>
        </w:rPr>
        <w:t xml:space="preserve"> O(n)</w:t>
      </w:r>
    </w:p>
    <w:p w14:paraId="6EAB502A" w14:textId="5A753CEB" w:rsidR="00184966" w:rsidRDefault="00184966" w:rsidP="00320EFF">
      <w:pPr>
        <w:pStyle w:val="Prrafodelista"/>
        <w:ind w:left="360"/>
        <w:jc w:val="both"/>
        <w:rPr>
          <w:sz w:val="22"/>
          <w:szCs w:val="22"/>
        </w:rPr>
      </w:pPr>
      <w:r w:rsidRPr="00F43E5F">
        <w:rPr>
          <w:b/>
          <w:bCs/>
          <w:color w:val="002060"/>
          <w:sz w:val="22"/>
          <w:szCs w:val="22"/>
        </w:rPr>
        <w:t>ºfizzArray2</w:t>
      </w:r>
      <w:r w:rsidRPr="00F43E5F">
        <w:rPr>
          <w:color w:val="002060"/>
          <w:sz w:val="22"/>
          <w:szCs w:val="22"/>
        </w:rPr>
        <w:t>:</w:t>
      </w:r>
      <w:r>
        <w:rPr>
          <w:sz w:val="22"/>
          <w:szCs w:val="22"/>
        </w:rPr>
        <w:t xml:space="preserve"> O(n)</w:t>
      </w:r>
    </w:p>
    <w:p w14:paraId="5EAEEF0B" w14:textId="77777777" w:rsidR="00F43E5F" w:rsidRDefault="00F43E5F" w:rsidP="00320EFF">
      <w:pPr>
        <w:pStyle w:val="Prrafodelista"/>
        <w:ind w:left="360"/>
        <w:jc w:val="both"/>
        <w:rPr>
          <w:sz w:val="22"/>
          <w:szCs w:val="22"/>
        </w:rPr>
      </w:pPr>
    </w:p>
    <w:p w14:paraId="056710C4" w14:textId="7E174157" w:rsidR="00184966" w:rsidRPr="00F43E5F" w:rsidRDefault="00184966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F43E5F">
        <w:rPr>
          <w:b/>
          <w:bCs/>
          <w:color w:val="002060"/>
          <w:sz w:val="22"/>
          <w:szCs w:val="22"/>
        </w:rPr>
        <w:t>Array-3</w:t>
      </w:r>
      <w:r w:rsidR="00F43E5F">
        <w:rPr>
          <w:b/>
          <w:bCs/>
          <w:color w:val="002060"/>
          <w:sz w:val="22"/>
          <w:szCs w:val="22"/>
        </w:rPr>
        <w:t>:</w:t>
      </w:r>
    </w:p>
    <w:p w14:paraId="06DCAA13" w14:textId="77777777" w:rsidR="00F43E5F" w:rsidRDefault="00F43E5F" w:rsidP="00320EFF">
      <w:pPr>
        <w:pStyle w:val="Prrafodelista"/>
        <w:ind w:left="360"/>
        <w:jc w:val="both"/>
        <w:rPr>
          <w:sz w:val="22"/>
          <w:szCs w:val="22"/>
        </w:rPr>
      </w:pPr>
    </w:p>
    <w:p w14:paraId="673FF60D" w14:textId="73597B34" w:rsidR="00163D0F" w:rsidRPr="00163D0F" w:rsidRDefault="00184966" w:rsidP="00163D0F">
      <w:pPr>
        <w:pStyle w:val="Prrafodelista"/>
        <w:ind w:left="360"/>
        <w:jc w:val="both"/>
        <w:rPr>
          <w:sz w:val="22"/>
          <w:szCs w:val="22"/>
        </w:rPr>
      </w:pPr>
      <w:proofErr w:type="spellStart"/>
      <w:r w:rsidRPr="00163D0F">
        <w:rPr>
          <w:b/>
          <w:bCs/>
          <w:color w:val="002060"/>
          <w:sz w:val="22"/>
          <w:szCs w:val="22"/>
        </w:rPr>
        <w:t>º</w:t>
      </w:r>
      <w:r w:rsidR="00163D0F" w:rsidRPr="00163D0F">
        <w:rPr>
          <w:b/>
          <w:bCs/>
          <w:color w:val="002060"/>
          <w:sz w:val="22"/>
          <w:szCs w:val="22"/>
        </w:rPr>
        <w:t>maxSpan</w:t>
      </w:r>
      <w:proofErr w:type="spellEnd"/>
      <w:r w:rsidR="00163D0F" w:rsidRPr="00163D0F">
        <w:rPr>
          <w:b/>
          <w:bCs/>
          <w:color w:val="002060"/>
          <w:sz w:val="22"/>
          <w:szCs w:val="22"/>
        </w:rPr>
        <w:t>:</w:t>
      </w:r>
      <w:r w:rsidR="00163D0F" w:rsidRPr="00163D0F">
        <w:rPr>
          <w:color w:val="002060"/>
          <w:sz w:val="22"/>
          <w:szCs w:val="22"/>
        </w:rPr>
        <w:t xml:space="preserve"> </w:t>
      </w:r>
      <w:r w:rsidR="00163D0F">
        <w:rPr>
          <w:sz w:val="22"/>
          <w:szCs w:val="22"/>
        </w:rPr>
        <w:t>O(n^2)</w:t>
      </w:r>
    </w:p>
    <w:p w14:paraId="7E127DA6" w14:textId="65C8C62F" w:rsidR="00184966" w:rsidRDefault="00184966" w:rsidP="00320EFF">
      <w:pPr>
        <w:pStyle w:val="Prrafodelista"/>
        <w:ind w:left="360"/>
        <w:jc w:val="both"/>
        <w:rPr>
          <w:sz w:val="22"/>
          <w:szCs w:val="22"/>
        </w:rPr>
      </w:pPr>
      <w:proofErr w:type="spellStart"/>
      <w:r w:rsidRPr="00163D0F">
        <w:rPr>
          <w:b/>
          <w:bCs/>
          <w:color w:val="002060"/>
          <w:sz w:val="22"/>
          <w:szCs w:val="22"/>
        </w:rPr>
        <w:t>º</w:t>
      </w:r>
      <w:r w:rsidR="00163D0F" w:rsidRPr="00163D0F">
        <w:rPr>
          <w:b/>
          <w:bCs/>
          <w:color w:val="002060"/>
          <w:sz w:val="22"/>
          <w:szCs w:val="22"/>
        </w:rPr>
        <w:t>canBalance</w:t>
      </w:r>
      <w:proofErr w:type="spellEnd"/>
      <w:r w:rsidR="00163D0F" w:rsidRPr="00163D0F">
        <w:rPr>
          <w:b/>
          <w:bCs/>
          <w:color w:val="002060"/>
          <w:sz w:val="22"/>
          <w:szCs w:val="22"/>
        </w:rPr>
        <w:t>:</w:t>
      </w:r>
      <w:r w:rsidR="00163D0F" w:rsidRPr="00163D0F">
        <w:rPr>
          <w:color w:val="002060"/>
          <w:sz w:val="22"/>
          <w:szCs w:val="22"/>
        </w:rPr>
        <w:t xml:space="preserve"> </w:t>
      </w:r>
      <w:r w:rsidR="00163D0F">
        <w:rPr>
          <w:sz w:val="22"/>
          <w:szCs w:val="22"/>
        </w:rPr>
        <w:t>O(n^2)</w:t>
      </w:r>
    </w:p>
    <w:p w14:paraId="1C66C71B" w14:textId="3E8CE018" w:rsidR="00163D0F" w:rsidRPr="00163D0F" w:rsidRDefault="00184966" w:rsidP="00163D0F">
      <w:pPr>
        <w:pStyle w:val="Prrafodelista"/>
        <w:ind w:left="360"/>
        <w:jc w:val="both"/>
        <w:rPr>
          <w:sz w:val="22"/>
          <w:szCs w:val="22"/>
        </w:rPr>
      </w:pPr>
      <w:proofErr w:type="spellStart"/>
      <w:r w:rsidRPr="00163D0F">
        <w:rPr>
          <w:b/>
          <w:bCs/>
          <w:color w:val="002060"/>
          <w:sz w:val="22"/>
          <w:szCs w:val="22"/>
        </w:rPr>
        <w:t>º</w:t>
      </w:r>
      <w:r w:rsidR="00163D0F" w:rsidRPr="00163D0F">
        <w:rPr>
          <w:b/>
          <w:bCs/>
          <w:color w:val="002060"/>
          <w:sz w:val="22"/>
          <w:szCs w:val="22"/>
        </w:rPr>
        <w:t>seriesUp</w:t>
      </w:r>
      <w:proofErr w:type="spellEnd"/>
      <w:r w:rsidR="00163D0F" w:rsidRPr="00163D0F">
        <w:rPr>
          <w:b/>
          <w:bCs/>
          <w:color w:val="002060"/>
          <w:sz w:val="22"/>
          <w:szCs w:val="22"/>
        </w:rPr>
        <w:t>:</w:t>
      </w:r>
      <w:r w:rsidR="00163D0F" w:rsidRPr="00163D0F">
        <w:rPr>
          <w:color w:val="002060"/>
          <w:sz w:val="22"/>
          <w:szCs w:val="22"/>
        </w:rPr>
        <w:t xml:space="preserve"> </w:t>
      </w:r>
      <w:r w:rsidR="00163D0F">
        <w:rPr>
          <w:sz w:val="22"/>
          <w:szCs w:val="22"/>
        </w:rPr>
        <w:t>O(n^2)</w:t>
      </w:r>
    </w:p>
    <w:p w14:paraId="5AAE82FA" w14:textId="3A6D1244" w:rsidR="00184966" w:rsidRDefault="00184966" w:rsidP="00320EFF">
      <w:pPr>
        <w:pStyle w:val="Prrafodelista"/>
        <w:ind w:left="360"/>
        <w:jc w:val="both"/>
        <w:rPr>
          <w:sz w:val="22"/>
          <w:szCs w:val="22"/>
        </w:rPr>
      </w:pPr>
      <w:r w:rsidRPr="00163D0F">
        <w:rPr>
          <w:b/>
          <w:bCs/>
          <w:color w:val="002060"/>
          <w:sz w:val="22"/>
          <w:szCs w:val="22"/>
        </w:rPr>
        <w:t>º</w:t>
      </w:r>
      <w:r w:rsidR="00163D0F" w:rsidRPr="00163D0F">
        <w:rPr>
          <w:b/>
          <w:bCs/>
          <w:color w:val="002060"/>
          <w:sz w:val="22"/>
          <w:szCs w:val="22"/>
        </w:rPr>
        <w:t>fix34:</w:t>
      </w:r>
      <w:r w:rsidR="00163D0F" w:rsidRPr="00163D0F">
        <w:rPr>
          <w:color w:val="002060"/>
          <w:sz w:val="22"/>
          <w:szCs w:val="22"/>
        </w:rPr>
        <w:t xml:space="preserve"> </w:t>
      </w:r>
      <w:r w:rsidR="00163D0F">
        <w:rPr>
          <w:sz w:val="22"/>
          <w:szCs w:val="22"/>
        </w:rPr>
        <w:t>O(n^2)</w:t>
      </w:r>
    </w:p>
    <w:p w14:paraId="11569F1C" w14:textId="42DF5DB0" w:rsidR="00184966" w:rsidRDefault="00184966" w:rsidP="00320EFF">
      <w:pPr>
        <w:pStyle w:val="Prrafodelista"/>
        <w:ind w:left="360"/>
        <w:jc w:val="both"/>
        <w:rPr>
          <w:sz w:val="22"/>
          <w:szCs w:val="22"/>
        </w:rPr>
      </w:pPr>
      <w:r w:rsidRPr="00163D0F">
        <w:rPr>
          <w:b/>
          <w:bCs/>
          <w:color w:val="002060"/>
          <w:sz w:val="22"/>
          <w:szCs w:val="22"/>
        </w:rPr>
        <w:t>º</w:t>
      </w:r>
      <w:r w:rsidR="00163D0F" w:rsidRPr="00163D0F">
        <w:rPr>
          <w:b/>
          <w:bCs/>
          <w:color w:val="002060"/>
          <w:sz w:val="22"/>
          <w:szCs w:val="22"/>
        </w:rPr>
        <w:t>fix45:</w:t>
      </w:r>
      <w:r w:rsidR="00163D0F" w:rsidRPr="00163D0F">
        <w:rPr>
          <w:color w:val="002060"/>
          <w:sz w:val="22"/>
          <w:szCs w:val="22"/>
        </w:rPr>
        <w:t xml:space="preserve"> </w:t>
      </w:r>
      <w:r w:rsidR="00163D0F">
        <w:rPr>
          <w:sz w:val="22"/>
          <w:szCs w:val="22"/>
        </w:rPr>
        <w:t>O(n^2)</w:t>
      </w:r>
    </w:p>
    <w:p w14:paraId="0E1A13DD" w14:textId="77777777" w:rsidR="00AC5F38" w:rsidRPr="00184966" w:rsidRDefault="00AC5F38" w:rsidP="00320EFF">
      <w:pPr>
        <w:pStyle w:val="Prrafodelista"/>
        <w:ind w:left="360"/>
        <w:jc w:val="both"/>
        <w:rPr>
          <w:sz w:val="22"/>
          <w:szCs w:val="22"/>
        </w:rPr>
      </w:pPr>
    </w:p>
    <w:p w14:paraId="487CF531" w14:textId="440598B3" w:rsidR="00AC5F38" w:rsidRPr="00151F5C" w:rsidRDefault="003F4C22" w:rsidP="00151F5C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3502C0AF" w14:textId="02864212" w:rsidR="00F43E5F" w:rsidRPr="00026678" w:rsidRDefault="00026678" w:rsidP="00320EFF">
      <w:pPr>
        <w:pStyle w:val="Prrafodelista"/>
        <w:ind w:left="360"/>
        <w:jc w:val="both"/>
        <w:rPr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“n” </w:t>
      </w:r>
      <w:r>
        <w:rPr>
          <w:bCs/>
          <w:color w:val="002060"/>
          <w:sz w:val="22"/>
          <w:szCs w:val="22"/>
        </w:rPr>
        <w:t>es la cantidad de procesos que realiza el algoritmo, En algunas ocasiones aparece la variable “m” que tiene un funcionamiento similar.</w:t>
      </w:r>
      <w:bookmarkStart w:id="0" w:name="_GoBack"/>
      <w:bookmarkEnd w:id="0"/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0E4C262B" w:rsidR="006F47C4" w:rsidRDefault="00D15C0A" w:rsidP="00D15C0A">
      <w:pPr>
        <w:pStyle w:val="Prrafodelista"/>
        <w:jc w:val="both"/>
        <w:rPr>
          <w:sz w:val="22"/>
          <w:szCs w:val="22"/>
        </w:rPr>
      </w:pPr>
      <w:r w:rsidRPr="00D15C0A">
        <w:rPr>
          <w:b/>
          <w:bCs/>
          <w:color w:val="002060"/>
          <w:sz w:val="22"/>
          <w:szCs w:val="22"/>
        </w:rPr>
        <w:t>4.2</w:t>
      </w:r>
      <w:r>
        <w:rPr>
          <w:sz w:val="22"/>
          <w:szCs w:val="22"/>
        </w:rPr>
        <w:t xml:space="preserve"> b</w:t>
      </w:r>
    </w:p>
    <w:p w14:paraId="0C3A0048" w14:textId="7ED9E0BA" w:rsidR="00D15C0A" w:rsidRDefault="00D15C0A" w:rsidP="00D15C0A">
      <w:pPr>
        <w:pStyle w:val="Prrafodelista"/>
        <w:jc w:val="both"/>
        <w:rPr>
          <w:sz w:val="22"/>
          <w:szCs w:val="22"/>
        </w:rPr>
      </w:pPr>
      <w:r w:rsidRPr="00D15C0A">
        <w:rPr>
          <w:b/>
          <w:bCs/>
          <w:color w:val="002060"/>
          <w:sz w:val="22"/>
          <w:szCs w:val="22"/>
        </w:rPr>
        <w:t>4.</w:t>
      </w:r>
      <w:r>
        <w:rPr>
          <w:b/>
          <w:bCs/>
          <w:color w:val="002060"/>
          <w:sz w:val="22"/>
          <w:szCs w:val="22"/>
        </w:rPr>
        <w:t>5</w:t>
      </w:r>
      <w:r w:rsidRPr="00D15C0A">
        <w:rPr>
          <w:color w:val="002060"/>
          <w:sz w:val="22"/>
          <w:szCs w:val="22"/>
        </w:rPr>
        <w:t xml:space="preserve"> </w:t>
      </w:r>
      <w:r w:rsidRPr="00D15C0A">
        <w:rPr>
          <w:b/>
          <w:bCs/>
          <w:color w:val="002060"/>
          <w:sz w:val="22"/>
          <w:szCs w:val="22"/>
        </w:rPr>
        <w:t>1</w:t>
      </w:r>
      <w:r>
        <w:rPr>
          <w:sz w:val="22"/>
          <w:szCs w:val="22"/>
        </w:rPr>
        <w:t>. d</w:t>
      </w:r>
    </w:p>
    <w:p w14:paraId="1F616A0A" w14:textId="4219B04F" w:rsidR="00D15C0A" w:rsidRDefault="00D15C0A" w:rsidP="00D15C0A">
      <w:pPr>
        <w:pStyle w:val="Prrafodelista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D15C0A">
        <w:rPr>
          <w:b/>
          <w:bCs/>
          <w:color w:val="002060"/>
          <w:sz w:val="22"/>
          <w:szCs w:val="22"/>
        </w:rPr>
        <w:t>2</w:t>
      </w:r>
      <w:r>
        <w:rPr>
          <w:sz w:val="22"/>
          <w:szCs w:val="22"/>
        </w:rPr>
        <w:t>. a</w:t>
      </w:r>
    </w:p>
    <w:p w14:paraId="6E8D9A77" w14:textId="10DE7ABC" w:rsidR="00D15C0A" w:rsidRDefault="00D15C0A" w:rsidP="00D15C0A">
      <w:pPr>
        <w:pStyle w:val="Prrafodelista"/>
        <w:jc w:val="both"/>
        <w:rPr>
          <w:sz w:val="22"/>
          <w:szCs w:val="22"/>
        </w:rPr>
      </w:pPr>
      <w:r w:rsidRPr="00D15C0A">
        <w:rPr>
          <w:b/>
          <w:bCs/>
          <w:color w:val="002060"/>
          <w:sz w:val="22"/>
          <w:szCs w:val="22"/>
        </w:rPr>
        <w:t xml:space="preserve">4.6 </w:t>
      </w:r>
      <w:r w:rsidRPr="00D15C0A">
        <w:rPr>
          <w:sz w:val="22"/>
          <w:szCs w:val="22"/>
        </w:rPr>
        <w:t>tardara 100s para procesar 10,000 datos</w:t>
      </w:r>
    </w:p>
    <w:p w14:paraId="51F81F1F" w14:textId="4DE6AB89" w:rsidR="00D15C0A" w:rsidRDefault="00D15C0A" w:rsidP="00D15C0A">
      <w:pPr>
        <w:pStyle w:val="Prrafodelista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4.7 1. </w:t>
      </w:r>
      <w:r w:rsidRPr="00D15C0A">
        <w:rPr>
          <w:sz w:val="22"/>
          <w:szCs w:val="22"/>
        </w:rPr>
        <w:t>O(</w:t>
      </w:r>
      <w:proofErr w:type="spellStart"/>
      <w:r w:rsidRPr="00D15C0A">
        <w:rPr>
          <w:sz w:val="22"/>
          <w:szCs w:val="22"/>
        </w:rPr>
        <w:t>f+g</w:t>
      </w:r>
      <w:proofErr w:type="spellEnd"/>
      <w:r w:rsidRPr="00D15C0A">
        <w:rPr>
          <w:sz w:val="22"/>
          <w:szCs w:val="22"/>
        </w:rPr>
        <w:t xml:space="preserve">) = </w:t>
      </w:r>
      <w:proofErr w:type="gramStart"/>
      <w:r w:rsidRPr="00D15C0A">
        <w:rPr>
          <w:sz w:val="22"/>
          <w:szCs w:val="22"/>
        </w:rPr>
        <w:t>O(</w:t>
      </w:r>
      <w:proofErr w:type="spellStart"/>
      <w:proofErr w:type="gramEnd"/>
      <w:r w:rsidRPr="00D15C0A">
        <w:rPr>
          <w:sz w:val="22"/>
          <w:szCs w:val="22"/>
        </w:rPr>
        <w:t>max</w:t>
      </w:r>
      <w:proofErr w:type="spellEnd"/>
      <w:r w:rsidRPr="00D15C0A">
        <w:rPr>
          <w:sz w:val="22"/>
          <w:szCs w:val="22"/>
        </w:rPr>
        <w:t>(f, g))</w:t>
      </w:r>
    </w:p>
    <w:p w14:paraId="7FDB1BAB" w14:textId="254F7DEA" w:rsidR="00D15C0A" w:rsidRDefault="00D15C0A" w:rsidP="00D15C0A">
      <w:pPr>
        <w:pStyle w:val="Prrafodelista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      2</w:t>
      </w:r>
      <w:r w:rsidRPr="00D15C0A">
        <w:rPr>
          <w:sz w:val="22"/>
          <w:szCs w:val="22"/>
        </w:rPr>
        <w:t xml:space="preserve">. </w:t>
      </w:r>
      <w:proofErr w:type="gramStart"/>
      <w:r w:rsidRPr="00D15C0A">
        <w:rPr>
          <w:sz w:val="22"/>
          <w:szCs w:val="22"/>
        </w:rPr>
        <w:t>O(</w:t>
      </w:r>
      <w:proofErr w:type="gramEnd"/>
      <w:r w:rsidRPr="00D15C0A">
        <w:rPr>
          <w:sz w:val="22"/>
          <w:szCs w:val="22"/>
        </w:rPr>
        <w:t>c, f) = O(f), donde c es una constante</w:t>
      </w:r>
    </w:p>
    <w:p w14:paraId="759E36FF" w14:textId="34926457" w:rsidR="00D15C0A" w:rsidRPr="00D15C0A" w:rsidRDefault="00D15C0A" w:rsidP="00D15C0A">
      <w:pPr>
        <w:pStyle w:val="Prrafodelista"/>
        <w:jc w:val="both"/>
        <w:rPr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4.9 </w:t>
      </w:r>
      <w:r w:rsidRPr="00D15C0A">
        <w:rPr>
          <w:sz w:val="22"/>
          <w:szCs w:val="22"/>
        </w:rPr>
        <w:t>a</w:t>
      </w:r>
    </w:p>
    <w:p w14:paraId="6F2038B7" w14:textId="0C438C3F" w:rsidR="00D15C0A" w:rsidRPr="00D15C0A" w:rsidRDefault="00D15C0A" w:rsidP="00D15C0A">
      <w:pPr>
        <w:pStyle w:val="Prrafodelista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4.14 </w:t>
      </w:r>
      <w:r w:rsidRPr="00D15C0A">
        <w:rPr>
          <w:sz w:val="22"/>
          <w:szCs w:val="22"/>
        </w:rPr>
        <w:t>a</w:t>
      </w:r>
    </w:p>
    <w:p w14:paraId="43E2543D" w14:textId="77777777" w:rsidR="00D15C0A" w:rsidRPr="00D15C0A" w:rsidRDefault="00D15C0A" w:rsidP="00D15C0A">
      <w:pPr>
        <w:jc w:val="both"/>
        <w:rPr>
          <w:sz w:val="22"/>
          <w:szCs w:val="22"/>
        </w:rPr>
      </w:pPr>
    </w:p>
    <w:p w14:paraId="47EF489D" w14:textId="42C6DA8E" w:rsidR="006F47C4" w:rsidRPr="001321F7" w:rsidRDefault="006F47C4" w:rsidP="00D15C0A">
      <w:pPr>
        <w:pStyle w:val="Prrafodelista"/>
        <w:jc w:val="both"/>
        <w:rPr>
          <w:sz w:val="22"/>
          <w:szCs w:val="22"/>
        </w:rPr>
      </w:pP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lastRenderedPageBreak/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9"/>
      <w:footerReference w:type="default" r:id="rId10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F1BA7" w14:textId="77777777" w:rsidR="004B66B2" w:rsidRDefault="004B66B2" w:rsidP="004071A1">
      <w:r>
        <w:separator/>
      </w:r>
    </w:p>
  </w:endnote>
  <w:endnote w:type="continuationSeparator" w:id="0">
    <w:p w14:paraId="37423B0F" w14:textId="77777777" w:rsidR="004B66B2" w:rsidRDefault="004B66B2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94393" w14:textId="77777777" w:rsidR="004B66B2" w:rsidRDefault="004B66B2" w:rsidP="004071A1">
      <w:r>
        <w:separator/>
      </w:r>
    </w:p>
  </w:footnote>
  <w:footnote w:type="continuationSeparator" w:id="0">
    <w:p w14:paraId="486BFE32" w14:textId="77777777" w:rsidR="004B66B2" w:rsidRDefault="004B66B2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26678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46A9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1F5C"/>
    <w:rsid w:val="00154A2D"/>
    <w:rsid w:val="00163D0F"/>
    <w:rsid w:val="0016693B"/>
    <w:rsid w:val="00167309"/>
    <w:rsid w:val="00167401"/>
    <w:rsid w:val="001679A7"/>
    <w:rsid w:val="00170347"/>
    <w:rsid w:val="0017229C"/>
    <w:rsid w:val="00176DE2"/>
    <w:rsid w:val="00184966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2B78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D39A4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B63AD"/>
    <w:rsid w:val="004B66B2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6FFD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4B3F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233A1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A6AFE"/>
    <w:rsid w:val="00AB0F31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5F38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5C0A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3E5F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A5687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42E98-AF89-41DD-A2A2-8055A1EF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Neller Pellegrino Baquero</cp:lastModifiedBy>
  <cp:revision>4</cp:revision>
  <cp:lastPrinted>2020-09-06T16:24:00Z</cp:lastPrinted>
  <dcterms:created xsi:type="dcterms:W3CDTF">2020-09-06T23:34:00Z</dcterms:created>
  <dcterms:modified xsi:type="dcterms:W3CDTF">2020-09-06T23:51:00Z</dcterms:modified>
</cp:coreProperties>
</file>