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55834045"/>
        <w:docPartObj>
          <w:docPartGallery w:val="Cover Pages"/>
          <w:docPartUnique/>
        </w:docPartObj>
      </w:sdtPr>
      <w:sdtEndPr/>
      <w:sdtContent>
        <w:p w:rsidR="007A2731" w:rsidRDefault="007A2731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C0682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31" w:rsidRDefault="007A273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Samuel Merritt</w:t>
                                    </w:r>
                                  </w:p>
                                </w:sdtContent>
                              </w:sdt>
                              <w:p w:rsidR="007A2731" w:rsidRDefault="004A593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73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A2731" w:rsidRDefault="007A273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Samuel Merritt</w:t>
                              </w:r>
                            </w:p>
                          </w:sdtContent>
                        </w:sdt>
                        <w:p w:rsidR="007A2731" w:rsidRDefault="004A593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A273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731" w:rsidRDefault="007A273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Information/ Documentation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A2731" w:rsidRDefault="007A273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Review the improvements that need to be made to the project,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Identify where the problem is within the project &amp; How where going to resolve this Issue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A2731" w:rsidRDefault="007A273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Information/ Documentation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A2731" w:rsidRDefault="007A273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Review the improvements that need to be made to the project,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Identify where the problem is within the project &amp; How where going to resolve this Issue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731" w:rsidRDefault="004A593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273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Improvement Procedures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31" w:rsidRDefault="007A273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Project: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solo_netmatter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A2731" w:rsidRDefault="004A593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A273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Improvement Procedures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2731" w:rsidRDefault="007A273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Project: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solo_netmatter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A2731" w:rsidRDefault="007A2731">
          <w:r>
            <w:br w:type="page"/>
          </w:r>
        </w:p>
      </w:sdtContent>
    </w:sdt>
    <w:p w:rsidR="007100F3" w:rsidRDefault="00063967" w:rsidP="00063967">
      <w:pPr>
        <w:pStyle w:val="Heading1"/>
      </w:pPr>
      <w:r>
        <w:lastRenderedPageBreak/>
        <w:t xml:space="preserve">Issues Listed/ Reported; </w:t>
      </w:r>
    </w:p>
    <w:p w:rsidR="00063967" w:rsidRDefault="00063967" w:rsidP="00063967">
      <w:r>
        <w:t>These are the List of issues that have been identified within the current web-project that need to be attended.</w:t>
      </w:r>
    </w:p>
    <w:p w:rsidR="00E1474B" w:rsidRPr="00E241F3" w:rsidRDefault="00E1474B" w:rsidP="00E1474B">
      <w:pPr>
        <w:rPr>
          <w:b/>
        </w:rPr>
      </w:pPr>
      <w:r>
        <w:rPr>
          <w:b/>
        </w:rPr>
        <w:t>HTML</w:t>
      </w:r>
    </w:p>
    <w:p w:rsidR="00E1474B" w:rsidRPr="00E241F3" w:rsidRDefault="00E1474B" w:rsidP="00E1474B">
      <w:pPr>
        <w:pStyle w:val="ListParagraph"/>
        <w:numPr>
          <w:ilvl w:val="0"/>
          <w:numId w:val="6"/>
        </w:numPr>
      </w:pPr>
      <w:r w:rsidRPr="00E241F3">
        <w:t xml:space="preserve">Element </w:t>
      </w:r>
      <w:r w:rsidRPr="00E241F3">
        <w:rPr>
          <w:b/>
        </w:rPr>
        <w:t>h2</w:t>
      </w:r>
      <w:r w:rsidRPr="00E241F3">
        <w:t xml:space="preserve"> not allowed as child of element </w:t>
      </w:r>
      <w:r w:rsidRPr="00E241F3">
        <w:rPr>
          <w:b/>
        </w:rPr>
        <w:t>span</w:t>
      </w:r>
      <w:r>
        <w:rPr>
          <w:b/>
        </w:rPr>
        <w:t xml:space="preserve">. </w:t>
      </w:r>
      <w:r>
        <w:t>(4 occurrences)</w:t>
      </w:r>
    </w:p>
    <w:p w:rsidR="00E1474B" w:rsidRPr="00E241F3" w:rsidRDefault="00E1474B" w:rsidP="00E1474B">
      <w:pPr>
        <w:pStyle w:val="ListParagraph"/>
        <w:numPr>
          <w:ilvl w:val="0"/>
          <w:numId w:val="6"/>
        </w:numPr>
      </w:pPr>
      <w:r w:rsidRPr="00E241F3">
        <w:t xml:space="preserve">Element </w:t>
      </w:r>
      <w:r w:rsidRPr="00E241F3">
        <w:rPr>
          <w:b/>
        </w:rPr>
        <w:t>hr</w:t>
      </w:r>
      <w:r w:rsidRPr="00E241F3">
        <w:t xml:space="preserve"> not allowed as child of element </w:t>
      </w:r>
      <w:r w:rsidRPr="00E241F3">
        <w:rPr>
          <w:b/>
        </w:rPr>
        <w:t>span</w:t>
      </w:r>
      <w:r>
        <w:rPr>
          <w:b/>
        </w:rPr>
        <w:t xml:space="preserve">. </w:t>
      </w:r>
      <w:r>
        <w:t>(4 occurrences)</w:t>
      </w:r>
    </w:p>
    <w:p w:rsidR="00E1474B" w:rsidRDefault="00E1474B" w:rsidP="00E1474B">
      <w:pPr>
        <w:pStyle w:val="ListParagraph"/>
        <w:numPr>
          <w:ilvl w:val="0"/>
          <w:numId w:val="6"/>
        </w:numPr>
      </w:pPr>
      <w:r w:rsidRPr="00E241F3">
        <w:t xml:space="preserve">Element </w:t>
      </w:r>
      <w:r w:rsidRPr="00E241F3">
        <w:rPr>
          <w:b/>
        </w:rPr>
        <w:t>p</w:t>
      </w:r>
      <w:r w:rsidRPr="00E241F3">
        <w:t xml:space="preserve"> not allowed as child of element </w:t>
      </w:r>
      <w:r w:rsidRPr="00E241F3">
        <w:rPr>
          <w:b/>
        </w:rPr>
        <w:t>span</w:t>
      </w:r>
      <w:r>
        <w:rPr>
          <w:b/>
        </w:rPr>
        <w:t xml:space="preserve">. </w:t>
      </w:r>
      <w:r>
        <w:t>(4 occurrences)</w:t>
      </w:r>
    </w:p>
    <w:p w:rsidR="00E1474B" w:rsidRDefault="00E1474B" w:rsidP="00E1474B">
      <w:pPr>
        <w:rPr>
          <w:b/>
        </w:rPr>
      </w:pPr>
      <w:r>
        <w:rPr>
          <w:b/>
        </w:rPr>
        <w:t>SCSS</w:t>
      </w:r>
    </w:p>
    <w:p w:rsidR="00E1474B" w:rsidRPr="001C67B4" w:rsidRDefault="00E1474B" w:rsidP="00E1474B">
      <w:pPr>
        <w:pStyle w:val="ListParagraph"/>
        <w:numPr>
          <w:ilvl w:val="0"/>
          <w:numId w:val="7"/>
        </w:numPr>
        <w:rPr>
          <w:b/>
        </w:rPr>
      </w:pPr>
      <w:r>
        <w:t>Use variables for colour values.</w:t>
      </w:r>
    </w:p>
    <w:p w:rsidR="00063967" w:rsidRDefault="00063967" w:rsidP="00063967"/>
    <w:p w:rsidR="00063967" w:rsidRDefault="00063967" w:rsidP="00063967"/>
    <w:p w:rsidR="00063967" w:rsidRDefault="00063967" w:rsidP="00CA44CC">
      <w:pPr>
        <w:pStyle w:val="Heading1"/>
      </w:pPr>
      <w:r>
        <w:br w:type="page"/>
      </w:r>
      <w:r w:rsidR="00CA44CC">
        <w:lastRenderedPageBreak/>
        <w:t>HTML</w:t>
      </w:r>
    </w:p>
    <w:p w:rsidR="00CA44CC" w:rsidRDefault="00CA44CC" w:rsidP="00CA44CC"/>
    <w:p w:rsidR="00CA44CC" w:rsidRDefault="00CA44CC" w:rsidP="00CA44CC">
      <w:pPr>
        <w:pStyle w:val="ListParagraph"/>
        <w:numPr>
          <w:ilvl w:val="0"/>
          <w:numId w:val="8"/>
        </w:numPr>
      </w:pPr>
      <w:r>
        <w:t>Elements “h2, hr and p” are not allowed to be a child to the html code called “SPAN”, so the way we are going to resolve this is by changing the “SPAN” elements into “DIV” elements.</w:t>
      </w:r>
    </w:p>
    <w:p w:rsidR="00CA44CC" w:rsidRDefault="00CA44CC" w:rsidP="00CA4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4CC" w:rsidTr="00CA44CC">
        <w:trPr>
          <w:trHeight w:val="3747"/>
        </w:trPr>
        <w:tc>
          <w:tcPr>
            <w:tcW w:w="4508" w:type="dxa"/>
            <w:vAlign w:val="center"/>
          </w:tcPr>
          <w:p w:rsidR="00CA44CC" w:rsidRDefault="00CA44CC" w:rsidP="00CA44CC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CDB4DD6" wp14:editId="0AB925FB">
                  <wp:extent cx="1685164" cy="21901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338" t="7252" r="50686" b="4986"/>
                          <a:stretch/>
                        </pic:blipFill>
                        <pic:spPr bwMode="auto">
                          <a:xfrm>
                            <a:off x="0" y="0"/>
                            <a:ext cx="1688244" cy="2194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CA44CC" w:rsidRDefault="00CA44CC" w:rsidP="00CA44CC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2742D6A" wp14:editId="0B3C6787">
                  <wp:extent cx="1685303" cy="2209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558"/>
                          <a:stretch/>
                        </pic:blipFill>
                        <pic:spPr bwMode="auto">
                          <a:xfrm>
                            <a:off x="0" y="0"/>
                            <a:ext cx="1729440" cy="2267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4CC" w:rsidRDefault="00CA44CC" w:rsidP="00CA44CC"/>
    <w:p w:rsidR="00D74284" w:rsidRDefault="00D74284">
      <w:r>
        <w:br w:type="page"/>
      </w:r>
    </w:p>
    <w:p w:rsidR="00CA44CC" w:rsidRDefault="00D74284" w:rsidP="00D74284">
      <w:pPr>
        <w:pStyle w:val="Heading1"/>
      </w:pPr>
      <w:r>
        <w:lastRenderedPageBreak/>
        <w:t>SCSS</w:t>
      </w:r>
    </w:p>
    <w:p w:rsidR="00D74284" w:rsidRDefault="00D74284" w:rsidP="00D74284"/>
    <w:p w:rsidR="00D74284" w:rsidRDefault="000A227F" w:rsidP="00D74284">
      <w:pPr>
        <w:pStyle w:val="ListParagraph"/>
        <w:numPr>
          <w:ilvl w:val="0"/>
          <w:numId w:val="8"/>
        </w:numPr>
      </w:pPr>
      <w:r>
        <w:t>Invalid colour values, some of the colour values within the SCSS code is still using different forms of “Colour Variables”</w:t>
      </w:r>
      <w:r w:rsidR="00A72693">
        <w:t xml:space="preserve">, </w:t>
      </w:r>
      <w:r w:rsidR="00AC63B7">
        <w:t>so</w:t>
      </w:r>
      <w:r w:rsidR="00A72693">
        <w:t xml:space="preserve"> to solve this we had to go through the code again and change the variables again so that they meet the </w:t>
      </w:r>
      <w:r w:rsidR="00AC63B7">
        <w:t>company’s</w:t>
      </w:r>
      <w:r w:rsidR="00A72693">
        <w:t xml:space="preserve"> requirements.</w:t>
      </w:r>
    </w:p>
    <w:p w:rsidR="00A72693" w:rsidRDefault="00A72693" w:rsidP="00A726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390"/>
      </w:tblGrid>
      <w:tr w:rsidR="004A593F" w:rsidTr="004A593F">
        <w:trPr>
          <w:trHeight w:val="1185"/>
        </w:trPr>
        <w:tc>
          <w:tcPr>
            <w:tcW w:w="4626" w:type="dxa"/>
            <w:vAlign w:val="center"/>
          </w:tcPr>
          <w:p w:rsidR="00A72693" w:rsidRDefault="003E198E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BD41E9D" wp14:editId="1EE9E68F">
                  <wp:extent cx="2562225" cy="563880"/>
                  <wp:effectExtent l="0" t="0" r="9525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614" r="15361"/>
                          <a:stretch/>
                        </pic:blipFill>
                        <pic:spPr bwMode="auto">
                          <a:xfrm>
                            <a:off x="0" y="0"/>
                            <a:ext cx="2606338" cy="573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0" w:type="dxa"/>
            <w:vAlign w:val="center"/>
          </w:tcPr>
          <w:p w:rsidR="00A72693" w:rsidRDefault="0060065D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FDC700B" wp14:editId="29931891">
                  <wp:extent cx="2419350" cy="55768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114" cy="56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D68" w:rsidTr="004A593F">
        <w:trPr>
          <w:trHeight w:val="3527"/>
        </w:trPr>
        <w:tc>
          <w:tcPr>
            <w:tcW w:w="4626" w:type="dxa"/>
            <w:vAlign w:val="center"/>
          </w:tcPr>
          <w:p w:rsidR="00A72693" w:rsidRDefault="00C719E6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7A2099F" wp14:editId="37E7417B">
                  <wp:extent cx="2628900" cy="1974448"/>
                  <wp:effectExtent l="0" t="0" r="0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962" t="1842" r="4580" b="4474"/>
                          <a:stretch/>
                        </pic:blipFill>
                        <pic:spPr bwMode="auto">
                          <a:xfrm>
                            <a:off x="0" y="0"/>
                            <a:ext cx="2648937" cy="1989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0" w:type="dxa"/>
            <w:vAlign w:val="center"/>
          </w:tcPr>
          <w:p w:rsidR="00A72693" w:rsidRDefault="00C719E6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2F6D168" wp14:editId="091C2C42">
                  <wp:extent cx="1993673" cy="2038350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243" cy="206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D68" w:rsidTr="004A593F">
        <w:trPr>
          <w:trHeight w:val="1267"/>
        </w:trPr>
        <w:tc>
          <w:tcPr>
            <w:tcW w:w="4626" w:type="dxa"/>
            <w:vAlign w:val="center"/>
          </w:tcPr>
          <w:p w:rsidR="00A72693" w:rsidRDefault="008076D5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E3748A2" wp14:editId="37BAB09A">
                  <wp:extent cx="2800350" cy="602946"/>
                  <wp:effectExtent l="0" t="0" r="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1428"/>
                          <a:stretch/>
                        </pic:blipFill>
                        <pic:spPr bwMode="auto">
                          <a:xfrm>
                            <a:off x="0" y="0"/>
                            <a:ext cx="2831076" cy="60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0" w:type="dxa"/>
            <w:vAlign w:val="center"/>
          </w:tcPr>
          <w:p w:rsidR="00A72693" w:rsidRDefault="00332D68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BBEF80B" wp14:editId="03CF4FC3">
                  <wp:extent cx="2390775" cy="665259"/>
                  <wp:effectExtent l="0" t="0" r="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757" cy="67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D68" w:rsidTr="004A593F">
        <w:trPr>
          <w:trHeight w:val="1116"/>
        </w:trPr>
        <w:tc>
          <w:tcPr>
            <w:tcW w:w="4626" w:type="dxa"/>
            <w:vAlign w:val="center"/>
          </w:tcPr>
          <w:p w:rsidR="008076D5" w:rsidRDefault="007A35E9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E7A307D" wp14:editId="798D080F">
                  <wp:extent cx="2181225" cy="5429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9459" r="2553" b="13514"/>
                          <a:stretch/>
                        </pic:blipFill>
                        <pic:spPr bwMode="auto">
                          <a:xfrm>
                            <a:off x="0" y="0"/>
                            <a:ext cx="2181225" cy="542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0" w:type="dxa"/>
            <w:vAlign w:val="center"/>
          </w:tcPr>
          <w:p w:rsidR="008076D5" w:rsidRDefault="007A35E9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731A0D3" wp14:editId="3E12BD8C">
                  <wp:extent cx="1533525" cy="5810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D68" w:rsidTr="004A593F">
        <w:trPr>
          <w:trHeight w:val="1841"/>
        </w:trPr>
        <w:tc>
          <w:tcPr>
            <w:tcW w:w="4626" w:type="dxa"/>
            <w:vAlign w:val="center"/>
          </w:tcPr>
          <w:p w:rsidR="008076D5" w:rsidRDefault="00FD12D5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DF09F8B" wp14:editId="4AA8C644">
                  <wp:extent cx="2636346" cy="94297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81" cy="94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0" w:type="dxa"/>
            <w:vAlign w:val="center"/>
          </w:tcPr>
          <w:p w:rsidR="008076D5" w:rsidRDefault="005B104E" w:rsidP="00A7269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D38E4A4" wp14:editId="5B1F1B03">
                  <wp:extent cx="2276475" cy="99975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78" cy="101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2693" w:rsidRDefault="00A72693" w:rsidP="00A72693"/>
    <w:p w:rsidR="004A593F" w:rsidRPr="00D74284" w:rsidRDefault="004A593F" w:rsidP="00A72693">
      <w:bookmarkStart w:id="0" w:name="_GoBack"/>
      <w:bookmarkEnd w:id="0"/>
    </w:p>
    <w:sectPr w:rsidR="004A593F" w:rsidRPr="00D74284" w:rsidSect="007A273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04E6"/>
    <w:multiLevelType w:val="hybridMultilevel"/>
    <w:tmpl w:val="5CC20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316B8"/>
    <w:multiLevelType w:val="hybridMultilevel"/>
    <w:tmpl w:val="AE86D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50EA"/>
    <w:multiLevelType w:val="hybridMultilevel"/>
    <w:tmpl w:val="EA4E6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1C62"/>
    <w:multiLevelType w:val="hybridMultilevel"/>
    <w:tmpl w:val="17741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87352"/>
    <w:multiLevelType w:val="hybridMultilevel"/>
    <w:tmpl w:val="ADBE0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E20DD"/>
    <w:multiLevelType w:val="hybridMultilevel"/>
    <w:tmpl w:val="D31A1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EAF"/>
    <w:multiLevelType w:val="hybridMultilevel"/>
    <w:tmpl w:val="6B0655BC"/>
    <w:lvl w:ilvl="0" w:tplc="B5AE4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C60"/>
    <w:multiLevelType w:val="hybridMultilevel"/>
    <w:tmpl w:val="629EC94A"/>
    <w:lvl w:ilvl="0" w:tplc="077A1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B5"/>
    <w:rsid w:val="00027AB5"/>
    <w:rsid w:val="00040D7A"/>
    <w:rsid w:val="00063967"/>
    <w:rsid w:val="000722C1"/>
    <w:rsid w:val="000A227F"/>
    <w:rsid w:val="000D58C3"/>
    <w:rsid w:val="000E33EA"/>
    <w:rsid w:val="000F2A54"/>
    <w:rsid w:val="001245BE"/>
    <w:rsid w:val="00151C16"/>
    <w:rsid w:val="001548BD"/>
    <w:rsid w:val="00170BA4"/>
    <w:rsid w:val="00175A60"/>
    <w:rsid w:val="001875C1"/>
    <w:rsid w:val="001F76D5"/>
    <w:rsid w:val="00207688"/>
    <w:rsid w:val="002437CC"/>
    <w:rsid w:val="0025088B"/>
    <w:rsid w:val="00277A3E"/>
    <w:rsid w:val="002C0C58"/>
    <w:rsid w:val="00332D68"/>
    <w:rsid w:val="00342C09"/>
    <w:rsid w:val="00353DB9"/>
    <w:rsid w:val="003D4420"/>
    <w:rsid w:val="003D787D"/>
    <w:rsid w:val="003E198E"/>
    <w:rsid w:val="003F6111"/>
    <w:rsid w:val="00422C68"/>
    <w:rsid w:val="00424BEB"/>
    <w:rsid w:val="00434E79"/>
    <w:rsid w:val="004521B3"/>
    <w:rsid w:val="004A0261"/>
    <w:rsid w:val="004A593F"/>
    <w:rsid w:val="004C2840"/>
    <w:rsid w:val="00520B6C"/>
    <w:rsid w:val="005B104E"/>
    <w:rsid w:val="005B5D23"/>
    <w:rsid w:val="005D238A"/>
    <w:rsid w:val="0060065D"/>
    <w:rsid w:val="00612BB9"/>
    <w:rsid w:val="00613318"/>
    <w:rsid w:val="0062698B"/>
    <w:rsid w:val="00674BE8"/>
    <w:rsid w:val="006822ED"/>
    <w:rsid w:val="006D2668"/>
    <w:rsid w:val="006E57A4"/>
    <w:rsid w:val="007100F3"/>
    <w:rsid w:val="00714801"/>
    <w:rsid w:val="007A2077"/>
    <w:rsid w:val="007A2731"/>
    <w:rsid w:val="007A35E9"/>
    <w:rsid w:val="007B75A3"/>
    <w:rsid w:val="007C216C"/>
    <w:rsid w:val="008061C0"/>
    <w:rsid w:val="008076D5"/>
    <w:rsid w:val="008114C6"/>
    <w:rsid w:val="00826DFC"/>
    <w:rsid w:val="00833413"/>
    <w:rsid w:val="008E5680"/>
    <w:rsid w:val="008F0666"/>
    <w:rsid w:val="00901EED"/>
    <w:rsid w:val="009034FE"/>
    <w:rsid w:val="00964DC1"/>
    <w:rsid w:val="009C2A95"/>
    <w:rsid w:val="009E2161"/>
    <w:rsid w:val="00A27128"/>
    <w:rsid w:val="00A470D4"/>
    <w:rsid w:val="00A62DEA"/>
    <w:rsid w:val="00A66AEF"/>
    <w:rsid w:val="00A72693"/>
    <w:rsid w:val="00A87028"/>
    <w:rsid w:val="00A87F7B"/>
    <w:rsid w:val="00A94CE7"/>
    <w:rsid w:val="00AC63B7"/>
    <w:rsid w:val="00AD1519"/>
    <w:rsid w:val="00B27270"/>
    <w:rsid w:val="00B36A67"/>
    <w:rsid w:val="00B41C48"/>
    <w:rsid w:val="00B72108"/>
    <w:rsid w:val="00BC03B8"/>
    <w:rsid w:val="00BD17AD"/>
    <w:rsid w:val="00BF5C2E"/>
    <w:rsid w:val="00C10581"/>
    <w:rsid w:val="00C12495"/>
    <w:rsid w:val="00C24C94"/>
    <w:rsid w:val="00C62AC8"/>
    <w:rsid w:val="00C719E6"/>
    <w:rsid w:val="00CA44CC"/>
    <w:rsid w:val="00CD187A"/>
    <w:rsid w:val="00CD4B39"/>
    <w:rsid w:val="00D20303"/>
    <w:rsid w:val="00D30E9B"/>
    <w:rsid w:val="00D439F8"/>
    <w:rsid w:val="00D74284"/>
    <w:rsid w:val="00DB77E2"/>
    <w:rsid w:val="00E1474B"/>
    <w:rsid w:val="00E73603"/>
    <w:rsid w:val="00EC2579"/>
    <w:rsid w:val="00EE3D79"/>
    <w:rsid w:val="00F351A1"/>
    <w:rsid w:val="00F37744"/>
    <w:rsid w:val="00F4623B"/>
    <w:rsid w:val="00F658F4"/>
    <w:rsid w:val="00FD12D5"/>
    <w:rsid w:val="00FD5BE1"/>
    <w:rsid w:val="00F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E8D8D-4B50-4546-80BB-178043C4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7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273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3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9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1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Review the improvements that need to be made to the project, 
Identify where the problem is within the project &amp; How where going to resolve this Issue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Improvement Procedures REport</vt:lpstr>
    </vt:vector>
  </TitlesOfParts>
  <Company>None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Improvement Procedures REport</dc:title>
  <dc:subject>Project: solo_netmatter</dc:subject>
  <dc:creator>Samuel Merritt</dc:creator>
  <cp:keywords/>
  <dc:description/>
  <cp:lastModifiedBy>Samuel Merritt</cp:lastModifiedBy>
  <cp:revision>90</cp:revision>
  <dcterms:created xsi:type="dcterms:W3CDTF">2020-07-02T15:03:00Z</dcterms:created>
  <dcterms:modified xsi:type="dcterms:W3CDTF">2020-07-13T09:43:00Z</dcterms:modified>
</cp:coreProperties>
</file>