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404F0D" wp14:paraId="1E207724" wp14:textId="008E4B49">
      <w:pPr>
        <w:pStyle w:val="Title"/>
        <w:rPr>
          <w:sz w:val="36"/>
          <w:szCs w:val="36"/>
        </w:rPr>
      </w:pPr>
      <w:r w:rsidRPr="58404F0D" w:rsidR="0233FAE7">
        <w:rPr>
          <w:sz w:val="36"/>
          <w:szCs w:val="36"/>
        </w:rPr>
        <w:t>DESCRIÇÃO</w:t>
      </w:r>
    </w:p>
    <w:p w:rsidR="58404F0D" w:rsidP="58404F0D" w:rsidRDefault="58404F0D" w14:paraId="59E0D0CD" w14:textId="327459AF">
      <w:pPr>
        <w:pStyle w:val="Normal"/>
        <w:rPr>
          <w:sz w:val="24"/>
          <w:szCs w:val="24"/>
        </w:rPr>
      </w:pPr>
    </w:p>
    <w:p w:rsidR="0233FAE7" w:rsidP="58404F0D" w:rsidRDefault="0233FAE7" w14:paraId="481A0E81" w14:textId="3AD2FCE0">
      <w:pPr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04F0D" w:rsidR="0233FA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da [nome da empresa] é oferecer uma solução acessível e eficaz para o monitoramento de vagas de estacionamento em vias públicas. Nosso sistema integra sensores e software de análise, permitindo registrar e visualizar em tempo real a disponibilidade e a rotatividade das vagas de forma intuitiva.</w:t>
      </w:r>
    </w:p>
    <w:p w:rsidR="0233FAE7" w:rsidP="58404F0D" w:rsidRDefault="0233FAE7" w14:paraId="458D1820" w14:textId="4216F213">
      <w:pPr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04F0D" w:rsidR="0233FA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do controle imediato, a coleta de dados possibilita análises estratégicas, como identificar regiões da cidade mais movimentadas, horários de maior ou menor fluxo e padrões de chegada e saída dos veículos.</w:t>
      </w:r>
    </w:p>
    <w:p w:rsidR="0233FAE7" w:rsidP="58404F0D" w:rsidRDefault="0233FAE7" w14:paraId="0DCA0240" w14:textId="097B4BCF">
      <w:pPr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404F0D" w:rsidR="0233FA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essas informações, seguradoras podem ajustar seus planos conforme as regiões menos movimentadas da cidade, além de oferecer tarifas adequadas a depender do perfil de utilização.</w:t>
      </w:r>
    </w:p>
    <w:p w:rsidR="58404F0D" w:rsidP="58404F0D" w:rsidRDefault="58404F0D" w14:paraId="5ABFB065" w14:textId="78CBF96E">
      <w:pPr>
        <w:pStyle w:val="Normal"/>
      </w:pPr>
    </w:p>
    <w:p w:rsidR="12B649EA" w:rsidP="58404F0D" w:rsidRDefault="12B649EA" w14:paraId="48B70849" w14:textId="6E1C16BA">
      <w:pPr>
        <w:pStyle w:val="Title"/>
        <w:rPr>
          <w:sz w:val="36"/>
          <w:szCs w:val="36"/>
        </w:rPr>
      </w:pPr>
      <w:r w:rsidRPr="58404F0D" w:rsidR="12B649EA">
        <w:rPr>
          <w:sz w:val="36"/>
          <w:szCs w:val="36"/>
        </w:rPr>
        <w:t>RESULTADO ESPERADO</w:t>
      </w:r>
    </w:p>
    <w:p w:rsidR="12B649EA" w:rsidRDefault="12B649EA" w14:paraId="5FB1E2F7" w14:textId="220DC403">
      <w:r w:rsidR="0D012F8E">
        <w:rPr/>
        <w:t>Otimizar a procura por vagas em vias públicas, além de coletar e fornecer dados para contribuir com o p</w:t>
      </w:r>
      <w:r w:rsidR="3A4CFD09">
        <w:rPr/>
        <w:t>lanejamento estratégico e tomadas de decisões de seguradoras.</w:t>
      </w:r>
    </w:p>
    <w:p w:rsidR="58404F0D" w:rsidRDefault="58404F0D" w14:paraId="709BEBB7" w14:textId="0D5A8325"/>
    <w:p w:rsidR="3A4CFD09" w:rsidP="58404F0D" w:rsidRDefault="3A4CFD09" w14:paraId="730FE720" w14:textId="02CBED23">
      <w:pPr>
        <w:pStyle w:val="Title"/>
        <w:rPr>
          <w:sz w:val="36"/>
          <w:szCs w:val="36"/>
        </w:rPr>
      </w:pPr>
      <w:r w:rsidRPr="58404F0D" w:rsidR="3A4CFD09">
        <w:rPr>
          <w:sz w:val="36"/>
          <w:szCs w:val="36"/>
        </w:rPr>
        <w:t>REQUISITOS DO PROJETO</w:t>
      </w:r>
    </w:p>
    <w:p w:rsidR="0DC9D926" w:rsidP="58404F0D" w:rsidRDefault="0DC9D926" w14:paraId="51E9A96D" w14:textId="2C19E4E6">
      <w:pPr>
        <w:pStyle w:val="Normal"/>
      </w:pPr>
    </w:p>
    <w:p w:rsidR="58404F0D" w:rsidP="58404F0D" w:rsidRDefault="58404F0D" w14:paraId="56B5F555" w14:textId="70155211">
      <w:pPr>
        <w:pStyle w:val="Normal"/>
      </w:pPr>
    </w:p>
    <w:p w:rsidR="0DC9D926" w:rsidP="58404F0D" w:rsidRDefault="0DC9D926" w14:paraId="1ACB05E3" w14:textId="73E45136">
      <w:pPr>
        <w:pStyle w:val="Title"/>
        <w:rPr>
          <w:sz w:val="36"/>
          <w:szCs w:val="36"/>
        </w:rPr>
      </w:pPr>
      <w:r w:rsidRPr="58404F0D" w:rsidR="0DC9D926">
        <w:rPr>
          <w:sz w:val="36"/>
          <w:szCs w:val="36"/>
        </w:rPr>
        <w:t>LIMITES E EXCLUSÕES</w:t>
      </w:r>
    </w:p>
    <w:p w:rsidR="0DC9D926" w:rsidP="58404F0D" w:rsidRDefault="0DC9D926" w14:paraId="08FF3CDD" w14:textId="4766D71B">
      <w:pPr>
        <w:pStyle w:val="ListParagraph"/>
        <w:numPr>
          <w:ilvl w:val="0"/>
          <w:numId w:val="2"/>
        </w:numPr>
        <w:rPr/>
      </w:pPr>
      <w:r w:rsidR="0DC9D926">
        <w:rPr/>
        <w:t xml:space="preserve"> </w:t>
      </w:r>
      <w:r w:rsidR="1E74F89D">
        <w:rPr/>
        <w:t>Incluído:</w:t>
      </w:r>
    </w:p>
    <w:p w:rsidR="419229E8" w:rsidP="58404F0D" w:rsidRDefault="419229E8" w14:paraId="0810EDB9" w14:textId="29C038EE">
      <w:pPr>
        <w:pStyle w:val="ListParagraph"/>
        <w:numPr>
          <w:ilvl w:val="1"/>
          <w:numId w:val="2"/>
        </w:numPr>
        <w:rPr/>
      </w:pPr>
      <w:r w:rsidR="419229E8">
        <w:rPr/>
        <w:t xml:space="preserve">Disponibilizar o equipamento (placas de </w:t>
      </w:r>
      <w:r w:rsidR="3F0F9F13">
        <w:rPr/>
        <w:t>A</w:t>
      </w:r>
      <w:r w:rsidR="419229E8">
        <w:rPr/>
        <w:t>rduino e sensores)</w:t>
      </w:r>
    </w:p>
    <w:p w:rsidR="11244A28" w:rsidP="58404F0D" w:rsidRDefault="11244A28" w14:paraId="25492FF0" w14:textId="4FC11371">
      <w:pPr>
        <w:pStyle w:val="ListParagraph"/>
        <w:numPr>
          <w:ilvl w:val="1"/>
          <w:numId w:val="2"/>
        </w:numPr>
        <w:rPr/>
      </w:pPr>
      <w:r w:rsidR="11244A28">
        <w:rPr/>
        <w:t>Monitoramento contínuo das vagas</w:t>
      </w:r>
    </w:p>
    <w:p w:rsidR="11244A28" w:rsidP="58404F0D" w:rsidRDefault="11244A28" w14:paraId="6D15EEA7" w14:textId="52903906">
      <w:pPr>
        <w:pStyle w:val="ListParagraph"/>
        <w:numPr>
          <w:ilvl w:val="1"/>
          <w:numId w:val="2"/>
        </w:numPr>
        <w:rPr/>
      </w:pPr>
      <w:r w:rsidR="11244A28">
        <w:rPr/>
        <w:t>Disponibilidade do sistema 24/7</w:t>
      </w:r>
    </w:p>
    <w:p w:rsidR="11244A28" w:rsidP="58404F0D" w:rsidRDefault="11244A28" w14:paraId="4D5C315F" w14:textId="171D3730">
      <w:pPr>
        <w:pStyle w:val="ListParagraph"/>
        <w:numPr>
          <w:ilvl w:val="1"/>
          <w:numId w:val="2"/>
        </w:numPr>
        <w:rPr/>
      </w:pPr>
      <w:r w:rsidR="11244A28">
        <w:rPr/>
        <w:t>Plataforma para visualização de vagas disponíveis</w:t>
      </w:r>
    </w:p>
    <w:p w:rsidR="11244A28" w:rsidP="58404F0D" w:rsidRDefault="11244A28" w14:paraId="1B4106C1" w14:textId="0D8EA4B2">
      <w:pPr>
        <w:pStyle w:val="ListParagraph"/>
        <w:numPr>
          <w:ilvl w:val="1"/>
          <w:numId w:val="2"/>
        </w:numPr>
        <w:rPr/>
      </w:pPr>
      <w:r w:rsidR="11244A28">
        <w:rPr/>
        <w:t xml:space="preserve">Acesso ao site para visualização do </w:t>
      </w:r>
      <w:r w:rsidRPr="58404F0D" w:rsidR="11244A28">
        <w:rPr>
          <w:i w:val="1"/>
          <w:iCs w:val="1"/>
        </w:rPr>
        <w:t>dashboard</w:t>
      </w:r>
    </w:p>
    <w:p w:rsidR="749109CE" w:rsidP="58404F0D" w:rsidRDefault="749109CE" w14:paraId="3F316BF9" w14:textId="1967C62D">
      <w:pPr>
        <w:pStyle w:val="ListParagraph"/>
        <w:numPr>
          <w:ilvl w:val="1"/>
          <w:numId w:val="2"/>
        </w:numPr>
        <w:rPr>
          <w:i w:val="0"/>
          <w:iCs w:val="0"/>
        </w:rPr>
      </w:pPr>
      <w:r w:rsidRPr="58404F0D" w:rsidR="749109CE">
        <w:rPr>
          <w:i w:val="0"/>
          <w:iCs w:val="0"/>
        </w:rPr>
        <w:t>Suporte à aplicação web</w:t>
      </w:r>
    </w:p>
    <w:p w:rsidR="635E7FEA" w:rsidP="58404F0D" w:rsidRDefault="635E7FEA" w14:paraId="511CC1FF" w14:textId="377C70F2">
      <w:pPr>
        <w:pStyle w:val="ListParagraph"/>
        <w:numPr>
          <w:ilvl w:val="1"/>
          <w:numId w:val="2"/>
        </w:numPr>
        <w:rPr>
          <w:i w:val="0"/>
          <w:iCs w:val="0"/>
        </w:rPr>
      </w:pPr>
      <w:r w:rsidRPr="58404F0D" w:rsidR="635E7FEA">
        <w:rPr>
          <w:i w:val="0"/>
          <w:iCs w:val="0"/>
        </w:rPr>
        <w:t>Fornecimento apenas de dados e informações</w:t>
      </w:r>
    </w:p>
    <w:p w:rsidR="58404F0D" w:rsidP="58404F0D" w:rsidRDefault="58404F0D" w14:paraId="27D5A981" w14:textId="52B0E233">
      <w:pPr>
        <w:pStyle w:val="Normal"/>
        <w:rPr>
          <w:sz w:val="24"/>
          <w:szCs w:val="24"/>
        </w:rPr>
      </w:pPr>
    </w:p>
    <w:p w:rsidR="1E74F89D" w:rsidP="58404F0D" w:rsidRDefault="1E74F89D" w14:paraId="3CC7F46A" w14:textId="4D0C74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8404F0D" w:rsidR="1E74F89D">
        <w:rPr>
          <w:sz w:val="24"/>
          <w:szCs w:val="24"/>
        </w:rPr>
        <w:t>Excluído:</w:t>
      </w:r>
    </w:p>
    <w:p w:rsidR="1E74F89D" w:rsidP="58404F0D" w:rsidRDefault="1E74F89D" w14:paraId="44B9EFCC" w14:textId="619F94E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8404F0D" w:rsidR="1E74F89D">
        <w:rPr>
          <w:sz w:val="24"/>
          <w:szCs w:val="24"/>
        </w:rPr>
        <w:t>Instalação dos sensores em vias públicas</w:t>
      </w:r>
    </w:p>
    <w:p w:rsidR="16D87BAE" w:rsidP="58404F0D" w:rsidRDefault="16D87BAE" w14:paraId="43DA1CD3" w14:textId="33B5936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8404F0D" w:rsidR="16D87BAE">
        <w:rPr>
          <w:sz w:val="24"/>
          <w:szCs w:val="24"/>
        </w:rPr>
        <w:t>Manutenção técnica do hardware</w:t>
      </w:r>
    </w:p>
    <w:p w:rsidR="46820047" w:rsidP="58404F0D" w:rsidRDefault="46820047" w14:paraId="4BF67B2D" w14:textId="71AB16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8404F0D" w:rsidR="46820047">
        <w:rPr>
          <w:sz w:val="24"/>
          <w:szCs w:val="24"/>
        </w:rPr>
        <w:t>Captação de imagens dos veículos</w:t>
      </w:r>
    </w:p>
    <w:p w:rsidR="428F5138" w:rsidP="58404F0D" w:rsidRDefault="428F5138" w14:paraId="109532DA" w14:textId="3139BA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8404F0D" w:rsidR="428F5138">
        <w:rPr>
          <w:sz w:val="24"/>
          <w:szCs w:val="24"/>
        </w:rPr>
        <w:t>Planejamento de um plano de ação</w:t>
      </w:r>
    </w:p>
    <w:p w:rsidR="428F5138" w:rsidP="58404F0D" w:rsidRDefault="428F5138" w14:paraId="25488D41" w14:textId="113AB3D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8404F0D" w:rsidR="428F5138">
        <w:rPr>
          <w:sz w:val="24"/>
          <w:szCs w:val="24"/>
        </w:rPr>
        <w:t>Monitoramento em estacionamentos privados</w:t>
      </w:r>
    </w:p>
    <w:p w:rsidR="3F3AB7A0" w:rsidP="58404F0D" w:rsidRDefault="3F3AB7A0" w14:paraId="56F346F9" w14:textId="795D3E51">
      <w:pPr>
        <w:pStyle w:val="Title"/>
        <w:rPr>
          <w:sz w:val="36"/>
          <w:szCs w:val="36"/>
        </w:rPr>
      </w:pPr>
      <w:r w:rsidRPr="58404F0D" w:rsidR="3F3AB7A0">
        <w:rPr>
          <w:sz w:val="36"/>
          <w:szCs w:val="36"/>
        </w:rPr>
        <w:t>MACRO CRONOGRAMA</w:t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00"/>
        <w:gridCol w:w="3300"/>
      </w:tblGrid>
      <w:tr w:rsidR="58404F0D" w:rsidTr="58404F0D" w14:paraId="336DE6F9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69D145AC" w14:textId="50E81639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  <w:t>Atividades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23DDA52B" w14:textId="16FA18A0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  <w:t>Tempo (dias)</w:t>
            </w:r>
          </w:p>
        </w:tc>
      </w:tr>
      <w:tr w:rsidR="58404F0D" w:rsidTr="58404F0D" w14:paraId="2E0CBA7A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0E3FEA51" w14:textId="4E1B063D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Levantamento de Requisitos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65CC6471" w14:textId="29AA11D8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25</w:t>
            </w:r>
          </w:p>
        </w:tc>
      </w:tr>
      <w:tr w:rsidR="58404F0D" w:rsidTr="58404F0D" w14:paraId="500D889B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419B1DBA" w14:textId="1675C99A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Desenvolvimento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4F7A1628" w14:textId="6D14C077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35</w:t>
            </w:r>
          </w:p>
        </w:tc>
      </w:tr>
      <w:tr w:rsidR="58404F0D" w:rsidTr="58404F0D" w14:paraId="57312C52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7FC0319A" w14:textId="29B1D97A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Testes e Homologação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612E715C" w14:textId="27E54B3E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14</w:t>
            </w:r>
          </w:p>
        </w:tc>
      </w:tr>
      <w:tr w:rsidR="58404F0D" w:rsidTr="58404F0D" w14:paraId="05DA8906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79903905" w14:textId="18F0A955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Implantação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33BB1931" w14:textId="42989965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7</w:t>
            </w:r>
          </w:p>
        </w:tc>
      </w:tr>
      <w:tr w:rsidR="58404F0D" w:rsidTr="58404F0D" w14:paraId="40C33A24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14DFD8A0" w14:textId="20133229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Acompanhamento após implantação</w:t>
            </w:r>
          </w:p>
        </w:tc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404F0D" w:rsidP="58404F0D" w:rsidRDefault="58404F0D" w14:paraId="5A750671" w14:textId="68BE9BD2">
            <w:pPr>
              <w:spacing w:before="0" w:beforeAutospacing="off" w:after="0" w:afterAutospacing="off" w:line="360" w:lineRule="auto"/>
              <w:jc w:val="center"/>
            </w:pPr>
            <w:r w:rsidRPr="58404F0D" w:rsidR="58404F0D">
              <w:rPr>
                <w:rFonts w:ascii="Arial" w:hAnsi="Arial" w:eastAsia="Arial" w:cs="Arial"/>
                <w:sz w:val="24"/>
                <w:szCs w:val="24"/>
                <w:lang w:val="pt-BR"/>
              </w:rPr>
              <w:t>7</w:t>
            </w:r>
          </w:p>
        </w:tc>
      </w:tr>
    </w:tbl>
    <w:p w:rsidR="58404F0D" w:rsidP="58404F0D" w:rsidRDefault="58404F0D" w14:paraId="51C42B7F" w14:textId="4B92C684">
      <w:pPr>
        <w:pStyle w:val="Normal"/>
        <w:rPr>
          <w:sz w:val="24"/>
          <w:szCs w:val="24"/>
        </w:rPr>
      </w:pPr>
    </w:p>
    <w:p w:rsidR="58404F0D" w:rsidP="58404F0D" w:rsidRDefault="58404F0D" w14:paraId="08B3A197" w14:textId="54AAE6CA">
      <w:pPr>
        <w:pStyle w:val="Normal"/>
      </w:pPr>
    </w:p>
    <w:p w:rsidR="3C164413" w:rsidP="58404F0D" w:rsidRDefault="3C164413" w14:paraId="21492C65" w14:textId="5E8305F0">
      <w:pPr>
        <w:pStyle w:val="Title"/>
        <w:rPr>
          <w:sz w:val="36"/>
          <w:szCs w:val="36"/>
        </w:rPr>
      </w:pPr>
      <w:r w:rsidRPr="58404F0D" w:rsidR="3C164413">
        <w:rPr>
          <w:sz w:val="36"/>
          <w:szCs w:val="36"/>
        </w:rPr>
        <w:t>RECURSOS NECESSÁRIOS</w:t>
      </w:r>
    </w:p>
    <w:tbl>
      <w:tblPr>
        <w:tblStyle w:val="GridTable5Dark-Accent5"/>
        <w:bidiVisual w:val="0"/>
        <w:tblW w:w="0" w:type="auto"/>
        <w:tblLayout w:type="fixed"/>
        <w:tblLook w:val="0620" w:firstRow="1" w:lastRow="0" w:firstColumn="0" w:lastColumn="0" w:noHBand="1" w:noVBand="1"/>
      </w:tblPr>
      <w:tblGrid>
        <w:gridCol w:w="3646"/>
        <w:gridCol w:w="2254"/>
        <w:gridCol w:w="2318"/>
      </w:tblGrid>
      <w:tr w:rsidR="58404F0D" w:rsidTr="58404F0D" w14:paraId="366C1FB6">
        <w:trPr>
          <w:trHeight w:val="85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363C11A7" w14:textId="10B5A4CA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Recurso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369113C7" w14:textId="3620E15E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Quantidade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single" w:color="FFFFFF" w:themeColor="background1" w:sz="8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5981843D" w14:textId="7D18380A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Carga Horária Estimada</w:t>
            </w:r>
          </w:p>
        </w:tc>
      </w:tr>
      <w:tr w:rsidR="58404F0D" w:rsidTr="58404F0D" w14:paraId="16068DEA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E6457DA" w14:textId="5CCBC483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Membros da equipe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0D1F4176" w:rsidP="58404F0D" w:rsidRDefault="0D1F4176" w14:paraId="242096BE" w14:textId="4FCB11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0D1F417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2A2FC9AE" w14:textId="6DCC6DC3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400 horas</w:t>
            </w:r>
          </w:p>
        </w:tc>
      </w:tr>
      <w:tr w:rsidR="58404F0D" w:rsidTr="58404F0D" w14:paraId="19843B74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6A0EBD20" w14:textId="3E18023B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Trello (Ferramenta de Gestão)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2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03AAE94B" w14:textId="716D4CD9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Acesso contínuo</w:t>
            </w:r>
          </w:p>
        </w:tc>
      </w:tr>
      <w:tr w:rsidR="58404F0D" w:rsidTr="58404F0D" w14:paraId="688236CE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0D3C8A10" w14:textId="30EC3ECD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Computador Notebook ou Desktop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6963525C" w:rsidP="58404F0D" w:rsidRDefault="6963525C" w14:paraId="15502D5A" w14:textId="21F826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963525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2F4A44AB" w14:textId="50944ADF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400 horas</w:t>
            </w:r>
          </w:p>
        </w:tc>
      </w:tr>
      <w:tr w:rsidR="58404F0D" w:rsidTr="58404F0D" w14:paraId="5496244B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373DDADC" w14:textId="411D8FBC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Arduino uno r3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2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6FD8DF9B" w14:textId="16A228F4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Conforme demanda do projeto</w:t>
            </w:r>
          </w:p>
        </w:tc>
      </w:tr>
      <w:tr w:rsidR="58404F0D" w:rsidTr="58404F0D" w14:paraId="0BA49870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466F2FE1" w:rsidP="58404F0D" w:rsidRDefault="466F2FE1" w14:paraId="7A5A4165" w14:textId="4DFCB12A">
            <w:pPr>
              <w:spacing w:before="0" w:beforeAutospacing="off" w:after="0" w:afterAutospacing="off"/>
            </w:pPr>
            <w:r w:rsidRPr="58404F0D" w:rsidR="466F2FE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HC-SR04</w:t>
            </w: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(Sensor)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2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47BD4EBF" w14:textId="1F9CBC98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Conforme demanda do projeto</w:t>
            </w:r>
          </w:p>
        </w:tc>
      </w:tr>
      <w:tr w:rsidR="58404F0D" w:rsidTr="58404F0D" w14:paraId="3758EAD1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6F462D2D" w14:textId="181FFB88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Virtual Box (Software)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664C21F" w14:textId="442AD5FA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2EBFF42E" w14:textId="3BE97BD9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~</w:t>
            </w:r>
          </w:p>
        </w:tc>
      </w:tr>
      <w:tr w:rsidR="58404F0D" w:rsidTr="58404F0D" w14:paraId="30406F1A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310088E" w14:textId="68809435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Visual Studio Code (Software)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1CEF6A4B" w:rsidP="58404F0D" w:rsidRDefault="1CEF6A4B" w14:paraId="60BBFFC3" w14:textId="346FBBE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1CEF6A4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17672CCB" w14:textId="0A1C5A38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~</w:t>
            </w:r>
          </w:p>
        </w:tc>
      </w:tr>
      <w:tr w:rsidR="58404F0D" w:rsidTr="58404F0D" w14:paraId="3085E36F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E9AA1D5" w14:textId="180702FD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MySql WorkBench (Software)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109460DE" w:rsidP="58404F0D" w:rsidRDefault="109460DE" w14:paraId="73834FAB" w14:textId="435C972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109460D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A64021F" w14:textId="1FD39034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~</w:t>
            </w:r>
          </w:p>
        </w:tc>
      </w:tr>
      <w:tr w:rsidR="58404F0D" w:rsidTr="58404F0D" w14:paraId="572790B0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519C2FD9" w14:textId="153057BE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Arduino 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1DCC0248" w:rsidP="58404F0D" w:rsidRDefault="1DCC0248" w14:paraId="3A9B0818" w14:textId="0C43F7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1DCC024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01942A0A" w14:textId="3DD10A5B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~</w:t>
            </w:r>
          </w:p>
        </w:tc>
      </w:tr>
      <w:tr w:rsidR="58404F0D" w:rsidTr="58404F0D" w14:paraId="25656A86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52093CCA" w14:textId="51C7924F">
            <w:pPr>
              <w:spacing w:before="0" w:beforeAutospacing="off" w:after="0" w:afterAutospacing="off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GitHub (plataforma)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2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23DE69E9" w14:textId="4A473477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Acesso contínuo</w:t>
            </w:r>
          </w:p>
        </w:tc>
      </w:tr>
    </w:tbl>
    <w:p w:rsidR="58404F0D" w:rsidP="58404F0D" w:rsidRDefault="58404F0D" w14:paraId="32D482EC" w14:textId="29A539D7">
      <w:pPr>
        <w:pStyle w:val="Normal"/>
        <w:rPr>
          <w:sz w:val="24"/>
          <w:szCs w:val="24"/>
        </w:rPr>
      </w:pPr>
    </w:p>
    <w:p w:rsidR="58404F0D" w:rsidP="58404F0D" w:rsidRDefault="58404F0D" w14:paraId="709E8410" w14:textId="1ACE0658">
      <w:pPr>
        <w:pStyle w:val="Normal"/>
        <w:rPr>
          <w:sz w:val="24"/>
          <w:szCs w:val="24"/>
        </w:rPr>
      </w:pPr>
    </w:p>
    <w:p w:rsidR="58404F0D" w:rsidP="58404F0D" w:rsidRDefault="58404F0D" w14:paraId="06FA9A72" w14:textId="27730B1C">
      <w:pPr>
        <w:pStyle w:val="Normal"/>
        <w:rPr>
          <w:sz w:val="24"/>
          <w:szCs w:val="24"/>
        </w:rPr>
      </w:pPr>
    </w:p>
    <w:p w:rsidR="58404F0D" w:rsidP="58404F0D" w:rsidRDefault="58404F0D" w14:paraId="3BBAC4DC" w14:textId="6898FE46">
      <w:pPr>
        <w:pStyle w:val="Normal"/>
        <w:rPr>
          <w:sz w:val="24"/>
          <w:szCs w:val="24"/>
        </w:rPr>
      </w:pPr>
    </w:p>
    <w:p w:rsidR="22816E67" w:rsidP="58404F0D" w:rsidRDefault="22816E67" w14:paraId="1199C774" w14:textId="715716A7">
      <w:pPr>
        <w:pStyle w:val="Title"/>
        <w:rPr>
          <w:sz w:val="36"/>
          <w:szCs w:val="36"/>
        </w:rPr>
      </w:pPr>
      <w:r w:rsidRPr="58404F0D" w:rsidR="22816E67">
        <w:rPr>
          <w:sz w:val="36"/>
          <w:szCs w:val="36"/>
        </w:rPr>
        <w:t>RISCOS E RESTRIÇÕES</w:t>
      </w:r>
    </w:p>
    <w:p w:rsidR="76ACDFCE" w:rsidP="58404F0D" w:rsidRDefault="76ACDFCE" w14:paraId="4889BC30" w14:textId="6F7B25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8404F0D" w:rsidR="76ACDFCE">
        <w:rPr>
          <w:sz w:val="24"/>
          <w:szCs w:val="24"/>
        </w:rPr>
        <w:t>Riscos:</w:t>
      </w:r>
    </w:p>
    <w:p w:rsidR="20A546EC" w:rsidP="58404F0D" w:rsidRDefault="20A546EC" w14:paraId="23B9DF2F" w14:textId="7FB0526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58404F0D" w:rsidR="20A546EC">
        <w:rPr>
          <w:sz w:val="24"/>
          <w:szCs w:val="24"/>
        </w:rPr>
        <w:t>Possibilidade de dan</w:t>
      </w:r>
      <w:r w:rsidRPr="58404F0D" w:rsidR="75843F83">
        <w:rPr>
          <w:sz w:val="24"/>
          <w:szCs w:val="24"/>
        </w:rPr>
        <w:t>os</w:t>
      </w:r>
      <w:r w:rsidRPr="58404F0D" w:rsidR="20A546EC">
        <w:rPr>
          <w:sz w:val="24"/>
          <w:szCs w:val="24"/>
        </w:rPr>
        <w:t xml:space="preserve"> </w:t>
      </w:r>
      <w:r w:rsidRPr="58404F0D" w:rsidR="3045AE64">
        <w:rPr>
          <w:sz w:val="24"/>
          <w:szCs w:val="24"/>
        </w:rPr>
        <w:t>a</w:t>
      </w:r>
      <w:r w:rsidRPr="58404F0D" w:rsidR="20A546EC">
        <w:rPr>
          <w:sz w:val="24"/>
          <w:szCs w:val="24"/>
        </w:rPr>
        <w:t>os sensores</w:t>
      </w:r>
    </w:p>
    <w:p w:rsidR="58404F0D" w:rsidP="58404F0D" w:rsidRDefault="58404F0D" w14:paraId="4A07F334" w14:textId="1DBB3E08">
      <w:pPr>
        <w:pStyle w:val="Normal"/>
        <w:rPr>
          <w:sz w:val="24"/>
          <w:szCs w:val="24"/>
        </w:rPr>
      </w:pPr>
    </w:p>
    <w:p w:rsidR="41C86BBC" w:rsidP="58404F0D" w:rsidRDefault="41C86BBC" w14:paraId="1B04779C" w14:textId="042355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8404F0D" w:rsidR="41C86BBC">
        <w:rPr>
          <w:sz w:val="24"/>
          <w:szCs w:val="24"/>
        </w:rPr>
        <w:t>Restrições:</w:t>
      </w:r>
    </w:p>
    <w:p w:rsidR="41C86BBC" w:rsidP="58404F0D" w:rsidRDefault="41C86BBC" w14:paraId="50EEA4AA" w14:textId="4FE4DF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58404F0D" w:rsidR="41C86BBC">
        <w:rPr>
          <w:sz w:val="24"/>
          <w:szCs w:val="24"/>
        </w:rPr>
        <w:t>Um sensor monitora apenas uma vaga</w:t>
      </w:r>
    </w:p>
    <w:p w:rsidR="298DED2C" w:rsidP="58404F0D" w:rsidRDefault="298DED2C" w14:paraId="6D845A98" w14:textId="1CC758F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58404F0D" w:rsidR="298DED2C">
        <w:rPr>
          <w:sz w:val="24"/>
          <w:szCs w:val="24"/>
        </w:rPr>
        <w:t>Necessidade de fornecimento de energia constante para o funcionamento do equipamento</w:t>
      </w:r>
    </w:p>
    <w:p w:rsidR="58404F0D" w:rsidP="58404F0D" w:rsidRDefault="58404F0D" w14:paraId="295FEB85" w14:textId="0AF3ACD8">
      <w:pPr>
        <w:pStyle w:val="Normal"/>
        <w:rPr>
          <w:sz w:val="24"/>
          <w:szCs w:val="24"/>
        </w:rPr>
      </w:pPr>
    </w:p>
    <w:p w:rsidR="0F3C4BBB" w:rsidP="58404F0D" w:rsidRDefault="0F3C4BBB" w14:paraId="536F9443" w14:textId="4D95C8B9">
      <w:pPr>
        <w:pStyle w:val="Title"/>
        <w:rPr>
          <w:sz w:val="36"/>
          <w:szCs w:val="36"/>
        </w:rPr>
      </w:pPr>
      <w:r w:rsidRPr="58404F0D" w:rsidR="0F3C4BBB">
        <w:rPr>
          <w:sz w:val="36"/>
          <w:szCs w:val="36"/>
        </w:rPr>
        <w:t>STAKEHOLDERS</w:t>
      </w:r>
    </w:p>
    <w:p w:rsidR="58404F0D" w:rsidP="58404F0D" w:rsidRDefault="58404F0D" w14:paraId="264DA94D" w14:textId="2782A83A">
      <w:pPr>
        <w:pStyle w:val="Normal"/>
      </w:pPr>
    </w:p>
    <w:tbl>
      <w:tblPr>
        <w:tblStyle w:val="GridTable5Dark-Accent5"/>
        <w:bidiVisual w:val="0"/>
        <w:tblW w:w="0" w:type="auto"/>
        <w:tblLayout w:type="fixed"/>
        <w:tblLook w:val="0020" w:firstRow="1" w:lastRow="0" w:firstColumn="0" w:lastColumn="0" w:noHBand="0" w:noVBand="0"/>
      </w:tblPr>
      <w:tblGrid>
        <w:gridCol w:w="2202"/>
        <w:gridCol w:w="2651"/>
        <w:gridCol w:w="3499"/>
      </w:tblGrid>
      <w:tr w:rsidR="58404F0D" w:rsidTr="58404F0D" w14:paraId="2EAD0902">
        <w:trPr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035905AD" w14:textId="42C162EB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Parte interessada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50E65749" w14:textId="7C50494C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Papel no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single" w:color="FFFFFF" w:themeColor="background1" w:sz="8"/>
            </w:tcBorders>
            <w:shd w:val="clear" w:color="auto" w:fill="A02B93" w:themeFill="accent5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604BC166" w14:textId="7FB816E1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Responsabilidade Principal</w:t>
            </w:r>
          </w:p>
        </w:tc>
      </w:tr>
      <w:tr w:rsidR="58404F0D" w:rsidTr="58404F0D" w14:paraId="42B84358">
        <w:trPr>
          <w:trHeight w:val="1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70926990" w:rsidP="58404F0D" w:rsidRDefault="70926990" w14:paraId="557F5AE0" w14:textId="32B265AA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Pro</w:t>
            </w:r>
            <w:r w:rsidRPr="58404F0D" w:rsidR="0732CA9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duct</w:t>
            </w: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</w:t>
            </w:r>
            <w:r w:rsidRPr="58404F0D" w:rsidR="2058A3F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w</w:t>
            </w: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</w:t>
            </w: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</w:t>
            </w: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18327C4A" w:rsidP="58404F0D" w:rsidRDefault="18327C4A" w14:paraId="100CB780" w14:textId="75300B09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18327C4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Gestão</w:t>
            </w:r>
            <w:r w:rsidRPr="58404F0D" w:rsidR="6DA33D6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70926990" w:rsidP="58404F0D" w:rsidRDefault="70926990" w14:paraId="033A5AFA" w14:textId="58F40FE1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7092699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Intermediar a comunicação entre o cliente e a equipe de desenvolvimento</w:t>
            </w:r>
          </w:p>
        </w:tc>
      </w:tr>
      <w:tr w:rsidR="58404F0D" w:rsidTr="58404F0D" w14:paraId="7423872F">
        <w:trPr>
          <w:trHeight w:val="1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275C59B9" w:rsidP="58404F0D" w:rsidRDefault="275C59B9" w14:paraId="7E49BEF9" w14:textId="4710B28D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275C59B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1F3F47B3" w:rsidP="58404F0D" w:rsidRDefault="1F3F47B3" w14:paraId="31A2CA32" w14:textId="2EEEBDB1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1F3F47B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Governança Técnica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323DBF30" w:rsidP="58404F0D" w:rsidRDefault="323DBF30" w14:paraId="61E89148" w14:textId="46F734E1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323DBF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Facilitar o processo de desenvolvimento da equipe</w:t>
            </w:r>
          </w:p>
        </w:tc>
      </w:tr>
      <w:tr w:rsidR="58404F0D" w:rsidTr="58404F0D" w14:paraId="65306AD7">
        <w:trPr>
          <w:trHeight w:val="1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323DBF30" w:rsidP="58404F0D" w:rsidRDefault="323DBF30" w14:paraId="5A0708BC" w14:textId="16C0FB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8404F0D" w:rsidR="323DBF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Equipe de desenvolvimento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5258C608" w14:textId="3D8050F9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Desenvolvimento com totalidade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4BB06973" w14:textId="17FBC030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Fazer todas as tarefas necessárias para conclusão efetiva do projeto.</w:t>
            </w:r>
          </w:p>
        </w:tc>
      </w:tr>
      <w:tr w:rsidR="58404F0D" w:rsidTr="58404F0D" w14:paraId="03A29FEE">
        <w:trPr>
          <w:trHeight w:val="1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6A53347C" w:rsidP="58404F0D" w:rsidRDefault="6A53347C" w14:paraId="21F252FD" w14:textId="1A6AA94E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A5334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Prefeitura do Estado de São Paulo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6A53347C" w:rsidP="58404F0D" w:rsidRDefault="6A53347C" w14:paraId="6A485FFF" w14:textId="6451F41B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A5334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Parceiro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6A53347C" w:rsidP="58404F0D" w:rsidRDefault="6A53347C" w14:paraId="7CEA4AAF" w14:textId="5F0D9375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A5334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Possibilitar a implantação dos sensores em vias públicas</w:t>
            </w:r>
          </w:p>
        </w:tc>
      </w:tr>
      <w:tr w:rsidR="58404F0D" w:rsidTr="58404F0D" w14:paraId="4F056209">
        <w:trPr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4C68CC34" w14:textId="239A6F1A">
            <w:pPr>
              <w:spacing w:before="0" w:beforeAutospacing="off" w:after="0" w:afterAutospacing="off"/>
              <w:jc w:val="center"/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Cliente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06816AC5" w:rsidP="58404F0D" w:rsidRDefault="06816AC5" w14:paraId="7C67E2E4" w14:textId="06B653EF">
            <w:pPr>
              <w:spacing w:before="0" w:beforeAutospacing="off" w:after="0" w:afterAutospacing="off"/>
              <w:jc w:val="center"/>
            </w:pPr>
            <w:r w:rsidRPr="58404F0D" w:rsidR="06816AC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Parceiro d</w:t>
            </w: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58404F0D" w:rsidP="58404F0D" w:rsidRDefault="58404F0D" w14:paraId="72505E3B" w14:textId="4DD0F59F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58404F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8404F0D" w:rsidR="2F667D5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Usufruir da solução</w:t>
            </w:r>
          </w:p>
        </w:tc>
      </w:tr>
      <w:tr w:rsidR="58404F0D" w:rsidTr="58404F0D" w14:paraId="1E7F8D77">
        <w:trPr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2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6A53347C" w:rsidP="58404F0D" w:rsidRDefault="6A53347C" w14:paraId="77FA1738" w14:textId="2755C999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A5334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Seguradoras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2CEED" w:themeFill="accent5" w:themeFillTint="33"/>
            <w:tcMar>
              <w:left w:w="108" w:type="dxa"/>
              <w:right w:w="108" w:type="dxa"/>
            </w:tcMar>
            <w:vAlign w:val="center"/>
          </w:tcPr>
          <w:p w:rsidR="6A53347C" w:rsidP="58404F0D" w:rsidRDefault="6A53347C" w14:paraId="0BB0AF77" w14:textId="24DA2577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6A53347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Parceiro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9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59EDC" w:themeFill="accent5" w:themeFillTint="66"/>
            <w:tcMar>
              <w:left w:w="108" w:type="dxa"/>
              <w:right w:w="108" w:type="dxa"/>
            </w:tcMar>
            <w:vAlign w:val="center"/>
          </w:tcPr>
          <w:p w:rsidR="081AB970" w:rsidP="58404F0D" w:rsidRDefault="081AB970" w14:paraId="16ADD6F0" w14:textId="6DB54B5B">
            <w:pPr>
              <w:pStyle w:val="Normal"/>
              <w:bidi w:val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8404F0D" w:rsidR="081AB97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Usufruir da solução</w:t>
            </w:r>
          </w:p>
        </w:tc>
      </w:tr>
    </w:tbl>
    <w:p w:rsidR="58404F0D" w:rsidP="58404F0D" w:rsidRDefault="58404F0D" w14:paraId="4923E9FD" w14:textId="3BC561E0">
      <w:pPr>
        <w:pStyle w:val="Normal"/>
      </w:pPr>
    </w:p>
    <w:p w:rsidR="081AB970" w:rsidP="58404F0D" w:rsidRDefault="081AB970" w14:paraId="6F067517" w14:textId="0B071F87">
      <w:pPr>
        <w:pStyle w:val="Normal"/>
      </w:pPr>
      <w:r w:rsidR="081AB970">
        <w:rPr/>
        <w:t>PREMISSAS E RESTRIÇÕES</w:t>
      </w:r>
    </w:p>
    <w:p w:rsidR="58404F0D" w:rsidP="58404F0D" w:rsidRDefault="58404F0D" w14:paraId="3B6AF27A" w14:textId="5E3C3DB5">
      <w:pPr>
        <w:pStyle w:val="Normal"/>
      </w:pPr>
    </w:p>
    <w:p w:rsidR="58404F0D" w:rsidP="58404F0D" w:rsidRDefault="58404F0D" w14:paraId="780FE100" w14:textId="5E5DB926">
      <w:pPr>
        <w:pStyle w:val="Normal"/>
      </w:pPr>
    </w:p>
    <w:p w:rsidR="02043140" w:rsidP="58404F0D" w:rsidRDefault="02043140" w14:paraId="79C0877D" w14:textId="77C05AD0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56d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df8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a8d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011E9"/>
    <w:rsid w:val="006B7644"/>
    <w:rsid w:val="00767283"/>
    <w:rsid w:val="02043140"/>
    <w:rsid w:val="0233FAE7"/>
    <w:rsid w:val="02AC7A71"/>
    <w:rsid w:val="041E9BFF"/>
    <w:rsid w:val="054D72B4"/>
    <w:rsid w:val="06816AC5"/>
    <w:rsid w:val="0732CA94"/>
    <w:rsid w:val="081AB970"/>
    <w:rsid w:val="084E562D"/>
    <w:rsid w:val="08915BDF"/>
    <w:rsid w:val="0A550466"/>
    <w:rsid w:val="0A632C46"/>
    <w:rsid w:val="0B443F4B"/>
    <w:rsid w:val="0C45C53E"/>
    <w:rsid w:val="0C9EB0A8"/>
    <w:rsid w:val="0CC98284"/>
    <w:rsid w:val="0CD8FA7B"/>
    <w:rsid w:val="0D012F8E"/>
    <w:rsid w:val="0D1F4176"/>
    <w:rsid w:val="0DC9D926"/>
    <w:rsid w:val="0EB0BD40"/>
    <w:rsid w:val="0F3C4BBB"/>
    <w:rsid w:val="109460DE"/>
    <w:rsid w:val="11244A28"/>
    <w:rsid w:val="1231D075"/>
    <w:rsid w:val="12709500"/>
    <w:rsid w:val="12B649EA"/>
    <w:rsid w:val="13354EF5"/>
    <w:rsid w:val="159D8001"/>
    <w:rsid w:val="160EBC36"/>
    <w:rsid w:val="16D87BAE"/>
    <w:rsid w:val="17CDE4F5"/>
    <w:rsid w:val="18327C4A"/>
    <w:rsid w:val="18A0BBB4"/>
    <w:rsid w:val="1A17FB0E"/>
    <w:rsid w:val="1B329B5F"/>
    <w:rsid w:val="1B99DABA"/>
    <w:rsid w:val="1C1D17C2"/>
    <w:rsid w:val="1CEF6A4B"/>
    <w:rsid w:val="1D1F0300"/>
    <w:rsid w:val="1D85130A"/>
    <w:rsid w:val="1DCC0248"/>
    <w:rsid w:val="1E74F89D"/>
    <w:rsid w:val="1F3F47B3"/>
    <w:rsid w:val="2058A3F6"/>
    <w:rsid w:val="20A546EC"/>
    <w:rsid w:val="2115EB2B"/>
    <w:rsid w:val="21B22E67"/>
    <w:rsid w:val="224DDA16"/>
    <w:rsid w:val="22816E67"/>
    <w:rsid w:val="2453378B"/>
    <w:rsid w:val="24CB1640"/>
    <w:rsid w:val="25B09024"/>
    <w:rsid w:val="25F0C91D"/>
    <w:rsid w:val="275C59B9"/>
    <w:rsid w:val="282DED16"/>
    <w:rsid w:val="28D4FAF1"/>
    <w:rsid w:val="298DED2C"/>
    <w:rsid w:val="29CA09BE"/>
    <w:rsid w:val="2A7070B1"/>
    <w:rsid w:val="2F667D57"/>
    <w:rsid w:val="3045AE64"/>
    <w:rsid w:val="323DBF30"/>
    <w:rsid w:val="32BB0896"/>
    <w:rsid w:val="34EF4B89"/>
    <w:rsid w:val="357EC27C"/>
    <w:rsid w:val="35B482C8"/>
    <w:rsid w:val="367FF70C"/>
    <w:rsid w:val="3912E7E8"/>
    <w:rsid w:val="3A4CFD09"/>
    <w:rsid w:val="3C164413"/>
    <w:rsid w:val="3C268EEA"/>
    <w:rsid w:val="3D00713E"/>
    <w:rsid w:val="3F0F9F13"/>
    <w:rsid w:val="3F3AB7A0"/>
    <w:rsid w:val="3FB2A020"/>
    <w:rsid w:val="40C74165"/>
    <w:rsid w:val="419229E8"/>
    <w:rsid w:val="41C86BBC"/>
    <w:rsid w:val="428F5138"/>
    <w:rsid w:val="429733D0"/>
    <w:rsid w:val="43CE8F82"/>
    <w:rsid w:val="447608DD"/>
    <w:rsid w:val="466F2FE1"/>
    <w:rsid w:val="46820047"/>
    <w:rsid w:val="4796DBC9"/>
    <w:rsid w:val="4A717AA1"/>
    <w:rsid w:val="4B483122"/>
    <w:rsid w:val="4CED57EE"/>
    <w:rsid w:val="4D3A2EB3"/>
    <w:rsid w:val="4D426B7C"/>
    <w:rsid w:val="4F27C1DA"/>
    <w:rsid w:val="4F697AB5"/>
    <w:rsid w:val="4FF3FC60"/>
    <w:rsid w:val="5120BE93"/>
    <w:rsid w:val="5182638C"/>
    <w:rsid w:val="52AF715D"/>
    <w:rsid w:val="53B7A837"/>
    <w:rsid w:val="57559449"/>
    <w:rsid w:val="58404F0D"/>
    <w:rsid w:val="58829D3B"/>
    <w:rsid w:val="58955DA5"/>
    <w:rsid w:val="5F79AD20"/>
    <w:rsid w:val="61509CD1"/>
    <w:rsid w:val="61D1F513"/>
    <w:rsid w:val="635E7FEA"/>
    <w:rsid w:val="6419C792"/>
    <w:rsid w:val="647DC80A"/>
    <w:rsid w:val="65967197"/>
    <w:rsid w:val="65EE4F43"/>
    <w:rsid w:val="67193419"/>
    <w:rsid w:val="6963525C"/>
    <w:rsid w:val="69EB4CB4"/>
    <w:rsid w:val="6A4011E9"/>
    <w:rsid w:val="6A53347C"/>
    <w:rsid w:val="6BC9F8BF"/>
    <w:rsid w:val="6D3A6596"/>
    <w:rsid w:val="6DA33D64"/>
    <w:rsid w:val="6EBEC53C"/>
    <w:rsid w:val="70926990"/>
    <w:rsid w:val="7367F485"/>
    <w:rsid w:val="749109CE"/>
    <w:rsid w:val="75156698"/>
    <w:rsid w:val="75843F83"/>
    <w:rsid w:val="76ACDFCE"/>
    <w:rsid w:val="7812D2B3"/>
    <w:rsid w:val="786FD2E2"/>
    <w:rsid w:val="7A464238"/>
    <w:rsid w:val="7BB25339"/>
    <w:rsid w:val="7E4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11E9"/>
  <w15:chartTrackingRefBased/>
  <w15:docId w15:val="{7CE88182-6214-4240-B6D5-F84E1B458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8404F0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8404F0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5" mc:Ignorable="w14">
    <w:name xmlns:w="http://schemas.openxmlformats.org/wordprocessingml/2006/main" w:val="Grid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9E2F3" w:themeFill="accent5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band1Vert">
      <w:tblPr/>
      <w:tcPr>
        <w:shd w:val="clear" w:color="auto" w:fill="B4C6E7" w:themeFill="accent5" w:themeFillTint="66"/>
      </w:tcPr>
    </w:tblStylePr>
    <w:tblStylePr xmlns:w="http://schemas.openxmlformats.org/wordprocessingml/2006/main"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3d28961b2343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2025-09-24T19:26:32.9565024Z</dcterms:created>
  <dcterms:modified xsi:type="dcterms:W3CDTF">2025-09-24T21:18:44.6418800Z</dcterms:modified>
  <dc:creator>DIEGO SEITI OGITA IACABO .</dc:creator>
  <lastModifiedBy>VITÓRIA LIMA PEREIRA DA SILVA .</lastModifiedBy>
</coreProperties>
</file>