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3AC1E" w14:textId="750C4504" w:rsidR="00B528BA" w:rsidRDefault="007B7519" w:rsidP="007B7519">
      <w:pPr>
        <w:jc w:val="center"/>
      </w:pPr>
      <w:r>
        <w:t>Wes Final Iteration Summary</w:t>
      </w:r>
    </w:p>
    <w:p w14:paraId="6B5AE892" w14:textId="097B8A7C" w:rsidR="007B7519" w:rsidRDefault="007B7519" w:rsidP="007B7519">
      <w:r>
        <w:t xml:space="preserve">I did an exploration of the data using </w:t>
      </w:r>
      <w:proofErr w:type="spellStart"/>
      <w:r>
        <w:t>Pyspark</w:t>
      </w:r>
      <w:proofErr w:type="spellEnd"/>
      <w:r>
        <w:t xml:space="preserve"> and </w:t>
      </w:r>
      <w:proofErr w:type="spellStart"/>
      <w:r>
        <w:t>Jupyter</w:t>
      </w:r>
      <w:proofErr w:type="spellEnd"/>
      <w:r>
        <w:t xml:space="preserve"> Notebooks</w:t>
      </w:r>
    </w:p>
    <w:p w14:paraId="10B01AB4" w14:textId="76C4AD86" w:rsidR="007B7519" w:rsidRDefault="007B7519" w:rsidP="007B7519">
      <w:r>
        <w:t xml:space="preserve">Visualization of the count of cities, to show that each of them are well represented within the dataset. </w:t>
      </w:r>
      <w:r>
        <w:rPr>
          <w:rFonts w:ascii="Helvetica" w:hAnsi="Helvetica" w:cs="Helvetica"/>
          <w:color w:val="000000"/>
          <w:sz w:val="21"/>
          <w:szCs w:val="21"/>
          <w:shd w:val="clear" w:color="auto" w:fill="FFFFFF"/>
        </w:rPr>
        <w:t xml:space="preserve">Valencia </w:t>
      </w:r>
      <w:r>
        <w:rPr>
          <w:rFonts w:ascii="Helvetica" w:hAnsi="Helvetica" w:cs="Helvetica"/>
          <w:color w:val="000000"/>
          <w:sz w:val="21"/>
          <w:szCs w:val="21"/>
          <w:shd w:val="clear" w:color="auto" w:fill="FFFFFF"/>
        </w:rPr>
        <w:t>was</w:t>
      </w:r>
      <w:r>
        <w:rPr>
          <w:rFonts w:ascii="Helvetica" w:hAnsi="Helvetica" w:cs="Helvetica"/>
          <w:color w:val="000000"/>
          <w:sz w:val="21"/>
          <w:szCs w:val="21"/>
          <w:shd w:val="clear" w:color="auto" w:fill="FFFFFF"/>
        </w:rPr>
        <w:t xml:space="preserve"> the most represented and Seville being the least represented</w:t>
      </w:r>
    </w:p>
    <w:p w14:paraId="5BFE2274" w14:textId="3F7C9CF3" w:rsidR="007B7519" w:rsidRDefault="007B7519" w:rsidP="007B7519"/>
    <w:p w14:paraId="2A9DE3D4" w14:textId="617EA655" w:rsidR="007B7519" w:rsidRDefault="007B7519" w:rsidP="007B7519">
      <w:r>
        <w:rPr>
          <w:noProof/>
        </w:rPr>
        <w:drawing>
          <wp:inline distT="0" distB="0" distL="0" distR="0" wp14:anchorId="60C9655B" wp14:editId="14720DFB">
            <wp:extent cx="5943600" cy="596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67095"/>
                    </a:xfrm>
                    <a:prstGeom prst="rect">
                      <a:avLst/>
                    </a:prstGeom>
                    <a:noFill/>
                    <a:ln>
                      <a:noFill/>
                    </a:ln>
                  </pic:spPr>
                </pic:pic>
              </a:graphicData>
            </a:graphic>
          </wp:inline>
        </w:drawing>
      </w:r>
    </w:p>
    <w:p w14:paraId="52C00097" w14:textId="7241EEB4" w:rsidR="007B7519" w:rsidRDefault="007B7519" w:rsidP="007B7519">
      <w:r>
        <w:rPr>
          <w:noProof/>
        </w:rPr>
        <w:lastRenderedPageBreak/>
        <w:drawing>
          <wp:inline distT="0" distB="0" distL="0" distR="0" wp14:anchorId="7ECC340A" wp14:editId="2B9BE674">
            <wp:extent cx="5943600" cy="595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57570"/>
                    </a:xfrm>
                    <a:prstGeom prst="rect">
                      <a:avLst/>
                    </a:prstGeom>
                    <a:noFill/>
                    <a:ln>
                      <a:noFill/>
                    </a:ln>
                  </pic:spPr>
                </pic:pic>
              </a:graphicData>
            </a:graphic>
          </wp:inline>
        </w:drawing>
      </w:r>
    </w:p>
    <w:p w14:paraId="666F6780" w14:textId="18FC097D" w:rsidR="007B7519" w:rsidRDefault="007B7519" w:rsidP="007B7519">
      <w:r w:rsidRPr="007B7519">
        <w:t>The average price between each city is nearly identical as well. This is something we had hoped to see, as it means the pricing is fair between each city and no one customer is paying more than another just for living in a different city</w:t>
      </w:r>
    </w:p>
    <w:p w14:paraId="1804AD85" w14:textId="24A6B21F" w:rsidR="007B7519" w:rsidRDefault="007B7519" w:rsidP="007B7519">
      <w:r>
        <w:t xml:space="preserve">Exploring more relationships in the data I looked at Wind Speeds and was surprised to a semi-strong correlation between that and price. I don’t have the domain knowledge of the field to know if this is expected behavior or not. It should be noted that higher wind speeds have less data associated with them so those should not </w:t>
      </w:r>
      <w:proofErr w:type="gramStart"/>
      <w:r>
        <w:t>be seen as</w:t>
      </w:r>
      <w:proofErr w:type="gramEnd"/>
      <w:r>
        <w:t xml:space="preserve"> strongly correlated</w:t>
      </w:r>
    </w:p>
    <w:p w14:paraId="331F8B87" w14:textId="4FF5C45D" w:rsidR="007B7519" w:rsidRDefault="007B7519" w:rsidP="007B7519">
      <w:r>
        <w:rPr>
          <w:noProof/>
        </w:rPr>
        <w:lastRenderedPageBreak/>
        <w:drawing>
          <wp:inline distT="0" distB="0" distL="0" distR="0" wp14:anchorId="3CA6BBEA" wp14:editId="57616260">
            <wp:extent cx="5943600" cy="2471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1420"/>
                    </a:xfrm>
                    <a:prstGeom prst="rect">
                      <a:avLst/>
                    </a:prstGeom>
                    <a:noFill/>
                    <a:ln>
                      <a:noFill/>
                    </a:ln>
                  </pic:spPr>
                </pic:pic>
              </a:graphicData>
            </a:graphic>
          </wp:inline>
        </w:drawing>
      </w:r>
    </w:p>
    <w:p w14:paraId="227AFDED" w14:textId="2613F8BE" w:rsidR="007B7519" w:rsidRDefault="007B7519" w:rsidP="007B7519">
      <w:r>
        <w:t>Looking year by year 2016 was a noticeable low point for average price while the load on the system stayed very consistent</w:t>
      </w:r>
    </w:p>
    <w:p w14:paraId="2BD7470E" w14:textId="673A68FD" w:rsidR="007B7519" w:rsidRDefault="007B7519" w:rsidP="007B7519">
      <w:r>
        <w:rPr>
          <w:noProof/>
        </w:rPr>
        <w:drawing>
          <wp:inline distT="0" distB="0" distL="0" distR="0" wp14:anchorId="7FA85BC3" wp14:editId="4CA779BA">
            <wp:extent cx="5943600" cy="2534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4285"/>
                    </a:xfrm>
                    <a:prstGeom prst="rect">
                      <a:avLst/>
                    </a:prstGeom>
                    <a:noFill/>
                    <a:ln>
                      <a:noFill/>
                    </a:ln>
                  </pic:spPr>
                </pic:pic>
              </a:graphicData>
            </a:graphic>
          </wp:inline>
        </w:drawing>
      </w:r>
    </w:p>
    <w:p w14:paraId="46DA9531" w14:textId="40F4E8D0" w:rsidR="007B7519" w:rsidRDefault="007B7519" w:rsidP="007B7519">
      <w:r>
        <w:rPr>
          <w:noProof/>
        </w:rPr>
        <w:drawing>
          <wp:inline distT="0" distB="0" distL="0" distR="0" wp14:anchorId="20241283" wp14:editId="5B28A2A8">
            <wp:extent cx="5943600" cy="2489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14:paraId="0E944EFA" w14:textId="35E01FE0" w:rsidR="007B7519" w:rsidRDefault="007B7519" w:rsidP="007B7519">
      <w:r>
        <w:lastRenderedPageBreak/>
        <w:t xml:space="preserve">And while the total load on the system remained consistent, the individual energy generations have varied. These are the top three Generations (measured in </w:t>
      </w:r>
      <w:proofErr w:type="spellStart"/>
      <w:r>
        <w:t>MegaWatts</w:t>
      </w:r>
      <w:proofErr w:type="spellEnd"/>
      <w:r>
        <w:t>) and how they varied through the years</w:t>
      </w:r>
    </w:p>
    <w:p w14:paraId="7233B2C8" w14:textId="7070B191" w:rsidR="007B7519" w:rsidRDefault="007B7519" w:rsidP="007B7519">
      <w:r>
        <w:rPr>
          <w:noProof/>
        </w:rPr>
        <w:drawing>
          <wp:inline distT="0" distB="0" distL="0" distR="0" wp14:anchorId="6C21ED92" wp14:editId="66DE124B">
            <wp:extent cx="5943600" cy="2502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21669C49" w14:textId="77777777" w:rsidR="00445A04" w:rsidRDefault="007B7519" w:rsidP="007B7519">
      <w:r>
        <w:t>The three lowest (that still follow trends and are not 0)</w:t>
      </w:r>
      <w:r w:rsidR="00445A04">
        <w:t xml:space="preserve"> are </w:t>
      </w:r>
    </w:p>
    <w:p w14:paraId="3356CEB0" w14:textId="77777777" w:rsidR="00445A04" w:rsidRDefault="00445A04" w:rsidP="007B7519">
      <w:r>
        <w:rPr>
          <w:noProof/>
        </w:rPr>
        <w:drawing>
          <wp:inline distT="0" distB="0" distL="0" distR="0" wp14:anchorId="7744D1AD" wp14:editId="771670FE">
            <wp:extent cx="5943600" cy="251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617D1EB4" w14:textId="4EA4CD1D" w:rsidR="00445A04" w:rsidRDefault="00445A04" w:rsidP="007B7519">
      <w:r>
        <w:t>Looking at trends through the different months of the year we can see that the total load is much more consistent than the average price. We can also see that average price is less expensive in the warm months and more expensive in the cold months, as we expect</w:t>
      </w:r>
    </w:p>
    <w:p w14:paraId="673D2753" w14:textId="77777777" w:rsidR="00445A04" w:rsidRDefault="00445A04" w:rsidP="007B7519">
      <w:r>
        <w:rPr>
          <w:noProof/>
        </w:rPr>
        <w:lastRenderedPageBreak/>
        <w:drawing>
          <wp:inline distT="0" distB="0" distL="0" distR="0" wp14:anchorId="6EE3B8CB" wp14:editId="7E8EF473">
            <wp:extent cx="5943600" cy="1810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2E58FE37" w14:textId="235DA9CE" w:rsidR="007B7519" w:rsidRDefault="00445A04" w:rsidP="007B7519">
      <w:r>
        <w:rPr>
          <w:noProof/>
        </w:rPr>
        <w:drawing>
          <wp:inline distT="0" distB="0" distL="0" distR="0" wp14:anchorId="618A1F04" wp14:editId="799835A8">
            <wp:extent cx="5943600" cy="1843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3405"/>
                    </a:xfrm>
                    <a:prstGeom prst="rect">
                      <a:avLst/>
                    </a:prstGeom>
                    <a:noFill/>
                    <a:ln>
                      <a:noFill/>
                    </a:ln>
                  </pic:spPr>
                </pic:pic>
              </a:graphicData>
            </a:graphic>
          </wp:inline>
        </w:drawing>
      </w:r>
      <w:r w:rsidR="007B7519">
        <w:t xml:space="preserve"> </w:t>
      </w:r>
    </w:p>
    <w:p w14:paraId="5B47F643" w14:textId="2ACBB038" w:rsidR="00445A04" w:rsidRDefault="00445A04" w:rsidP="007B7519">
      <w:r>
        <w:t>High generation trends by month</w:t>
      </w:r>
    </w:p>
    <w:p w14:paraId="63341F32" w14:textId="4602B3DF" w:rsidR="00445A04" w:rsidRDefault="00445A04" w:rsidP="007B7519">
      <w:r>
        <w:rPr>
          <w:noProof/>
        </w:rPr>
        <w:drawing>
          <wp:inline distT="0" distB="0" distL="0" distR="0" wp14:anchorId="0F96F06C" wp14:editId="616A4C6C">
            <wp:extent cx="5943600" cy="2435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70BB5211" w14:textId="6A46C3E4" w:rsidR="00445A04" w:rsidRDefault="00445A04" w:rsidP="007B7519">
      <w:r>
        <w:t>Low generation trends by month</w:t>
      </w:r>
    </w:p>
    <w:p w14:paraId="37D5E52F" w14:textId="54318202" w:rsidR="00445A04" w:rsidRDefault="00445A04" w:rsidP="007B7519">
      <w:r>
        <w:rPr>
          <w:noProof/>
        </w:rPr>
        <w:lastRenderedPageBreak/>
        <w:drawing>
          <wp:inline distT="0" distB="0" distL="0" distR="0" wp14:anchorId="1F072251" wp14:editId="07654C6C">
            <wp:extent cx="5943600" cy="2449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0A55581A" w14:textId="5FB47816" w:rsidR="00445A04" w:rsidRDefault="00445A04" w:rsidP="007B7519">
      <w:r>
        <w:t xml:space="preserve">I also did some Time Series analysis using </w:t>
      </w:r>
      <w:hyperlink r:id="rId15" w:history="1">
        <w:r w:rsidRPr="00122E05">
          <w:rPr>
            <w:rStyle w:val="Hyperlink"/>
          </w:rPr>
          <w:t>https://towardsdatascience.com/an-end-to-end-project-on-time-series-analysis-and-forecasting-with-python-4835e6bf050b</w:t>
        </w:r>
      </w:hyperlink>
      <w:r>
        <w:t xml:space="preserve"> as a guide. I wanted to try and implement some simple machine learning / statistical learning techniques. </w:t>
      </w:r>
    </w:p>
    <w:p w14:paraId="296FC22E" w14:textId="515515C3" w:rsidR="00445A04" w:rsidRDefault="00445A04" w:rsidP="007B7519">
      <w:r>
        <w:t xml:space="preserve">Looking at the actual price data broken down by months, it follows a general trend line like this from 2015-2018 </w:t>
      </w:r>
    </w:p>
    <w:p w14:paraId="2495D7C6" w14:textId="4830AF8F" w:rsidR="00445A04" w:rsidRDefault="00445A04" w:rsidP="007B7519">
      <w:r>
        <w:rPr>
          <w:noProof/>
        </w:rPr>
        <w:drawing>
          <wp:inline distT="0" distB="0" distL="0" distR="0" wp14:anchorId="47C3808E" wp14:editId="69322FF6">
            <wp:extent cx="5943600" cy="2378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78075"/>
                    </a:xfrm>
                    <a:prstGeom prst="rect">
                      <a:avLst/>
                    </a:prstGeom>
                    <a:noFill/>
                    <a:ln>
                      <a:noFill/>
                    </a:ln>
                  </pic:spPr>
                </pic:pic>
              </a:graphicData>
            </a:graphic>
          </wp:inline>
        </w:drawing>
      </w:r>
    </w:p>
    <w:p w14:paraId="0ECBD300" w14:textId="1F062288" w:rsidR="00445A04" w:rsidRDefault="00445A04" w:rsidP="007B7519">
      <w:r>
        <w:t xml:space="preserve">Looking at the Decomposition analysis we can look at the Trend, </w:t>
      </w:r>
      <w:proofErr w:type="spellStart"/>
      <w:r>
        <w:t>Seasonals</w:t>
      </w:r>
      <w:proofErr w:type="spellEnd"/>
      <w:r>
        <w:t xml:space="preserve"> and Residuals. The Trend is essentially the trend line as a quadratic function, simplifying the flow of the data and showing us </w:t>
      </w:r>
      <w:proofErr w:type="gramStart"/>
      <w:r>
        <w:t>the general highs, lows and path</w:t>
      </w:r>
      <w:proofErr w:type="gramEnd"/>
      <w:r>
        <w:t xml:space="preserve"> it traveled. Seasonal is the variation we can expect for a given season, which is why it follows a consistent pattern. Residuals are the timeseries data subtracted by the Trend and the Seasonal data, which we want as close to 0 as possible. The farther away from 0, the </w:t>
      </w:r>
      <w:r w:rsidR="004408F2">
        <w:t>more exceptional the data is to be seen at that point.</w:t>
      </w:r>
    </w:p>
    <w:p w14:paraId="49676F68" w14:textId="0C5151F2" w:rsidR="004408F2" w:rsidRDefault="004408F2" w:rsidP="007B7519">
      <w:r>
        <w:rPr>
          <w:noProof/>
        </w:rPr>
        <w:lastRenderedPageBreak/>
        <w:drawing>
          <wp:inline distT="0" distB="0" distL="0" distR="0" wp14:anchorId="79636783" wp14:editId="65BFDB6A">
            <wp:extent cx="5943600" cy="2640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0965"/>
                    </a:xfrm>
                    <a:prstGeom prst="rect">
                      <a:avLst/>
                    </a:prstGeom>
                    <a:noFill/>
                    <a:ln>
                      <a:noFill/>
                    </a:ln>
                  </pic:spPr>
                </pic:pic>
              </a:graphicData>
            </a:graphic>
          </wp:inline>
        </w:drawing>
      </w:r>
    </w:p>
    <w:p w14:paraId="41E362BF" w14:textId="1D92BCE7" w:rsidR="004408F2" w:rsidRDefault="004408F2" w:rsidP="007B7519">
      <w:r>
        <w:t>We can see that high point in 2017 was unexpected data, having the highest residual</w:t>
      </w:r>
    </w:p>
    <w:p w14:paraId="5794658C" w14:textId="2E40AB43" w:rsidR="004408F2" w:rsidRDefault="004408F2" w:rsidP="007B7519">
      <w:r>
        <w:t xml:space="preserve">ARIMA is a commonly used method for time-series analysis. It takes in parameters for the </w:t>
      </w:r>
      <w:proofErr w:type="spellStart"/>
      <w:r>
        <w:t>seasonlity</w:t>
      </w:r>
      <w:proofErr w:type="spellEnd"/>
      <w:r>
        <w:t>, trend and noise within the data. You can decide what values to this by doing an exhaustive search and comparing the AIC and choosing the lowest possible value. Following that methodology and running the diagnostics we get</w:t>
      </w:r>
      <w:r>
        <w:rPr>
          <w:noProof/>
        </w:rPr>
        <w:drawing>
          <wp:inline distT="0" distB="0" distL="0" distR="0" wp14:anchorId="22F730A1" wp14:editId="4E22F5E8">
            <wp:extent cx="5943600" cy="2970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p>
    <w:p w14:paraId="1AE7E234" w14:textId="48266E55" w:rsidR="004408F2" w:rsidRDefault="004408F2" w:rsidP="007B7519">
      <w:r>
        <w:t xml:space="preserve">The data isn’t perfect, as any </w:t>
      </w:r>
      <w:proofErr w:type="gramStart"/>
      <w:r>
        <w:t>real world</w:t>
      </w:r>
      <w:proofErr w:type="gramEnd"/>
      <w:r>
        <w:t xml:space="preserve"> data won’t be, but we can through the Normal Q-Q, Histogram, and Correlogram that the data is normally distributed enough to run some predictive statistics on it</w:t>
      </w:r>
    </w:p>
    <w:p w14:paraId="6F139E53" w14:textId="0CA4D205" w:rsidR="004408F2" w:rsidRDefault="004408F2" w:rsidP="007B7519">
      <w:r>
        <w:t>This is a rolling forecast prediction, using the current data to try and predict the tail end of the current data. It’s not perfect but we can see we are lying in the same general range of the expected price</w:t>
      </w:r>
    </w:p>
    <w:p w14:paraId="00B6234F" w14:textId="66AABB16" w:rsidR="004408F2" w:rsidRDefault="004408F2" w:rsidP="007B7519">
      <w:r>
        <w:rPr>
          <w:noProof/>
        </w:rPr>
        <w:lastRenderedPageBreak/>
        <w:drawing>
          <wp:inline distT="0" distB="0" distL="0" distR="0" wp14:anchorId="7975CF7E" wp14:editId="0A2AC810">
            <wp:extent cx="5943600" cy="2973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3070"/>
                    </a:xfrm>
                    <a:prstGeom prst="rect">
                      <a:avLst/>
                    </a:prstGeom>
                    <a:noFill/>
                    <a:ln>
                      <a:noFill/>
                    </a:ln>
                  </pic:spPr>
                </pic:pic>
              </a:graphicData>
            </a:graphic>
          </wp:inline>
        </w:drawing>
      </w:r>
    </w:p>
    <w:p w14:paraId="3ED82B89" w14:textId="6C3972CA" w:rsidR="004408F2" w:rsidRDefault="004408F2" w:rsidP="007B7519">
      <w:r>
        <w:t>Using the same model we built before but trying to predict the next few years of data, we can see a general trend and confidence interval that we can expect the actual price to lie in between 2019 and 2020</w:t>
      </w:r>
      <w:bookmarkStart w:id="0" w:name="_GoBack"/>
      <w:bookmarkEnd w:id="0"/>
    </w:p>
    <w:p w14:paraId="3799C244" w14:textId="4BF63B55" w:rsidR="004408F2" w:rsidRDefault="004408F2" w:rsidP="007B7519">
      <w:r>
        <w:rPr>
          <w:noProof/>
        </w:rPr>
        <w:drawing>
          <wp:inline distT="0" distB="0" distL="0" distR="0" wp14:anchorId="707F81BC" wp14:editId="266AB4E7">
            <wp:extent cx="5943600" cy="2973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3070"/>
                    </a:xfrm>
                    <a:prstGeom prst="rect">
                      <a:avLst/>
                    </a:prstGeom>
                    <a:noFill/>
                    <a:ln>
                      <a:noFill/>
                    </a:ln>
                  </pic:spPr>
                </pic:pic>
              </a:graphicData>
            </a:graphic>
          </wp:inline>
        </w:drawing>
      </w:r>
    </w:p>
    <w:sectPr w:rsidR="0044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19"/>
    <w:rsid w:val="004408F2"/>
    <w:rsid w:val="00445A04"/>
    <w:rsid w:val="007B7519"/>
    <w:rsid w:val="00B5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6482"/>
  <w15:chartTrackingRefBased/>
  <w15:docId w15:val="{C2911542-378A-449F-AE79-C5BB9DB7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A04"/>
    <w:rPr>
      <w:color w:val="0563C1" w:themeColor="hyperlink"/>
      <w:u w:val="single"/>
    </w:rPr>
  </w:style>
  <w:style w:type="character" w:styleId="UnresolvedMention">
    <w:name w:val="Unresolved Mention"/>
    <w:basedOn w:val="DefaultParagraphFont"/>
    <w:uiPriority w:val="99"/>
    <w:semiHidden/>
    <w:unhideWhenUsed/>
    <w:rsid w:val="00445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towardsdatascience.com/an-end-to-end-project-on-time-series-analysis-and-forecasting-with-python-4835e6bf050b"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 Wes (UMKC-Student)</dc:creator>
  <cp:keywords/>
  <dc:description/>
  <cp:lastModifiedBy>McNall, Wes (UMKC-Student)</cp:lastModifiedBy>
  <cp:revision>1</cp:revision>
  <dcterms:created xsi:type="dcterms:W3CDTF">2020-12-05T17:27:00Z</dcterms:created>
  <dcterms:modified xsi:type="dcterms:W3CDTF">2020-12-05T17:56:00Z</dcterms:modified>
</cp:coreProperties>
</file>