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8A" w:rsidRPr="00B568FA" w:rsidRDefault="00736B8A" w:rsidP="00B568FA">
      <w:pPr>
        <w:jc w:val="center"/>
        <w:rPr>
          <w:sz w:val="28"/>
          <w:szCs w:val="28"/>
        </w:rPr>
      </w:pPr>
      <w:r w:rsidRPr="00736B8A">
        <w:rPr>
          <w:rFonts w:hint="eastAsia"/>
          <w:sz w:val="28"/>
          <w:szCs w:val="28"/>
        </w:rPr>
        <w:t>成果発表</w:t>
      </w:r>
      <w:r>
        <w:rPr>
          <w:rFonts w:hint="eastAsia"/>
          <w:sz w:val="22"/>
        </w:rPr>
        <w:t xml:space="preserve">　</w:t>
      </w:r>
    </w:p>
    <w:p w:rsidR="00736B8A" w:rsidRDefault="00736B8A" w:rsidP="00736B8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736B8A">
        <w:rPr>
          <w:rFonts w:hint="eastAsia"/>
          <w:sz w:val="22"/>
        </w:rPr>
        <w:t>仕事</w:t>
      </w:r>
    </w:p>
    <w:p w:rsidR="00DF3C49" w:rsidRPr="00DF3C49" w:rsidRDefault="003B225B" w:rsidP="00DF3C49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int="eastAsia"/>
          <w:sz w:val="22"/>
        </w:rPr>
        <w:t>９月入社して、今まで</w:t>
      </w:r>
      <w:r>
        <w:rPr>
          <w:rFonts w:hAnsi="+mn-ea"/>
          <w:color w:val="000000" w:themeColor="text1"/>
          <w:kern w:val="24"/>
        </w:rPr>
        <w:t>は</w:t>
      </w:r>
      <w:r>
        <w:rPr>
          <w:rFonts w:hAnsi="+mn-ea"/>
          <w:color w:val="000000" w:themeColor="text1"/>
          <w:kern w:val="24"/>
        </w:rPr>
        <w:t>事業部</w:t>
      </w:r>
      <w:r>
        <w:rPr>
          <w:rFonts w:hAnsi="+mn-ea"/>
          <w:color w:val="000000" w:themeColor="text1"/>
          <w:kern w:val="24"/>
        </w:rPr>
        <w:t>研修を受けていました</w:t>
      </w:r>
      <w:r>
        <w:rPr>
          <w:rFonts w:hAnsi="+mn-ea" w:hint="eastAsia"/>
          <w:color w:val="000000" w:themeColor="text1"/>
          <w:kern w:val="24"/>
        </w:rPr>
        <w:t>。</w:t>
      </w:r>
    </w:p>
    <w:p w:rsidR="00736B8A" w:rsidRDefault="005652AE" w:rsidP="00736B8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</w:t>
      </w:r>
      <w:r w:rsidR="003B225B">
        <w:rPr>
          <w:rFonts w:hAnsi="+mn-ea" w:hint="eastAsia"/>
          <w:color w:val="000000" w:themeColor="text1"/>
          <w:kern w:val="24"/>
        </w:rPr>
        <w:t>第１ヶ月、社会人</w:t>
      </w:r>
      <w:r>
        <w:rPr>
          <w:rFonts w:hAnsi="+mn-ea" w:hint="eastAsia"/>
          <w:color w:val="000000" w:themeColor="text1"/>
          <w:kern w:val="24"/>
        </w:rPr>
        <w:t>基礎研修</w:t>
      </w:r>
      <w:r>
        <w:rPr>
          <w:rFonts w:hAnsi="+mn-ea" w:hint="eastAsia"/>
          <w:color w:val="000000" w:themeColor="text1"/>
          <w:kern w:val="24"/>
        </w:rPr>
        <w:t>(</w:t>
      </w:r>
      <w:r w:rsidR="003E25E9">
        <w:rPr>
          <w:rFonts w:hAnsi="+mn-ea" w:hint="eastAsia"/>
          <w:color w:val="000000" w:themeColor="text1"/>
          <w:kern w:val="24"/>
        </w:rPr>
        <w:t>挨拶、</w:t>
      </w:r>
      <w:r w:rsidR="00F4583E">
        <w:rPr>
          <w:rFonts w:hAnsi="+mn-ea" w:hint="eastAsia"/>
          <w:color w:val="000000" w:themeColor="text1"/>
          <w:kern w:val="24"/>
        </w:rPr>
        <w:t>態度、</w:t>
      </w:r>
      <w:r w:rsidR="00DF3C49">
        <w:rPr>
          <w:rFonts w:hAnsi="+mn-ea" w:hint="eastAsia"/>
          <w:color w:val="000000" w:themeColor="text1"/>
          <w:kern w:val="24"/>
        </w:rPr>
        <w:t>報連相</w:t>
      </w:r>
      <w:r w:rsidR="00F4583E">
        <w:rPr>
          <w:rFonts w:hAnsi="+mn-ea" w:hint="eastAsia"/>
          <w:color w:val="000000" w:themeColor="text1"/>
          <w:kern w:val="24"/>
        </w:rPr>
        <w:t>など</w:t>
      </w:r>
      <w:r>
        <w:rPr>
          <w:rFonts w:hAnsi="+mn-ea" w:hint="eastAsia"/>
          <w:color w:val="000000" w:themeColor="text1"/>
          <w:kern w:val="24"/>
        </w:rPr>
        <w:t>)</w:t>
      </w:r>
    </w:p>
    <w:p w:rsidR="00DF3C49" w:rsidRDefault="00DF3C49" w:rsidP="00736B8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・第</w:t>
      </w:r>
      <w:r>
        <w:rPr>
          <w:rFonts w:hAnsi="+mn-ea" w:hint="eastAsia"/>
          <w:color w:val="000000" w:themeColor="text1"/>
          <w:kern w:val="24"/>
        </w:rPr>
        <w:t>2</w:t>
      </w:r>
      <w:r>
        <w:rPr>
          <w:rFonts w:hAnsi="+mn-ea" w:hint="eastAsia"/>
          <w:color w:val="000000" w:themeColor="text1"/>
          <w:kern w:val="24"/>
        </w:rPr>
        <w:t>ヶ月、</w:t>
      </w:r>
      <w:r>
        <w:rPr>
          <w:rFonts w:hAnsi="+mn-ea"/>
          <w:color w:val="000000" w:themeColor="text1"/>
          <w:kern w:val="24"/>
        </w:rPr>
        <w:t>GAKUEN</w:t>
      </w:r>
      <w:r>
        <w:rPr>
          <w:rFonts w:hAnsi="+mn-ea" w:hint="eastAsia"/>
          <w:color w:val="000000" w:themeColor="text1"/>
          <w:kern w:val="24"/>
        </w:rPr>
        <w:t>製品機能学び、</w:t>
      </w:r>
      <w:r w:rsidR="00D74581">
        <w:rPr>
          <w:rFonts w:hAnsi="+mn-ea" w:hint="eastAsia"/>
          <w:color w:val="000000" w:themeColor="text1"/>
          <w:kern w:val="24"/>
        </w:rPr>
        <w:t>登録</w:t>
      </w:r>
      <w:r>
        <w:rPr>
          <w:rFonts w:hAnsi="+mn-ea" w:hint="eastAsia"/>
          <w:color w:val="000000" w:themeColor="text1"/>
          <w:kern w:val="24"/>
        </w:rPr>
        <w:t>アプリ解析・</w:t>
      </w:r>
      <w:r w:rsidR="007D162B">
        <w:rPr>
          <w:rFonts w:hAnsi="+mn-ea" w:hint="eastAsia"/>
          <w:color w:val="000000" w:themeColor="text1"/>
          <w:kern w:val="24"/>
        </w:rPr>
        <w:t>実装・テスト</w:t>
      </w:r>
    </w:p>
    <w:p w:rsidR="00D74581" w:rsidRDefault="00D74581" w:rsidP="00D74581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・第</w:t>
      </w:r>
      <w:r>
        <w:rPr>
          <w:rFonts w:hAnsi="+mn-ea" w:hint="eastAsia"/>
          <w:color w:val="000000" w:themeColor="text1"/>
          <w:kern w:val="24"/>
        </w:rPr>
        <w:t>3</w:t>
      </w:r>
      <w:r>
        <w:rPr>
          <w:rFonts w:hAnsi="+mn-ea" w:hint="eastAsia"/>
          <w:color w:val="000000" w:themeColor="text1"/>
          <w:kern w:val="24"/>
        </w:rPr>
        <w:t>ヶ月、日本語能力テストを準備、出力アプリ解析・実装・テスト</w:t>
      </w:r>
    </w:p>
    <w:p w:rsidR="00D74581" w:rsidRPr="00024779" w:rsidRDefault="00D74581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・第</w:t>
      </w:r>
      <w:r>
        <w:rPr>
          <w:rFonts w:hint="eastAsia"/>
          <w:sz w:val="22"/>
        </w:rPr>
        <w:t>4</w:t>
      </w:r>
      <w:r w:rsidR="007D162B">
        <w:rPr>
          <w:rFonts w:hint="eastAsia"/>
          <w:sz w:val="22"/>
        </w:rPr>
        <w:t>ヶ月、障害対応研修</w:t>
      </w:r>
      <w:r w:rsidR="00024779">
        <w:rPr>
          <w:rFonts w:hint="eastAsia"/>
          <w:sz w:val="22"/>
        </w:rPr>
        <w:t>、</w:t>
      </w:r>
      <w:r w:rsidR="00024779">
        <w:rPr>
          <w:rFonts w:eastAsia="SimSun" w:hint="eastAsia"/>
          <w:sz w:val="22"/>
        </w:rPr>
        <w:t>佛教</w:t>
      </w:r>
      <w:r w:rsidR="00024779">
        <w:rPr>
          <w:rFonts w:hint="eastAsia"/>
          <w:sz w:val="22"/>
        </w:rPr>
        <w:t>大学見学（感想）</w:t>
      </w:r>
    </w:p>
    <w:p w:rsidR="00D74581" w:rsidRDefault="00D74581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ヶ月、</w:t>
      </w:r>
      <w:r w:rsidR="00024779">
        <w:rPr>
          <w:rFonts w:hint="eastAsia"/>
          <w:sz w:val="22"/>
        </w:rPr>
        <w:t>実際業務（</w:t>
      </w:r>
      <w:r w:rsidR="00024779">
        <w:rPr>
          <w:rFonts w:eastAsia="SimSun" w:hint="eastAsia"/>
          <w:sz w:val="22"/>
        </w:rPr>
        <w:t>崔</w:t>
      </w:r>
      <w:r w:rsidR="00024779">
        <w:rPr>
          <w:rFonts w:hint="eastAsia"/>
          <w:sz w:val="22"/>
        </w:rPr>
        <w:t>さん、</w:t>
      </w:r>
      <w:r w:rsidR="00024779">
        <w:rPr>
          <w:rFonts w:eastAsia="SimSun" w:hint="eastAsia"/>
          <w:sz w:val="22"/>
        </w:rPr>
        <w:t>蔡</w:t>
      </w:r>
      <w:r w:rsidR="00024779">
        <w:rPr>
          <w:rFonts w:asciiTheme="minorEastAsia" w:hAnsiTheme="minorEastAsia" w:hint="eastAsia"/>
          <w:sz w:val="22"/>
        </w:rPr>
        <w:t>さん</w:t>
      </w:r>
      <w:r w:rsidR="00024779">
        <w:rPr>
          <w:rFonts w:hint="eastAsia"/>
          <w:sz w:val="22"/>
        </w:rPr>
        <w:t>）</w:t>
      </w:r>
    </w:p>
    <w:p w:rsidR="007D162B" w:rsidRDefault="007D162B" w:rsidP="00736B8A">
      <w:pPr>
        <w:pStyle w:val="a3"/>
        <w:ind w:leftChars="0" w:left="480"/>
        <w:jc w:val="left"/>
        <w:rPr>
          <w:rFonts w:hint="eastAsia"/>
          <w:sz w:val="22"/>
        </w:rPr>
      </w:pPr>
    </w:p>
    <w:p w:rsidR="00024779" w:rsidRDefault="00AA519A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・感想</w:t>
      </w:r>
    </w:p>
    <w:p w:rsidR="00AA519A" w:rsidRDefault="00AA519A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・日本語</w:t>
      </w:r>
    </w:p>
    <w:p w:rsidR="007D162B" w:rsidRDefault="00AA519A" w:rsidP="00736B8A">
      <w:pPr>
        <w:pStyle w:val="a3"/>
        <w:ind w:leftChars="0" w:left="480"/>
        <w:jc w:val="left"/>
        <w:rPr>
          <w:sz w:val="22"/>
        </w:rPr>
      </w:pPr>
      <w:r>
        <w:rPr>
          <w:sz w:val="22"/>
        </w:rPr>
        <w:tab/>
      </w:r>
      <w:r w:rsidR="007D162B">
        <w:rPr>
          <w:rFonts w:hint="eastAsia"/>
          <w:sz w:val="22"/>
        </w:rPr>
        <w:t xml:space="preserve">　・最初：日本語で</w:t>
      </w:r>
      <w:r w:rsidR="0026697C">
        <w:rPr>
          <w:rFonts w:hint="eastAsia"/>
          <w:sz w:val="22"/>
        </w:rPr>
        <w:t>言いではありません</w:t>
      </w:r>
      <w:r w:rsidR="007D162B">
        <w:rPr>
          <w:rFonts w:hint="eastAsia"/>
          <w:sz w:val="22"/>
        </w:rPr>
        <w:t>。</w:t>
      </w:r>
    </w:p>
    <w:p w:rsidR="00AA519A" w:rsidRDefault="007D162B" w:rsidP="007D162B">
      <w:pPr>
        <w:pStyle w:val="a3"/>
        <w:ind w:leftChars="0" w:left="1680" w:firstLineChars="100" w:firstLine="220"/>
        <w:jc w:val="left"/>
        <w:rPr>
          <w:sz w:val="22"/>
        </w:rPr>
      </w:pPr>
      <w:r>
        <w:rPr>
          <w:rFonts w:hint="eastAsia"/>
          <w:sz w:val="22"/>
        </w:rPr>
        <w:t>毎週進捗報告翻訳の回数多いです。</w:t>
      </w:r>
    </w:p>
    <w:p w:rsidR="007D162B" w:rsidRDefault="007D162B" w:rsidP="007D162B">
      <w:pPr>
        <w:pStyle w:val="a3"/>
        <w:ind w:leftChars="0" w:left="1680" w:firstLineChars="100" w:firstLine="220"/>
        <w:jc w:val="left"/>
        <w:rPr>
          <w:sz w:val="22"/>
        </w:rPr>
      </w:pPr>
      <w:r>
        <w:rPr>
          <w:rFonts w:hint="eastAsia"/>
          <w:sz w:val="22"/>
        </w:rPr>
        <w:t>週間報告書たくさんエラー。</w:t>
      </w:r>
    </w:p>
    <w:p w:rsidR="007D162B" w:rsidRDefault="007D162B" w:rsidP="007D162B">
      <w:pPr>
        <w:jc w:val="left"/>
        <w:rPr>
          <w:rFonts w:hAnsi="+mn-ea"/>
          <w:color w:val="000000" w:themeColor="text1"/>
          <w:kern w:val="24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　・意識の変化：日本語４級</w:t>
      </w:r>
      <w:r>
        <w:rPr>
          <w:rFonts w:hAnsi="+mn-ea" w:hint="eastAsia"/>
          <w:color w:val="000000" w:themeColor="text1"/>
          <w:kern w:val="24"/>
        </w:rPr>
        <w:t>能力</w:t>
      </w:r>
      <w:r>
        <w:rPr>
          <w:rFonts w:hAnsi="+mn-ea" w:hint="eastAsia"/>
          <w:color w:val="000000" w:themeColor="text1"/>
          <w:kern w:val="24"/>
        </w:rPr>
        <w:t>合格することを目指し</w:t>
      </w:r>
      <w:r w:rsidR="00697899">
        <w:rPr>
          <w:rFonts w:hAnsi="+mn-ea" w:hint="eastAsia"/>
          <w:color w:val="000000" w:themeColor="text1"/>
          <w:kern w:val="24"/>
        </w:rPr>
        <w:t>。</w:t>
      </w:r>
    </w:p>
    <w:p w:rsidR="00697899" w:rsidRDefault="00697899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業務資料を読み難しい。</w:t>
      </w:r>
    </w:p>
    <w:p w:rsidR="00697899" w:rsidRDefault="00697899" w:rsidP="007D162B">
      <w:pPr>
        <w:jc w:val="left"/>
        <w:rPr>
          <w:rFonts w:hAnsi="+mn-e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先輩と仕事の内容を交流こと難しい。</w:t>
      </w:r>
    </w:p>
    <w:p w:rsidR="00697899" w:rsidRDefault="00697899" w:rsidP="007D162B">
      <w:pPr>
        <w:jc w:val="left"/>
        <w:rPr>
          <w:rFonts w:hAnsi="+mn-e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日常生活</w:t>
      </w:r>
      <w:r>
        <w:rPr>
          <w:rFonts w:hAnsi="+mn-ea" w:hint="eastAsia"/>
          <w:color w:val="000000" w:themeColor="text1"/>
          <w:kern w:val="24"/>
        </w:rPr>
        <w:t>難しい。</w:t>
      </w:r>
    </w:p>
    <w:p w:rsidR="00697899" w:rsidRDefault="00697899" w:rsidP="007D162B">
      <w:pPr>
        <w:jc w:val="left"/>
        <w:rPr>
          <w:rFonts w:hAnsi="+mn-e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・対策：単語を記録。</w:t>
      </w:r>
    </w:p>
    <w:p w:rsidR="00697899" w:rsidRDefault="00697899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</w:t>
      </w:r>
      <w:r w:rsidR="0026697C">
        <w:rPr>
          <w:rFonts w:hAnsi="+mn-ea" w:hint="eastAsia"/>
          <w:color w:val="000000" w:themeColor="text1"/>
          <w:kern w:val="24"/>
        </w:rPr>
        <w:t>毎朝日本語小テスト。</w:t>
      </w:r>
    </w:p>
    <w:p w:rsidR="00697899" w:rsidRDefault="0026697C" w:rsidP="0026697C">
      <w:pPr>
        <w:ind w:left="480"/>
        <w:jc w:val="left"/>
        <w:rPr>
          <w:sz w:val="22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</w:t>
      </w:r>
      <w:r>
        <w:rPr>
          <w:rFonts w:hint="eastAsia"/>
          <w:sz w:val="22"/>
        </w:rPr>
        <w:t>日本語教室</w:t>
      </w:r>
      <w:r>
        <w:rPr>
          <w:rFonts w:hint="eastAsia"/>
          <w:sz w:val="22"/>
        </w:rPr>
        <w:t>。</w:t>
      </w:r>
    </w:p>
    <w:p w:rsidR="0026697C" w:rsidRDefault="0026697C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いつも相手と話します。</w:t>
      </w:r>
    </w:p>
    <w:p w:rsidR="0026697C" w:rsidRPr="0026697C" w:rsidRDefault="0026697C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・</w:t>
      </w:r>
      <w:r w:rsidRPr="0026697C">
        <w:rPr>
          <w:rFonts w:hint="eastAsia"/>
          <w:sz w:val="22"/>
        </w:rPr>
        <w:t>結果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週間報告書</w:t>
      </w:r>
      <w:r>
        <w:rPr>
          <w:rFonts w:hint="eastAsia"/>
          <w:sz w:val="22"/>
        </w:rPr>
        <w:t>エラーに修正の回数少ない</w:t>
      </w:r>
    </w:p>
    <w:p w:rsidR="0026697C" w:rsidRDefault="0026697C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毎週報告翻訳の回数</w:t>
      </w:r>
      <w:r>
        <w:rPr>
          <w:rFonts w:hint="eastAsia"/>
          <w:sz w:val="22"/>
        </w:rPr>
        <w:t>少ない</w:t>
      </w:r>
    </w:p>
    <w:p w:rsidR="0026697C" w:rsidRDefault="0026697C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先輩と基本の交流いいです</w:t>
      </w:r>
    </w:p>
    <w:p w:rsidR="00B568FA" w:rsidRDefault="00B568FA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基本の生活をいいです</w:t>
      </w:r>
    </w:p>
    <w:p w:rsidR="00F56179" w:rsidRPr="0026697C" w:rsidRDefault="00F56179" w:rsidP="0026697C">
      <w:pPr>
        <w:ind w:left="480"/>
        <w:jc w:val="left"/>
        <w:rPr>
          <w:rFonts w:hint="eastAsia"/>
          <w:sz w:val="22"/>
        </w:rPr>
      </w:pPr>
    </w:p>
    <w:p w:rsidR="00AA519A" w:rsidRDefault="00AA519A" w:rsidP="00AA519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・専業の知識を学び</w:t>
      </w:r>
      <w:bookmarkStart w:id="0" w:name="_GoBack"/>
      <w:bookmarkEnd w:id="0"/>
    </w:p>
    <w:p w:rsidR="00B568FA" w:rsidRDefault="00B568FA" w:rsidP="00AA519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・最初：</w:t>
      </w:r>
      <w:r w:rsidR="00F56179">
        <w:rPr>
          <w:rFonts w:hint="eastAsia"/>
          <w:sz w:val="22"/>
        </w:rPr>
        <w:t>ポログラムの項目を理解難しい。</w:t>
      </w:r>
    </w:p>
    <w:p w:rsidR="00F56179" w:rsidRDefault="00F56179" w:rsidP="00AA519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ポログラム不規範</w:t>
      </w:r>
      <w:r w:rsidR="00D03931">
        <w:rPr>
          <w:rFonts w:hint="eastAsia"/>
          <w:sz w:val="22"/>
        </w:rPr>
        <w:t>、複雑なメソッドで解決</w:t>
      </w:r>
    </w:p>
    <w:p w:rsidR="0086424D" w:rsidRDefault="0086424D" w:rsidP="00AA519A">
      <w:pPr>
        <w:ind w:left="480"/>
        <w:jc w:val="left"/>
        <w:rPr>
          <w:rFonts w:hAnsi="+mn-ea"/>
          <w:color w:val="000000" w:themeColor="text1"/>
          <w:kern w:val="24"/>
        </w:rPr>
      </w:pPr>
      <w:r>
        <w:rPr>
          <w:rFonts w:hint="eastAsia"/>
          <w:sz w:val="22"/>
        </w:rPr>
        <w:t xml:space="preserve">　　　・</w:t>
      </w:r>
      <w:r>
        <w:rPr>
          <w:rFonts w:hAnsi="+mn-ea" w:hint="eastAsia"/>
          <w:color w:val="000000" w:themeColor="text1"/>
          <w:kern w:val="24"/>
        </w:rPr>
        <w:t>対策</w:t>
      </w:r>
      <w:r>
        <w:rPr>
          <w:rFonts w:hAnsi="+mn-ea" w:hint="eastAsia"/>
          <w:color w:val="000000" w:themeColor="text1"/>
          <w:kern w:val="24"/>
        </w:rPr>
        <w:t>：</w:t>
      </w:r>
      <w:r>
        <w:rPr>
          <w:rFonts w:hAnsi="+mn-ea" w:hint="eastAsia"/>
          <w:color w:val="000000" w:themeColor="text1"/>
          <w:kern w:val="24"/>
        </w:rPr>
        <w:t>GAKUEN</w:t>
      </w:r>
      <w:r>
        <w:rPr>
          <w:rFonts w:hAnsi="+mn-ea" w:hint="eastAsia"/>
          <w:color w:val="000000" w:themeColor="text1"/>
          <w:kern w:val="24"/>
        </w:rPr>
        <w:t>の機能記録して、対応のポログラムを探し、学びします。</w:t>
      </w:r>
    </w:p>
    <w:p w:rsidR="0086424D" w:rsidRDefault="0086424D" w:rsidP="00AA519A">
      <w:pPr>
        <w:ind w:left="480"/>
        <w:jc w:val="left"/>
        <w:rPr>
          <w:rFonts w:hAnsi="+mn-e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問題整理して、先輩に質問します。</w:t>
      </w:r>
    </w:p>
    <w:p w:rsidR="0086424D" w:rsidRDefault="0086424D" w:rsidP="0086424D">
      <w:pPr>
        <w:ind w:left="480"/>
        <w:jc w:val="left"/>
        <w:rPr>
          <w:sz w:val="22"/>
        </w:rPr>
      </w:pPr>
      <w:r>
        <w:rPr>
          <w:rFonts w:hAnsi="+mn-ea" w:hint="eastAsia"/>
          <w:color w:val="000000" w:themeColor="text1"/>
          <w:kern w:val="24"/>
        </w:rPr>
        <w:t xml:space="preserve">　　　・</w:t>
      </w:r>
      <w:r w:rsidRPr="0026697C">
        <w:rPr>
          <w:rFonts w:hint="eastAsia"/>
          <w:sz w:val="22"/>
        </w:rPr>
        <w:t>結果</w:t>
      </w:r>
      <w:r>
        <w:rPr>
          <w:rFonts w:hint="eastAsia"/>
          <w:sz w:val="22"/>
        </w:rPr>
        <w:t>：</w:t>
      </w:r>
      <w:r w:rsidR="00D03931">
        <w:rPr>
          <w:rFonts w:hint="eastAsia"/>
          <w:sz w:val="22"/>
        </w:rPr>
        <w:t>コメント</w:t>
      </w:r>
      <w:r>
        <w:rPr>
          <w:rFonts w:hint="eastAsia"/>
          <w:sz w:val="22"/>
        </w:rPr>
        <w:t>を書き、</w:t>
      </w:r>
      <w:r w:rsidR="00D03931">
        <w:rPr>
          <w:rFonts w:hint="eastAsia"/>
          <w:sz w:val="22"/>
        </w:rPr>
        <w:t>前にメソッド</w:t>
      </w:r>
      <w:r w:rsidR="00D03931" w:rsidRPr="00D03931">
        <w:rPr>
          <w:rFonts w:hint="eastAsia"/>
          <w:sz w:val="22"/>
        </w:rPr>
        <w:t>が</w:t>
      </w:r>
      <w:r w:rsidR="00D03931">
        <w:rPr>
          <w:rFonts w:hint="eastAsia"/>
          <w:sz w:val="22"/>
        </w:rPr>
        <w:t>理解こと、</w:t>
      </w:r>
      <w:r w:rsidR="00D03931">
        <w:rPr>
          <w:rFonts w:hint="eastAsia"/>
          <w:sz w:val="22"/>
        </w:rPr>
        <w:t>利用</w:t>
      </w:r>
      <w:r w:rsidR="00D03931">
        <w:rPr>
          <w:rFonts w:hint="eastAsia"/>
          <w:sz w:val="22"/>
        </w:rPr>
        <w:t>こと、問題解決の方法は簡単です。</w:t>
      </w:r>
    </w:p>
    <w:p w:rsidR="0086424D" w:rsidRDefault="0086424D" w:rsidP="0086424D">
      <w:pPr>
        <w:ind w:left="48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　　　　　　</w:t>
      </w:r>
      <w:r>
        <w:rPr>
          <w:sz w:val="22"/>
        </w:rPr>
        <w:t xml:space="preserve"> </w:t>
      </w:r>
      <w:r>
        <w:rPr>
          <w:rFonts w:hAnsi="+mn-ea" w:hint="eastAsia"/>
          <w:color w:val="000000" w:themeColor="text1"/>
          <w:kern w:val="24"/>
        </w:rPr>
        <w:t>GAKUEN</w:t>
      </w:r>
      <w:r>
        <w:rPr>
          <w:rFonts w:hAnsi="+mn-ea" w:hint="eastAsia"/>
          <w:color w:val="000000" w:themeColor="text1"/>
          <w:kern w:val="24"/>
        </w:rPr>
        <w:t>の機能</w:t>
      </w:r>
      <w:r w:rsidR="00D03931">
        <w:rPr>
          <w:rFonts w:hAnsi="+mn-ea" w:hint="eastAsia"/>
          <w:color w:val="000000" w:themeColor="text1"/>
          <w:kern w:val="24"/>
        </w:rPr>
        <w:t>学びこと、卒業設計にそれ運用</w:t>
      </w:r>
    </w:p>
    <w:p w:rsidR="00AA519A" w:rsidRDefault="00AA519A" w:rsidP="00AA519A">
      <w:pPr>
        <w:ind w:left="480"/>
        <w:jc w:val="left"/>
        <w:rPr>
          <w:rFonts w:hint="eastAsia"/>
          <w:sz w:val="22"/>
        </w:rPr>
      </w:pPr>
      <w:r>
        <w:rPr>
          <w:sz w:val="22"/>
        </w:rPr>
        <w:lastRenderedPageBreak/>
        <w:tab/>
      </w:r>
    </w:p>
    <w:p w:rsidR="00AA519A" w:rsidRDefault="00AA519A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・社会人意識</w:t>
      </w:r>
    </w:p>
    <w:p w:rsidR="00B568FA" w:rsidRDefault="00B568FA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　　</w:t>
      </w:r>
      <w:r w:rsidR="00967947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・最初：学生の意識、弱い</w:t>
      </w:r>
      <w:r w:rsidRPr="00B568FA">
        <w:rPr>
          <w:rFonts w:hint="eastAsia"/>
          <w:sz w:val="22"/>
        </w:rPr>
        <w:t>責任感</w:t>
      </w:r>
    </w:p>
    <w:p w:rsidR="00B568FA" w:rsidRDefault="00B568FA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悪いの仕事を遅い報告</w:t>
      </w:r>
    </w:p>
    <w:p w:rsidR="007208B5" w:rsidRDefault="007208B5" w:rsidP="00AA519A">
      <w:pPr>
        <w:pStyle w:val="a3"/>
        <w:ind w:leftChars="0" w:left="48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　　　　　　　先輩に質問前、考えない、問題点整理ない</w:t>
      </w:r>
    </w:p>
    <w:p w:rsidR="00B568FA" w:rsidRPr="00B568FA" w:rsidRDefault="00B568FA" w:rsidP="00967947">
      <w:pPr>
        <w:pStyle w:val="a3"/>
        <w:ind w:leftChars="0" w:left="220" w:hangingChars="100" w:hanging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　　　</w:t>
      </w:r>
      <w:r w:rsidR="00967947">
        <w:rPr>
          <w:rFonts w:hint="eastAsia"/>
          <w:sz w:val="22"/>
        </w:rPr>
        <w:t xml:space="preserve">　　　</w:t>
      </w:r>
      <w:r>
        <w:rPr>
          <w:rFonts w:hint="eastAsia"/>
          <w:sz w:val="22"/>
        </w:rPr>
        <w:t>・意識の変化：障害対応研修時、</w:t>
      </w:r>
      <w:r w:rsidRPr="00B568FA">
        <w:rPr>
          <w:rFonts w:hint="eastAsia"/>
          <w:sz w:val="22"/>
        </w:rPr>
        <w:t>期限は完了していません</w:t>
      </w:r>
      <w:r>
        <w:rPr>
          <w:rFonts w:hint="eastAsia"/>
          <w:sz w:val="22"/>
        </w:rPr>
        <w:t>。</w:t>
      </w:r>
      <w:r w:rsidR="00967947">
        <w:rPr>
          <w:rFonts w:hint="eastAsia"/>
          <w:sz w:val="22"/>
        </w:rPr>
        <w:t>自分仕事の効率悪い、影響相手、影響ユーザ、影響会社。</w:t>
      </w:r>
    </w:p>
    <w:p w:rsidR="00AA519A" w:rsidRDefault="00AA519A" w:rsidP="00AA519A">
      <w:pPr>
        <w:pStyle w:val="a3"/>
        <w:ind w:leftChars="0" w:left="480"/>
        <w:jc w:val="left"/>
        <w:rPr>
          <w:rFonts w:hAnsi="+mn-ea"/>
          <w:color w:val="000000" w:themeColor="text1"/>
          <w:kern w:val="24"/>
        </w:rPr>
      </w:pPr>
      <w:r>
        <w:rPr>
          <w:sz w:val="22"/>
        </w:rPr>
        <w:tab/>
      </w:r>
      <w:r w:rsidR="00967947">
        <w:rPr>
          <w:rFonts w:hint="eastAsia"/>
          <w:sz w:val="22"/>
        </w:rPr>
        <w:t xml:space="preserve">　　</w:t>
      </w:r>
      <w:r w:rsidR="00967947">
        <w:rPr>
          <w:rFonts w:hAnsi="+mn-ea" w:hint="eastAsia"/>
          <w:color w:val="000000" w:themeColor="text1"/>
          <w:kern w:val="24"/>
        </w:rPr>
        <w:t>・対策：</w:t>
      </w:r>
      <w:r w:rsidR="00967947">
        <w:rPr>
          <w:rFonts w:hAnsi="+mn-ea" w:hint="eastAsia"/>
          <w:color w:val="000000" w:themeColor="text1"/>
          <w:kern w:val="24"/>
        </w:rPr>
        <w:t>報連相繰り返す学び</w:t>
      </w:r>
    </w:p>
    <w:p w:rsidR="00967947" w:rsidRDefault="00967947" w:rsidP="00AA519A">
      <w:pPr>
        <w:pStyle w:val="a3"/>
        <w:ind w:leftChars="0" w:left="480"/>
        <w:jc w:val="left"/>
        <w:rPr>
          <w:rFonts w:hAnsi="+mn-e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　仕事は報連相内容で練習。</w:t>
      </w:r>
    </w:p>
    <w:p w:rsidR="00967947" w:rsidRDefault="00967947" w:rsidP="00AA519A">
      <w:pPr>
        <w:pStyle w:val="a3"/>
        <w:ind w:leftChars="0" w:left="480"/>
        <w:jc w:val="left"/>
        <w:rPr>
          <w:sz w:val="22"/>
        </w:rPr>
      </w:pPr>
      <w:r>
        <w:rPr>
          <w:rFonts w:hAnsi="+mn-ea" w:hint="eastAsia"/>
          <w:color w:val="000000" w:themeColor="text1"/>
          <w:kern w:val="24"/>
        </w:rPr>
        <w:t xml:space="preserve">　　　　・</w:t>
      </w:r>
      <w:r w:rsidRPr="0026697C">
        <w:rPr>
          <w:rFonts w:hint="eastAsia"/>
          <w:sz w:val="22"/>
        </w:rPr>
        <w:t>結果</w:t>
      </w:r>
      <w:r>
        <w:rPr>
          <w:rFonts w:hint="eastAsia"/>
          <w:sz w:val="22"/>
        </w:rPr>
        <w:t>：</w:t>
      </w:r>
      <w:r w:rsidR="007208B5">
        <w:rPr>
          <w:rFonts w:hint="eastAsia"/>
          <w:sz w:val="22"/>
        </w:rPr>
        <w:t>連絡の速さ・遅さが業務の効率や停滞を生むのを意識します。</w:t>
      </w:r>
    </w:p>
    <w:p w:rsidR="007208B5" w:rsidRDefault="007208B5" w:rsidP="007208B5">
      <w:pPr>
        <w:pStyle w:val="a3"/>
        <w:ind w:leftChars="0" w:left="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　　　質問</w:t>
      </w:r>
      <w:r w:rsidRPr="007208B5">
        <w:rPr>
          <w:rFonts w:hint="eastAsia"/>
          <w:sz w:val="22"/>
        </w:rPr>
        <w:t>する前に問題点を</w:t>
      </w:r>
      <w:r>
        <w:rPr>
          <w:rFonts w:hint="eastAsia"/>
          <w:sz w:val="22"/>
        </w:rPr>
        <w:t>整理し、現状を把握して伝えします。ただし、要点はまとめて簡潔</w:t>
      </w:r>
      <w:r w:rsidRPr="007208B5">
        <w:rPr>
          <w:rFonts w:hint="eastAsia"/>
          <w:sz w:val="22"/>
        </w:rPr>
        <w:t>。</w:t>
      </w:r>
    </w:p>
    <w:p w:rsidR="007208B5" w:rsidRPr="00967947" w:rsidRDefault="007208B5" w:rsidP="007208B5">
      <w:pPr>
        <w:pStyle w:val="a3"/>
        <w:ind w:leftChars="0" w:left="0"/>
        <w:jc w:val="left"/>
        <w:rPr>
          <w:rFonts w:hint="eastAsia"/>
          <w:sz w:val="22"/>
        </w:rPr>
      </w:pPr>
    </w:p>
    <w:p w:rsidR="00AA519A" w:rsidRDefault="00736B8A" w:rsidP="00AA519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生活</w:t>
      </w:r>
    </w:p>
    <w:p w:rsidR="001F491B" w:rsidRDefault="001F491B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・至誠館</w:t>
      </w:r>
    </w:p>
    <w:p w:rsidR="001F491B" w:rsidRDefault="001F491B" w:rsidP="00736B8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>・週末町、有名の観光地行き（奈良、京都等）</w:t>
      </w:r>
    </w:p>
    <w:p w:rsidR="00DF4107" w:rsidRPr="001F491B" w:rsidRDefault="00DF4107" w:rsidP="00736B8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>・感想</w:t>
      </w:r>
    </w:p>
    <w:p w:rsidR="00736B8A" w:rsidRDefault="003B225B" w:rsidP="00736B8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将来展望</w:t>
      </w:r>
    </w:p>
    <w:p w:rsidR="00DF4107" w:rsidRPr="00736B8A" w:rsidRDefault="00DF4107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・卒業後</w:t>
      </w:r>
    </w:p>
    <w:sectPr w:rsidR="00DF4107" w:rsidRPr="00736B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13074"/>
    <w:multiLevelType w:val="hybridMultilevel"/>
    <w:tmpl w:val="6DCA7216"/>
    <w:lvl w:ilvl="0" w:tplc="3EB4E4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08"/>
    <w:rsid w:val="00024779"/>
    <w:rsid w:val="001F491B"/>
    <w:rsid w:val="0026697C"/>
    <w:rsid w:val="00327412"/>
    <w:rsid w:val="003B225B"/>
    <w:rsid w:val="003E25E9"/>
    <w:rsid w:val="005652AE"/>
    <w:rsid w:val="00566789"/>
    <w:rsid w:val="00697899"/>
    <w:rsid w:val="00697B08"/>
    <w:rsid w:val="007208B5"/>
    <w:rsid w:val="00736B8A"/>
    <w:rsid w:val="007D162B"/>
    <w:rsid w:val="007E06E5"/>
    <w:rsid w:val="0086424D"/>
    <w:rsid w:val="008A6018"/>
    <w:rsid w:val="00967947"/>
    <w:rsid w:val="00AA519A"/>
    <w:rsid w:val="00B568FA"/>
    <w:rsid w:val="00BB682F"/>
    <w:rsid w:val="00D03931"/>
    <w:rsid w:val="00D74581"/>
    <w:rsid w:val="00DF3C49"/>
    <w:rsid w:val="00DF4107"/>
    <w:rsid w:val="00F4583E"/>
    <w:rsid w:val="00F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0EAA89-8262-4B74-AC01-F497882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8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2669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13</cp:revision>
  <dcterms:created xsi:type="dcterms:W3CDTF">2018-01-12T07:01:00Z</dcterms:created>
  <dcterms:modified xsi:type="dcterms:W3CDTF">2018-01-15T06:36:00Z</dcterms:modified>
</cp:coreProperties>
</file>