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2.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investigation</w:t>
      </w:r>
      <w:r>
        <w:t xml:space="preserve"> </w:t>
      </w:r>
      <w:r>
        <w:t xml:space="preserve">and</w:t>
      </w:r>
      <w:r>
        <w:t xml:space="preserve"> </w:t>
      </w:r>
      <w:r>
        <w:t xml:space="preserve">3D</w:t>
      </w:r>
      <w:r>
        <w:t xml:space="preserve"> </w:t>
      </w:r>
      <w:r>
        <w:t xml:space="preserve">numerical</w:t>
      </w:r>
      <w:r>
        <w:t xml:space="preserve"> </w:t>
      </w:r>
      <w:r>
        <w:t xml:space="preserve">simulation</w:t>
      </w:r>
      <w:r>
        <w:t xml:space="preserve"> </w:t>
      </w:r>
      <w:r>
        <w:t xml:space="preserve">of</w:t>
      </w:r>
      <w:r>
        <w:t xml:space="preserve"> </w:t>
      </w:r>
      <w:r>
        <w:t xml:space="preserve">herb</w:t>
      </w:r>
      <w:r>
        <w:t xml:space="preserve"> </w:t>
      </w:r>
      <w:r>
        <w:t xml:space="preserve">roots</w:t>
      </w:r>
      <w:r>
        <w:t xml:space="preserve"> </w:t>
      </w:r>
      <w:r>
        <w:t xml:space="preserve">in</w:t>
      </w:r>
      <w:r>
        <w:t xml:space="preserve"> </w:t>
      </w:r>
      <w:r>
        <w:t xml:space="preserve">reinforcing</w:t>
      </w:r>
      <w:r>
        <w:t xml:space="preserve"> </w:t>
      </w:r>
      <w:r>
        <w:t xml:space="preserve">soil</w:t>
      </w:r>
      <w:r>
        <w:t xml:space="preserve"> </w:t>
      </w:r>
      <w:r>
        <w:t xml:space="preserve">and</w:t>
      </w:r>
      <w:r>
        <w:t xml:space="preserve"> </w:t>
      </w:r>
      <w:r>
        <w:t xml:space="preserve">stabilizing</w:t>
      </w:r>
      <w:r>
        <w:t xml:space="preserve"> </w:t>
      </w:r>
      <w:r>
        <w:t xml:space="preserve">slope</w:t>
      </w:r>
      <w:r>
        <w:t xml:space="preserve"> </w:t>
      </w:r>
    </w:p>
    <w:p>
      <w:pPr>
        <w:pStyle w:val="Author"/>
      </w:pPr>
      <w:r>
        <w:t xml:space="preserve">Yang</w:t>
      </w:r>
      <w:r>
        <w:t xml:space="preserve"> </w:t>
      </w:r>
      <w:r>
        <w:t xml:space="preserve">Yang</w:t>
      </w:r>
      <m:oMath>
        <m:sSup>
          <m:e>
            <m:r>
              <m:t>​</m:t>
            </m:r>
          </m:e>
          <m:sup>
            <m:r>
              <m:t>1</m:t>
            </m:r>
          </m:sup>
        </m:sSup>
      </m:oMath>
    </w:p>
    <w:p>
      <w:pPr>
        <w:pStyle w:val="Author"/>
      </w:pPr>
      <w:r>
        <w:t xml:space="preserve">Wang</w:t>
      </w:r>
      <w:r>
        <w:t xml:space="preserve"> </w:t>
      </w:r>
      <w:r>
        <w:t xml:space="preserve">Jinxia</w:t>
      </w:r>
      <w:r>
        <w:t xml:space="preserve"> </w:t>
      </w:r>
      <m:oMath>
        <m:sSup>
          <m:e>
            <m:r>
              <m:t>​</m:t>
            </m:r>
          </m:e>
          <m:sup>
            <m:r>
              <m:t>3</m:t>
            </m:r>
          </m:sup>
        </m:sSup>
      </m:oMath>
    </w:p>
    <w:p>
      <w:pPr>
        <w:pStyle w:val="Author"/>
      </w:pPr>
      <w:r>
        <w:t xml:space="preserve">Duan</w:t>
      </w:r>
      <w:r>
        <w:t xml:space="preserve"> </w:t>
      </w:r>
      <w:r>
        <w:t xml:space="preserve">Qingsong</w:t>
      </w:r>
      <m:oMath>
        <m:sSup>
          <m:e>
            <m:r>
              <m:t>​</m:t>
            </m:r>
          </m:e>
          <m:sup>
            <m:r>
              <m:t>2</m:t>
            </m:r>
            <m:r>
              <m:t>*</m:t>
            </m:r>
          </m:sup>
        </m:sSup>
      </m:oMath>
    </w:p>
    <w:p>
      <w:pPr>
        <w:pStyle w:val="Author"/>
      </w:pPr>
      <w:r>
        <w:t xml:space="preserve">Su</w:t>
      </w:r>
      <w:r>
        <w:t xml:space="preserve"> </w:t>
      </w:r>
      <w:r>
        <w:t xml:space="preserve">Chao</w:t>
      </w:r>
      <w:r>
        <w:t xml:space="preserve"> </w:t>
      </w:r>
      <m:oMath>
        <m:sSup>
          <m:e>
            <m:r>
              <m:t>​</m:t>
            </m:r>
          </m:e>
          <m:sup>
            <m:r>
              <m:t>1</m:t>
            </m:r>
          </m:sup>
        </m:sSup>
      </m:oMath>
    </w:p>
    <w:p>
      <w:pPr>
        <w:pStyle w:val="Author"/>
      </w:pPr>
      <w:r>
        <w:t xml:space="preserve">Yan</w:t>
      </w:r>
      <w:r>
        <w:t xml:space="preserve"> </w:t>
      </w:r>
      <w:r>
        <w:t xml:space="preserve">Mingjiao</w:t>
      </w:r>
      <m:oMath>
        <m:sSup>
          <m:e>
            <m:r>
              <m:t>​</m:t>
            </m:r>
          </m:e>
          <m:sup>
            <m:r>
              <m:t>4</m:t>
            </m:r>
          </m:sup>
        </m:sSup>
      </m:oMath>
    </w:p>
    <w:p>
      <w:pPr>
        <w:pStyle w:val="Author"/>
      </w:pPr>
      <w:r>
        <w:t xml:space="preserve">Dong</w:t>
      </w:r>
      <w:r>
        <w:t xml:space="preserve"> </w:t>
      </w:r>
      <w:r>
        <w:t xml:space="preserve">Yijia</w:t>
      </w:r>
      <m:oMath>
        <m:sSup>
          <m:e>
            <m:r>
              <m:t>​</m:t>
            </m:r>
          </m:e>
          <m:sup>
            <m:r>
              <m:t>1</m:t>
            </m:r>
          </m:sup>
        </m:sSup>
      </m:oMath>
    </w:p>
    <w:p>
      <w:pPr>
        <w:pStyle w:val="Date"/>
      </w:pPr>
      <w:r>
        <w:t xml:space="preserve">Received:</w:t>
      </w:r>
      <w:r>
        <w:t xml:space="preserve"> </w:t>
      </w:r>
      <w:r>
        <w:t xml:space="preserve">date</w:t>
      </w:r>
      <w:r>
        <w:t xml:space="preserve"> </w:t>
      </w:r>
      <w:r>
        <w:t xml:space="preserve">/</w:t>
      </w:r>
      <w:r>
        <w:t xml:space="preserve"> </w:t>
      </w:r>
      <w:r>
        <w:t xml:space="preserve">Accepted:</w:t>
      </w:r>
      <w:r>
        <w:t xml:space="preserve"> </w:t>
      </w:r>
      <w:r>
        <w:t xml:space="preserve">date</w:t>
      </w:r>
    </w:p>
    <w:p>
      <w:pPr>
        <w:pStyle w:val="Heading1"/>
      </w:pPr>
      <w:bookmarkStart w:id="20" w:name="introduction"/>
      <w:r>
        <w:t xml:space="preserve">Introduction</w:t>
      </w:r>
      <w:bookmarkEnd w:id="20"/>
    </w:p>
    <w:p>
      <w:pPr>
        <w:pStyle w:val="FirstParagraph"/>
      </w:pPr>
      <w:r>
        <w:t xml:space="preserve">Vegetation has been widely used in reinforcing soil and stabilizing slope</w:t>
      </w:r>
      <w:r>
        <w:t xml:space="preserve"> </w:t>
      </w:r>
      <w:r>
        <w:t xml:space="preserve">. In hillslopes, riverbanks and artificial slopes stabilization, the use of ecological engineering techniques has been a successful alternative to civil engineering solutions</w:t>
      </w:r>
      <w:r>
        <w:t xml:space="preserve"> </w:t>
      </w:r>
      <w:r>
        <w:t xml:space="preserve">.</w:t>
      </w:r>
    </w:p>
    <w:p>
      <w:pPr>
        <w:pStyle w:val="BodyText"/>
      </w:pPr>
      <w:r>
        <w:t xml:space="preserve">The stability of the slope is enhanced by plant in terms of mechanical and hydrological mechanisms</w:t>
      </w:r>
      <w:r>
        <w:t xml:space="preserve"> </w:t>
      </w:r>
      <w:r>
        <w:t xml:space="preserve">. At present, most studies mainly focus on the mechanical effect of roots on the reinforcement soils</w:t>
      </w:r>
      <w:r>
        <w:t xml:space="preserve"> </w:t>
      </w:r>
      <w:r>
        <w:t xml:space="preserve">, the principal mechanism by which plant roots reinforce soil is the tensile strength provided by the root network</w:t>
      </w:r>
      <w:r>
        <w:t xml:space="preserve"> </w:t>
      </w:r>
      <w:r>
        <w:t xml:space="preserve">.</w:t>
      </w:r>
    </w:p>
    <w:p>
      <w:pPr>
        <w:pStyle w:val="BodyText"/>
      </w:pPr>
      <w:r>
        <w:t xml:space="preserve">To evaluate the mechanical effect of roots on reinforcement soils, researchers presented some root reinforced models to estimate the additional root cohesion (additional shear strength). The widely used is the simple perpendicular root model of Wu/Waldron (WWM)</w:t>
      </w:r>
      <w:r>
        <w:t xml:space="preserve"> </w:t>
      </w:r>
      <w:r>
        <w:t xml:space="preserve">. WWM evaluates additional root cohesion via root tensile strength and the cross-sectional area of fibers crossing the shear plane (RAR). However, the WWM model overestimates the additional root cohesion, because WWM assumes that all roots system break simultaneously. In reality, as a soil-root matrix, the roots contained within the soil have different tensile strengths and thus break progressively, with an associated redistribution of stress as each root breaks</w:t>
      </w:r>
      <w:r>
        <w:t xml:space="preserve"> </w:t>
      </w:r>
      <w:r>
        <w:t xml:space="preserve">. Hence the individual roots are stretched, pulled out and break.</w:t>
      </w:r>
    </w:p>
    <w:p>
      <w:pPr>
        <w:pStyle w:val="BodyText"/>
      </w:pPr>
      <w:r>
        <w:t xml:space="preserve">In order to describe the process of progressive failure,</w:t>
      </w:r>
      <w:r>
        <w:t xml:space="preserve"> </w:t>
      </w:r>
      <w:r>
        <w:t xml:space="preserve"> </w:t>
      </w:r>
      <w:r>
        <w:t xml:space="preserve">applied a fiber bundle model (FBM) to estimate the additional root cohesion. The principle of FBM is that the maximum load for a bundle fiber is less than the sum of each of their individual strengths.</w:t>
      </w:r>
      <w:r>
        <w:t xml:space="preserve"> </w:t>
      </w:r>
      <w:r>
        <w:t xml:space="preserve"> </w:t>
      </w:r>
      <w:r>
        <w:t xml:space="preserve">shows that the use of FBM can provide more accurate representations of shearing resistance due to roots.</w:t>
      </w:r>
    </w:p>
    <w:p>
      <w:pPr>
        <w:pStyle w:val="BodyText"/>
      </w:pPr>
      <w:r>
        <w:t xml:space="preserve">The mechanical effect of plant roots has been studied both simulations and experiments on the reinforcement soils, while hydrological effect has not yet been fully investigated. The hydrological role of vegetation in slope stabilization consists of reducing the amount of water in the soil and thus increasing the soil matric suction effect, which is highly stabilizing particularly in fine soils</w:t>
      </w:r>
      <w:r>
        <w:t xml:space="preserve"> </w:t>
      </w:r>
      <w:r>
        <w:t xml:space="preserve">.</w:t>
      </w:r>
    </w:p>
    <w:p>
      <w:pPr>
        <w:pStyle w:val="BodyText"/>
      </w:pPr>
      <w:r>
        <w:t xml:space="preserve">Plant can stabilized slope by inducing soil suction. Plant roots absorb moisture through photosynthesis and respiration, which, as a result, desiccates the soil surrounding the plant roots and hence induces soil suction.</w:t>
      </w:r>
    </w:p>
    <w:p>
      <w:pPr>
        <w:pStyle w:val="BodyText"/>
      </w:pPr>
      <w:r>
        <w:t xml:space="preserve">The stability conditions of these slopes depend on the mechanical reinforcement provided by the plant roots to the soil and on the soil suction regime in the saturated soils, which in turn is also influenced by root water uptake</w:t>
      </w:r>
      <w:r>
        <w:t xml:space="preserve"> </w:t>
      </w:r>
      <w:r>
        <w:t xml:space="preserve">.</w:t>
      </w:r>
    </w:p>
    <w:p>
      <w:pPr>
        <w:pStyle w:val="BodyText"/>
      </w:pPr>
      <w:r>
        <w:t xml:space="preserve">The aim of this study is to investigate the hydrological and mechanical effect on the slope stability.</w:t>
      </w:r>
    </w:p>
    <w:p>
      <w:pPr>
        <w:pStyle w:val="Heading1"/>
      </w:pPr>
      <w:bookmarkStart w:id="21" w:name="methodology"/>
      <w:r>
        <w:t xml:space="preserve">Methodology</w:t>
      </w:r>
      <w:bookmarkEnd w:id="21"/>
    </w:p>
    <w:p>
      <w:pPr>
        <w:pStyle w:val="Heading2"/>
      </w:pPr>
      <w:bookmarkStart w:id="22" w:name="infinite-slope-model"/>
      <w:r>
        <w:t xml:space="preserve">Infinite slope model</w:t>
      </w:r>
      <w:bookmarkEnd w:id="22"/>
    </w:p>
    <w:p>
      <w:pPr>
        <w:pStyle w:val="FirstParagraph"/>
      </w:pPr>
      <w:r>
        <w:t xml:space="preserve">For many rainfall-induced landslides, the failure surfaces are often shallow and parallel to the slope surface. The infinite slope model serves as an excellent illustration for slope stability analysis</w:t>
      </w:r>
      <w:r>
        <w:t xml:space="preserve"> </w:t>
      </w:r>
      <w:r>
        <w:t xml:space="preserve">.</w:t>
      </w:r>
      <w:r>
        <w:t xml:space="preserve"> </w:t>
      </w:r>
      <w:r>
        <w:t xml:space="preserve"> </w:t>
      </w:r>
      <w:r>
        <w:t xml:space="preserve">present a generalized framework for the stability of infinite slopes under steady unsaturated seepage conditions. This framework allows the water table to be located at any depth below the ground surface and variation of soil suction and moisture content above the water table under steady infiltration conditions. The schematic diagram of infinite slope is shown in Fig.</w:t>
      </w:r>
      <w:r>
        <w:t xml:space="preserve"> </w:t>
      </w:r>
      <w:hyperlink w:anchor="fig:sm">
        <w:r>
          <w:rPr>
            <w:rStyle w:val="Hyperlink"/>
          </w:rPr>
          <w:t xml:space="preserve">[fig:sm]</w:t>
        </w:r>
      </w:hyperlink>
      <w:r>
        <w:t xml:space="preserve">. The factor of safety (</w:t>
      </w:r>
      <m:oMath>
        <m:sSub>
          <m:e>
            <m:r>
              <m:t>F</m:t>
            </m:r>
          </m:e>
          <m:sub>
            <m:r>
              <m:t>s</m:t>
            </m:r>
          </m:sub>
        </m:sSub>
      </m:oMath>
      <w:r>
        <w:t xml:space="preserve">) of a slope is evaluated as fellows:</w:t>
      </w:r>
    </w:p>
    <w:p>
      <w:pPr>
        <w:pStyle w:val="BodyText"/>
      </w:pPr>
      <m:oMathPara>
        <m:oMathParaPr>
          <m:jc m:val="center"/>
        </m:oMathParaPr>
        <m:oMath>
          <m:r>
            <m:t>F</m:t>
          </m:r>
          <m:r>
            <m:t>=</m:t>
          </m:r>
          <m:f>
            <m:fPr>
              <m:type m:val="bar"/>
            </m:fPr>
            <m:num>
              <m:sSub>
                <m:e>
                  <m:r>
                    <m:t>c</m:t>
                  </m:r>
                </m:e>
                <m:sub>
                  <m:r>
                    <m:t>s</m:t>
                  </m:r>
                </m:sub>
              </m:sSub>
              <m:r>
                <m:t>+</m:t>
              </m:r>
              <m:r>
                <m:t>(</m:t>
              </m:r>
              <m:r>
                <m:t>γ</m:t>
              </m:r>
              <m:r>
                <m:t>z</m:t>
              </m:r>
              <m:r>
                <m:t>c</m:t>
              </m:r>
              <m:r>
                <m:t>o</m:t>
              </m:r>
              <m:sSup>
                <m:e>
                  <m:r>
                    <m:t>s</m:t>
                  </m:r>
                </m:e>
                <m:sup>
                  <m:r>
                    <m:t>2</m:t>
                  </m:r>
                </m:sup>
              </m:sSup>
              <m:r>
                <m:t>β</m:t>
              </m:r>
              <m:r>
                <m:t>−</m:t>
              </m:r>
              <m:sSup>
                <m:e>
                  <m:r>
                    <m:t>σ</m:t>
                  </m:r>
                </m:e>
                <m:sup>
                  <m:r>
                    <m:t>s</m:t>
                  </m:r>
                </m:sup>
              </m:sSup>
              <m:r>
                <m:t>)</m:t>
              </m:r>
              <m:r>
                <m:t>t</m:t>
              </m:r>
              <m:r>
                <m:t>a</m:t>
              </m:r>
              <m:r>
                <m:t>n</m:t>
              </m:r>
              <m:sSup>
                <m:e>
                  <m:r>
                    <m:t>ϕ</m:t>
                  </m:r>
                </m:e>
                <m:sup>
                  <m:r>
                    <m:t>′</m:t>
                  </m:r>
                </m:sup>
              </m:sSup>
            </m:num>
            <m:den>
              <m:r>
                <m:t>γ</m:t>
              </m:r>
              <m:r>
                <m:t>z</m:t>
              </m:r>
              <m:r>
                <m:t>s</m:t>
              </m:r>
              <m:r>
                <m:t>i</m:t>
              </m:r>
              <m:r>
                <m:t>n</m:t>
              </m:r>
              <m:r>
                <m:t>β</m:t>
              </m:r>
              <m:r>
                <m:t>c</m:t>
              </m:r>
              <m:r>
                <m:t>o</m:t>
              </m:r>
              <m:r>
                <m:t>s</m:t>
              </m:r>
              <m:r>
                <m:t>β</m:t>
              </m:r>
            </m:den>
          </m:f>
        </m:oMath>
      </m:oMathPara>
    </w:p>
    <w:p>
      <w:pPr>
        <w:pStyle w:val="FirstParagraph"/>
      </w:pPr>
      <w:r>
        <w:t xml:space="preserve">where</w:t>
      </w:r>
      <w:r>
        <w:t xml:space="preserve"> </w:t>
      </w:r>
      <m:oMath>
        <m:sSub>
          <m:e>
            <m:r>
              <m:t>c</m:t>
            </m:r>
          </m:e>
          <m:sub>
            <m:r>
              <m:t>s</m:t>
            </m:r>
          </m:sub>
        </m:sSub>
      </m:oMath>
      <w:r>
        <w:t xml:space="preserve"> </w:t>
      </w:r>
      <w:r>
        <w:t xml:space="preserve">is the soil effective cohesion;</w:t>
      </w:r>
      <w:r>
        <w:t xml:space="preserve"> </w:t>
      </w:r>
      <m:oMath>
        <m:r>
          <m:t>γ</m:t>
        </m:r>
      </m:oMath>
      <w:r>
        <w:t xml:space="preserve"> </w:t>
      </w:r>
      <w:r>
        <w:t xml:space="preserve">is the soil specific weight of soil;</w:t>
      </w:r>
      <w:r>
        <w:t xml:space="preserve"> </w:t>
      </w:r>
      <m:oMath>
        <m:r>
          <m:t>z</m:t>
        </m:r>
      </m:oMath>
      <w:r>
        <w:t xml:space="preserve"> </w:t>
      </w:r>
      <w:r>
        <w:t xml:space="preserve">is the depth of soil;</w:t>
      </w:r>
      <w:r>
        <w:t xml:space="preserve"> </w:t>
      </w:r>
      <m:oMath>
        <m:r>
          <m:t>β</m:t>
        </m:r>
      </m:oMath>
      <w:r>
        <w:t xml:space="preserve"> </w:t>
      </w:r>
      <w:r>
        <w:t xml:space="preserve">is the slope angle;</w:t>
      </w:r>
      <w:r>
        <w:t xml:space="preserve"> </w:t>
      </w:r>
      <m:oMath>
        <m:sSup>
          <m:e>
            <m:r>
              <m:t>σ</m:t>
            </m:r>
          </m:e>
          <m:sup>
            <m:r>
              <m:t>s</m:t>
            </m:r>
          </m:sup>
        </m:sSup>
      </m:oMath>
      <w:r>
        <w:t xml:space="preserve"> </w:t>
      </w:r>
      <w:r>
        <w:t xml:space="preserve">is the suction stress characteristic curve;</w:t>
      </w:r>
      <w:r>
        <w:t xml:space="preserve"> </w:t>
      </w:r>
      <m:oMath>
        <m:r>
          <m:t>ϕ</m:t>
        </m:r>
      </m:oMath>
      <w:r>
        <w:t xml:space="preserve"> </w:t>
      </w:r>
      <w:r>
        <w:t xml:space="preserve">is the effective soil friction angle.</w:t>
      </w:r>
    </w:p>
    <w:p>
      <w:pPr>
        <w:pStyle w:val="BodyText"/>
      </w:pPr>
      <w:r>
        <w:t xml:space="preserve">The suction stress can be expressed in terms of normalized volumetric water content or degree of saturation as</w:t>
      </w:r>
      <w:r>
        <w:t xml:space="preserve"> </w:t>
      </w:r>
      <w:r>
        <w:t xml:space="preserve">:</w:t>
      </w:r>
    </w:p>
    <w:p>
      <w:pPr>
        <w:pStyle w:val="BodyText"/>
      </w:pPr>
      <m:oMathPara>
        <m:oMathParaPr>
          <m:jc m:val="center"/>
        </m:oMathParaPr>
        <m:oMath>
          <m:sSup>
            <m:e>
              <m:r>
                <m:t>σ</m:t>
              </m:r>
            </m:e>
            <m:sup>
              <m:r>
                <m:t>s</m:t>
              </m:r>
            </m:sup>
          </m:sSup>
          <m:r>
            <m:t>=</m:t>
          </m:r>
          <m:r>
            <m:t>−</m:t>
          </m:r>
          <m:f>
            <m:fPr>
              <m:type m:val="bar"/>
            </m:fPr>
            <m:num>
              <m:r>
                <m:t>θ</m:t>
              </m:r>
              <m:r>
                <m:t>−</m:t>
              </m:r>
              <m:sSub>
                <m:e>
                  <m:r>
                    <m:t>θ</m:t>
                  </m:r>
                </m:e>
                <m:sub>
                  <m:r>
                    <m:t>r</m:t>
                  </m:r>
                </m:sub>
              </m:sSub>
            </m:num>
            <m:den>
              <m:sSub>
                <m:e>
                  <m:r>
                    <m:t>θ</m:t>
                  </m:r>
                </m:e>
                <m:sub>
                  <m:r>
                    <m:t>s</m:t>
                  </m:r>
                </m:sub>
              </m:sSub>
              <m:r>
                <m:t>−</m:t>
              </m:r>
              <m:sSub>
                <m:e>
                  <m:r>
                    <m:t>θ</m:t>
                  </m:r>
                </m:e>
                <m:sub>
                  <m:r>
                    <m:t>r</m:t>
                  </m:r>
                </m:sub>
              </m:sSub>
            </m:den>
          </m:f>
          <m:r>
            <m:t>(</m:t>
          </m:r>
          <m:sSub>
            <m:e>
              <m:r>
                <m:t>u</m:t>
              </m:r>
            </m:e>
            <m:sub>
              <m:r>
                <m:t>a</m:t>
              </m:r>
            </m:sub>
          </m:sSub>
          <m:r>
            <m:t>−</m:t>
          </m:r>
          <m:sSub>
            <m:e>
              <m:r>
                <m:t>u</m:t>
              </m:r>
            </m:e>
            <m:sub>
              <m:r>
                <m:t>w</m:t>
              </m:r>
            </m:sub>
          </m:sSub>
          <m:r>
            <m:t>)</m:t>
          </m:r>
        </m:oMath>
      </m:oMathPara>
    </w:p>
    <w:p>
      <w:pPr>
        <w:pStyle w:val="FirstParagraph"/>
      </w:pPr>
      <w:r>
        <w:t xml:space="preserve">where</w:t>
      </w:r>
      <w:r>
        <w:t xml:space="preserve"> </w:t>
      </w:r>
      <m:oMath>
        <m:r>
          <m:t>θ</m:t>
        </m:r>
      </m:oMath>
      <w:r>
        <w:t xml:space="preserve"> </w:t>
      </w:r>
      <w:r>
        <w:t xml:space="preserve">is the volumetric water content,</w:t>
      </w:r>
      <w:r>
        <w:t xml:space="preserve"> </w:t>
      </w:r>
      <m:oMath>
        <m:sSub>
          <m:e>
            <m:r>
              <m:t>θ</m:t>
            </m:r>
          </m:e>
          <m:sub>
            <m:r>
              <m:t>r</m:t>
            </m:r>
          </m:sub>
        </m:sSub>
      </m:oMath>
      <w:r>
        <w:t xml:space="preserve"> </w:t>
      </w:r>
      <w:r>
        <w:t xml:space="preserve">is the residual volumetric water content;</w:t>
      </w:r>
      <w:r>
        <w:t xml:space="preserve"> </w:t>
      </w:r>
      <m:oMath>
        <m:sSub>
          <m:e>
            <m:r>
              <m:t>θ</m:t>
            </m:r>
          </m:e>
          <m:sub>
            <m:r>
              <m:t>s</m:t>
            </m:r>
          </m:sub>
        </m:sSub>
      </m:oMath>
      <w:r>
        <w:t xml:space="preserve"> </w:t>
      </w:r>
      <w:r>
        <w:t xml:space="preserve">is the saturated volumetric water content;</w:t>
      </w:r>
      <w:r>
        <w:t xml:space="preserve"> </w:t>
      </w:r>
      <m:oMath>
        <m:sSub>
          <m:e>
            <m:r>
              <m:t>u</m:t>
            </m:r>
          </m:e>
          <m:sub>
            <m:r>
              <m:t>a</m:t>
            </m:r>
          </m:sub>
        </m:sSub>
      </m:oMath>
      <w:r>
        <w:t xml:space="preserve"> </w:t>
      </w:r>
      <w:r>
        <w:t xml:space="preserve">is the pore air pressure;</w:t>
      </w:r>
      <w:r>
        <w:t xml:space="preserve"> </w:t>
      </w:r>
      <m:oMath>
        <m:sSub>
          <m:e>
            <m:r>
              <m:t>u</m:t>
            </m:r>
          </m:e>
          <m:sub>
            <m:r>
              <m:t>s</m:t>
            </m:r>
          </m:sub>
        </m:sSub>
      </m:oMath>
      <w:r>
        <w:t xml:space="preserve"> </w:t>
      </w:r>
      <w:r>
        <w:t xml:space="preserve">is the pore water pressure.</w:t>
      </w:r>
    </w:p>
    <w:p>
      <w:pPr>
        <w:pStyle w:val="BodyText"/>
      </w:pPr>
      <w:r>
        <w:t xml:space="preserve">For vegetated slope, the mechanical reinforcement provided by roots is quantified by means of a root cohesion term</w:t>
      </w:r>
      <w:r>
        <w:t xml:space="preserve"> </w:t>
      </w:r>
      <m:oMath>
        <m:sSub>
          <m:e>
            <m:r>
              <m:t>c</m:t>
            </m:r>
          </m:e>
          <m:sub>
            <m:r>
              <m:t>r</m:t>
            </m:r>
          </m:sub>
        </m:sSub>
      </m:oMath>
      <w:r>
        <w:t xml:space="preserve"> </w:t>
      </w:r>
      <w:r>
        <w:t xml:space="preserve">, so that the total cohesion of root-soil</w:t>
      </w:r>
      <w:r>
        <w:t xml:space="preserve"> </w:t>
      </w:r>
      <m:oMath>
        <m:sSub>
          <m:e>
            <m:r>
              <m:t>c</m:t>
            </m:r>
          </m:e>
          <m:sub>
            <m:r>
              <m:t>t</m:t>
            </m:r>
            <m:r>
              <m:t>o</m:t>
            </m:r>
            <m:r>
              <m:t>t</m:t>
            </m:r>
          </m:sub>
        </m:sSub>
        <m:r>
          <m:t>=</m:t>
        </m:r>
        <m:sSub>
          <m:e>
            <m:r>
              <m:t>c</m:t>
            </m:r>
          </m:e>
          <m:sub>
            <m:r>
              <m:t>r</m:t>
            </m:r>
          </m:sub>
        </m:sSub>
        <m:r>
          <m:t>+</m:t>
        </m:r>
        <m:sSub>
          <m:e>
            <m:r>
              <m:t>c</m:t>
            </m:r>
          </m:e>
          <m:sub>
            <m:r>
              <m:t>s</m:t>
            </m:r>
          </m:sub>
        </m:sSub>
      </m:oMath>
      <w:r>
        <w:t xml:space="preserve"> </w:t>
      </w:r>
      <w:r>
        <w:t xml:space="preserve">and the factor of safety becomes</w:t>
      </w:r>
    </w:p>
    <w:p>
      <w:pPr>
        <w:pStyle w:val="BodyText"/>
      </w:pPr>
      <m:oMathPara>
        <m:oMathParaPr>
          <m:jc m:val="center"/>
        </m:oMathParaPr>
        <m:oMath>
          <m:r>
            <m:t>F</m:t>
          </m:r>
          <m:r>
            <m:t>=</m:t>
          </m:r>
          <m:f>
            <m:fPr>
              <m:type m:val="bar"/>
            </m:fPr>
            <m:num>
              <m:sSub>
                <m:e>
                  <m:r>
                    <m:t>c</m:t>
                  </m:r>
                </m:e>
                <m:sub>
                  <m:r>
                    <m:t>r</m:t>
                  </m:r>
                </m:sub>
              </m:sSub>
              <m:r>
                <m:t>+</m:t>
              </m:r>
              <m:sSub>
                <m:e>
                  <m:r>
                    <m:t>c</m:t>
                  </m:r>
                </m:e>
                <m:sub>
                  <m:r>
                    <m:t>s</m:t>
                  </m:r>
                </m:sub>
              </m:sSub>
              <m:r>
                <m:t>+</m:t>
              </m:r>
              <m:r>
                <m:t>(</m:t>
              </m:r>
              <m:r>
                <m:t>γ</m:t>
              </m:r>
              <m:r>
                <m:t>z</m:t>
              </m:r>
              <m:r>
                <m:t>c</m:t>
              </m:r>
              <m:r>
                <m:t>o</m:t>
              </m:r>
              <m:sSup>
                <m:e>
                  <m:r>
                    <m:t>s</m:t>
                  </m:r>
                </m:e>
                <m:sup>
                  <m:r>
                    <m:t>2</m:t>
                  </m:r>
                </m:sup>
              </m:sSup>
              <m:r>
                <m:t>β</m:t>
              </m:r>
              <m:r>
                <m:t>−</m:t>
              </m:r>
              <m:sSup>
                <m:e>
                  <m:r>
                    <m:t>σ</m:t>
                  </m:r>
                </m:e>
                <m:sup>
                  <m:r>
                    <m:t>s</m:t>
                  </m:r>
                </m:sup>
              </m:sSup>
              <m:r>
                <m:t>)</m:t>
              </m:r>
              <m:r>
                <m:t>t</m:t>
              </m:r>
              <m:r>
                <m:t>a</m:t>
              </m:r>
              <m:r>
                <m:t>n</m:t>
              </m:r>
              <m:sSup>
                <m:e>
                  <m:r>
                    <m:t>ϕ</m:t>
                  </m:r>
                </m:e>
                <m:sup>
                  <m:r>
                    <m:t>′</m:t>
                  </m:r>
                </m:sup>
              </m:sSup>
            </m:num>
            <m:den>
              <m:r>
                <m:t>γ</m:t>
              </m:r>
              <m:r>
                <m:t>z</m:t>
              </m:r>
              <m:r>
                <m:t>s</m:t>
              </m:r>
              <m:r>
                <m:t>i</m:t>
              </m:r>
              <m:r>
                <m:t>n</m:t>
              </m:r>
              <m:r>
                <m:t>β</m:t>
              </m:r>
              <m:r>
                <m:t>c</m:t>
              </m:r>
              <m:r>
                <m:t>o</m:t>
              </m:r>
              <m:r>
                <m:t>s</m:t>
              </m:r>
              <m:r>
                <m:t>β</m:t>
              </m:r>
            </m:den>
          </m:f>
        </m:oMath>
      </m:oMathPara>
    </w:p>
    <w:p>
      <w:pPr>
        <w:pStyle w:val="FirstParagraph"/>
      </w:pPr>
      <w:r>
        <w:t xml:space="preserve">which, after rearranging and applying trigonometric identities, becomes:</w:t>
      </w:r>
    </w:p>
    <w:p>
      <w:pPr>
        <w:pStyle w:val="BodyText"/>
      </w:pPr>
      <m:oMathPara>
        <m:oMathParaPr>
          <m:jc m:val="center"/>
        </m:oMathParaPr>
        <m:oMath>
          <m:sSub>
            <m:e>
              <m:r>
                <m:t>F</m:t>
              </m:r>
            </m:e>
            <m:sub>
              <m:r>
                <m:t>s</m:t>
              </m:r>
            </m:sub>
          </m:sSub>
          <m:r>
            <m:t>=</m:t>
          </m:r>
          <m:limLow>
            <m:e>
              <m:groupChr>
                <m:groupChrPr>
                  <m:chr m:val="⏟"/>
                  <m:pos m:val="bot"/>
                  <m:vertJc m:val="top"/>
                </m:groupChrPr>
                <m:e>
                  <m:f>
                    <m:fPr>
                      <m:type m:val="bar"/>
                    </m:fPr>
                    <m:num>
                      <m:r>
                        <m:t>t</m:t>
                      </m:r>
                      <m:r>
                        <m:t>a</m:t>
                      </m:r>
                      <m:r>
                        <m:t>n</m:t>
                      </m:r>
                      <m:sSup>
                        <m:e>
                          <m:r>
                            <m:t>ϕ</m:t>
                          </m:r>
                        </m:e>
                        <m:sup>
                          <m:r>
                            <m:t>′</m:t>
                          </m:r>
                        </m:sup>
                      </m:sSup>
                    </m:num>
                    <m:den>
                      <m:r>
                        <m:t>t</m:t>
                      </m:r>
                      <m:r>
                        <m:t>a</m:t>
                      </m:r>
                      <m:r>
                        <m:t>n</m:t>
                      </m:r>
                      <m:r>
                        <m:t>β</m:t>
                      </m:r>
                    </m:den>
                  </m:f>
                </m:e>
              </m:groupChr>
            </m:e>
            <m:lim>
              <m:r>
                <m:t>1</m:t>
              </m:r>
            </m:lim>
          </m:limLow>
          <m:r>
            <m:t>+</m:t>
          </m:r>
          <m:limLow>
            <m:e>
              <m:groupChr>
                <m:groupChrPr>
                  <m:chr m:val="⏟"/>
                  <m:pos m:val="bot"/>
                  <m:vertJc m:val="top"/>
                </m:groupChrPr>
                <m:e>
                  <m:f>
                    <m:fPr>
                      <m:type m:val="bar"/>
                    </m:fPr>
                    <m:num>
                      <m:r>
                        <m:t>2</m:t>
                      </m:r>
                      <m:sSub>
                        <m:e>
                          <m:r>
                            <m:t>c</m:t>
                          </m:r>
                        </m:e>
                        <m:sub>
                          <m:r>
                            <m:t>s</m:t>
                          </m:r>
                        </m:sub>
                      </m:sSub>
                    </m:num>
                    <m:den>
                      <m:r>
                        <m:t>γ</m:t>
                      </m:r>
                      <m:r>
                        <m:t>z</m:t>
                      </m:r>
                      <m:r>
                        <m:t>s</m:t>
                      </m:r>
                      <m:r>
                        <m:t>i</m:t>
                      </m:r>
                      <m:r>
                        <m:t>n</m:t>
                      </m:r>
                      <m:r>
                        <m:t>2</m:t>
                      </m:r>
                      <m:r>
                        <m:t>β</m:t>
                      </m:r>
                    </m:den>
                  </m:f>
                </m:e>
              </m:groupChr>
            </m:e>
            <m:lim>
              <m:r>
                <m:t>2</m:t>
              </m:r>
            </m:lim>
          </m:limLow>
          <m:r>
            <m:t>+</m:t>
          </m:r>
          <m:limLow>
            <m:e>
              <m:groupChr>
                <m:groupChrPr>
                  <m:chr m:val="⏟"/>
                  <m:pos m:val="bot"/>
                  <m:vertJc m:val="top"/>
                </m:groupChrPr>
                <m:e>
                  <m:f>
                    <m:fPr>
                      <m:type m:val="bar"/>
                    </m:fPr>
                    <m:num>
                      <m:r>
                        <m:t>2</m:t>
                      </m:r>
                      <m:sSub>
                        <m:e>
                          <m:r>
                            <m:t>c</m:t>
                          </m:r>
                        </m:e>
                        <m:sub>
                          <m:r>
                            <m:t>r</m:t>
                          </m:r>
                        </m:sub>
                      </m:sSub>
                    </m:num>
                    <m:den>
                      <m:r>
                        <m:t>γ</m:t>
                      </m:r>
                      <m:r>
                        <m:t>z</m:t>
                      </m:r>
                      <m:r>
                        <m:t>s</m:t>
                      </m:r>
                      <m:r>
                        <m:t>i</m:t>
                      </m:r>
                      <m:r>
                        <m:t>n</m:t>
                      </m:r>
                      <m:r>
                        <m:t>2</m:t>
                      </m:r>
                      <m:r>
                        <m:t>β</m:t>
                      </m:r>
                    </m:den>
                  </m:f>
                </m:e>
              </m:groupChr>
            </m:e>
            <m:lim>
              <m:r>
                <m:t>3</m:t>
              </m:r>
            </m:lim>
          </m:limLow>
          <m:r>
            <m:t>−</m:t>
          </m:r>
          <m:limLow>
            <m:e>
              <m:groupChr>
                <m:groupChrPr>
                  <m:chr m:val="⏟"/>
                  <m:pos m:val="bot"/>
                  <m:vertJc m:val="top"/>
                </m:groupChrPr>
                <m:e>
                  <m:f>
                    <m:fPr>
                      <m:type m:val="bar"/>
                    </m:fPr>
                    <m:num>
                      <m:sSup>
                        <m:e>
                          <m:r>
                            <m:t>σ</m:t>
                          </m:r>
                        </m:e>
                        <m:sup>
                          <m:r>
                            <m:t>s</m:t>
                          </m:r>
                        </m:sup>
                      </m:sSup>
                      <m:r>
                        <m:t>(</m:t>
                      </m:r>
                      <m:r>
                        <m:t>t</m:t>
                      </m:r>
                      <m:r>
                        <m:t>a</m:t>
                      </m:r>
                      <m:r>
                        <m:t>n</m:t>
                      </m:r>
                      <m:r>
                        <m:t>β</m:t>
                      </m:r>
                      <m:r>
                        <m:t>+</m:t>
                      </m:r>
                      <m:r>
                        <m:t>c</m:t>
                      </m:r>
                      <m:r>
                        <m:t>o</m:t>
                      </m:r>
                      <m:r>
                        <m:t>t</m:t>
                      </m:r>
                      <m:r>
                        <m:t>β</m:t>
                      </m:r>
                      <m:r>
                        <m:t>)</m:t>
                      </m:r>
                      <m:r>
                        <m:t>t</m:t>
                      </m:r>
                      <m:r>
                        <m:t>a</m:t>
                      </m:r>
                      <m:r>
                        <m:t>n</m:t>
                      </m:r>
                      <m:sSup>
                        <m:e>
                          <m:r>
                            <m:t>ϕ</m:t>
                          </m:r>
                        </m:e>
                        <m:sup>
                          <m:r>
                            <m:t>​</m:t>
                          </m:r>
                        </m:sup>
                      </m:sSup>
                    </m:num>
                    <m:den>
                      <m:r>
                        <m:t>γ</m:t>
                      </m:r>
                      <m:r>
                        <m:t>z</m:t>
                      </m:r>
                    </m:den>
                  </m:f>
                </m:e>
              </m:groupChr>
            </m:e>
            <m:lim>
              <m:r>
                <m:t>4</m:t>
              </m:r>
            </m:lim>
          </m:limLow>
        </m:oMath>
      </m:oMathPara>
    </w:p>
    <w:p>
      <w:pPr>
        <w:pStyle w:val="FirstParagraph"/>
      </w:pPr>
      <w:r>
        <w:t xml:space="preserve">In the Eq.(</w:t>
      </w:r>
      <w:hyperlink w:anchor="1">
        <w:r>
          <w:rPr>
            <w:rStyle w:val="Hyperlink"/>
          </w:rPr>
          <w:t xml:space="preserve">[1]</w:t>
        </w:r>
      </w:hyperlink>
      <w:r>
        <w:t xml:space="preserve">), terms 1 and 2 are, respectively, the slope stability contribution due to the internal frictional</w:t>
      </w:r>
      <w:r>
        <w:t xml:space="preserve"> </w:t>
      </w:r>
      <m:oMath>
        <m:sSup>
          <m:e>
            <m:r>
              <m:t>ϕ</m:t>
            </m:r>
          </m:e>
          <m:sup>
            <m:r>
              <m:t>′</m:t>
            </m:r>
          </m:sup>
        </m:sSup>
      </m:oMath>
      <w:r>
        <w:t xml:space="preserve"> </w:t>
      </w:r>
      <w:r>
        <w:t xml:space="preserve">and the soil cohesion</w:t>
      </w:r>
      <w:r>
        <w:t xml:space="preserve"> </w:t>
      </w:r>
      <m:oMath>
        <m:sSub>
          <m:e>
            <m:r>
              <m:t>c</m:t>
            </m:r>
          </m:e>
          <m:sub>
            <m:r>
              <m:t>s</m:t>
            </m:r>
          </m:sub>
        </m:sSub>
      </m:oMath>
      <w:r>
        <w:t xml:space="preserve">. Terms 3 and 4 are, respectively, the slope stability contribution due to the root cohesion</w:t>
      </w:r>
      <w:r>
        <w:t xml:space="preserve"> </w:t>
      </w:r>
      <m:oMath>
        <m:sSub>
          <m:e>
            <m:r>
              <m:t>c</m:t>
            </m:r>
          </m:e>
          <m:sub>
            <m:r>
              <m:t>r</m:t>
            </m:r>
          </m:sub>
        </m:sSub>
      </m:oMath>
      <w:r>
        <w:t xml:space="preserve"> </w:t>
      </w:r>
      <w:r>
        <w:t xml:space="preserve">and the suction stress.</w:t>
      </w:r>
    </w:p>
    <w:p>
      <w:pPr>
        <w:pStyle w:val="BodyText"/>
      </w:pPr>
      <w:r>
        <w:drawing>
          <wp:inline>
            <wp:extent cx="5334000" cy="2371448"/>
            <wp:effectExtent b="0" l="0" r="0" t="0"/>
            <wp:docPr descr="image" title="" id="1" name="Picture"/>
            <a:graphic>
              <a:graphicData uri="http://schemas.openxmlformats.org/drawingml/2006/picture">
                <pic:pic>
                  <pic:nvPicPr>
                    <pic:cNvPr descr="slopemodel.jpg" id="0" name="Picture"/>
                    <pic:cNvPicPr>
                      <a:picLocks noChangeArrowheads="1" noChangeAspect="1"/>
                    </pic:cNvPicPr>
                  </pic:nvPicPr>
                  <pic:blipFill>
                    <a:blip r:embed="rId23"/>
                    <a:stretch>
                      <a:fillRect/>
                    </a:stretch>
                  </pic:blipFill>
                  <pic:spPr bwMode="auto">
                    <a:xfrm>
                      <a:off x="0" y="0"/>
                      <a:ext cx="5334000" cy="2371448"/>
                    </a:xfrm>
                    <a:prstGeom prst="rect">
                      <a:avLst/>
                    </a:prstGeom>
                    <a:noFill/>
                    <a:ln w="9525">
                      <a:noFill/>
                      <a:headEnd/>
                      <a:tailEnd/>
                    </a:ln>
                  </pic:spPr>
                </pic:pic>
              </a:graphicData>
            </a:graphic>
          </wp:inline>
        </w:drawing>
      </w:r>
    </w:p>
    <w:p>
      <w:pPr>
        <w:pStyle w:val="BodyText"/>
      </w:pPr>
      <w:bookmarkStart w:id="24" w:name="fig:sm"/>
      <w:r>
        <w:t xml:space="preserve">[fig:sm]</w:t>
      </w:r>
      <w:bookmarkEnd w:id="24"/>
    </w:p>
    <w:p>
      <w:pPr>
        <w:pStyle w:val="Heading2"/>
      </w:pPr>
      <w:bookmarkStart w:id="25" w:name="reinforcement-soil-model"/>
      <w:r>
        <w:t xml:space="preserve">Reinforcement soil model</w:t>
      </w:r>
      <w:bookmarkEnd w:id="25"/>
    </w:p>
    <w:p>
      <w:pPr>
        <w:pStyle w:val="FirstParagraph"/>
      </w:pPr>
      <w:r>
        <w:t xml:space="preserve">In order to investigate the capacity of root system reinforcement soils, root reinforcement model which are capable of estimating the additional shear strength have been used in the research. One of the most the simple perpendicular root model Wu/Waldron(WWM)</w:t>
      </w:r>
      <w:r>
        <w:t xml:space="preserve"> </w:t>
      </w:r>
      <w:r>
        <w:t xml:space="preserve"> </w:t>
      </w:r>
      <w:r>
        <w:t xml:space="preserve">has been widely used to estimate the root cohesion.</w:t>
      </w:r>
    </w:p>
    <w:p>
      <w:pPr>
        <w:pStyle w:val="Heading3"/>
      </w:pPr>
      <w:bookmarkStart w:id="26" w:name="fiber-bundle-model"/>
      <w:r>
        <w:t xml:space="preserve">Fiber Bundle Model</w:t>
      </w:r>
      <w:bookmarkEnd w:id="26"/>
    </w:p>
    <w:p>
      <w:pPr>
        <w:pStyle w:val="FirstParagraph"/>
      </w:pPr>
      <w:r>
        <w:t xml:space="preserve"> </w:t>
      </w:r>
      <w:r>
        <w:t xml:space="preserve">developed the Fiber Bundle Model (FBM) to estimate root cohesion. FBM provides more accurate estimates of root reinforcement than Wu/Waldren model</w:t>
      </w:r>
      <w:r>
        <w:t xml:space="preserve"> </w:t>
      </w:r>
      <w:r>
        <w:t xml:space="preserve">. FBM considers the fact that roots within the soil matrix have different maximum strengths, and therefore break at different points as a load is applied to the soil.</w:t>
      </w:r>
    </w:p>
    <w:p>
      <w:pPr>
        <w:pStyle w:val="BodyText"/>
      </w:pPr>
      <m:oMathPara>
        <m:oMathParaPr>
          <m:jc m:val="center"/>
        </m:oMathParaPr>
        <m:oMath>
          <m:sSub>
            <m:e>
              <m:r>
                <m:t>σ</m:t>
              </m:r>
            </m:e>
            <m:sub>
              <m:r>
                <m:t>r</m:t>
              </m:r>
              <m:r>
                <m:t>j</m:t>
              </m:r>
            </m:sub>
          </m:sSub>
          <m:r>
            <m:t>=</m:t>
          </m:r>
          <m:sSub>
            <m:e>
              <m:r>
                <m:t>T</m:t>
              </m:r>
            </m:e>
            <m:sub>
              <m:r>
                <m:t>r</m:t>
              </m:r>
              <m:r>
                <m:t>j</m:t>
              </m:r>
            </m:sub>
          </m:sSub>
          <m:f>
            <m:fPr>
              <m:type m:val="bar"/>
            </m:fPr>
            <m:num>
              <m:nary>
                <m:naryPr>
                  <m:chr m:val="∑"/>
                  <m:limLoc m:val="undOvr"/>
                  <m:subHide m:val="0"/>
                  <m:supHide m:val="0"/>
                </m:naryPr>
                <m:sub>
                  <m:r>
                    <m:t>i</m:t>
                  </m:r>
                  <m:r>
                    <m:t>=</m:t>
                  </m:r>
                  <m:r>
                    <m:t>1</m:t>
                  </m:r>
                </m:sub>
                <m:sup>
                  <m:r>
                    <m:t>j</m:t>
                  </m:r>
                </m:sup>
                <m:e>
                  <m:sSub>
                    <m:e>
                      <m:r>
                        <m:t>A</m:t>
                      </m:r>
                    </m:e>
                    <m:sub>
                      <m:r>
                        <m:t>i</m:t>
                      </m:r>
                    </m:sub>
                  </m:sSub>
                </m:e>
              </m:nary>
            </m:num>
            <m:den>
              <m:sSub>
                <m:e>
                  <m:r>
                    <m:t>A</m:t>
                  </m:r>
                </m:e>
                <m:sub>
                  <m:r>
                    <m:t>s</m:t>
                  </m:r>
                </m:sub>
              </m:sSub>
            </m:den>
          </m:f>
        </m:oMath>
      </m:oMathPara>
    </w:p>
    <w:p>
      <w:pPr>
        <w:pStyle w:val="FirstParagraph"/>
      </w:pPr>
      <w:r>
        <w:t xml:space="preserve">where</w:t>
      </w:r>
      <w:r>
        <w:t xml:space="preserve"> </w:t>
      </w:r>
      <m:oMath>
        <m:sSub>
          <m:e>
            <m:r>
              <m:t>A</m:t>
            </m:r>
          </m:e>
          <m:sub>
            <m:r>
              <m:t>i</m:t>
            </m:r>
          </m:sub>
        </m:sSub>
      </m:oMath>
      <w:r>
        <w:t xml:space="preserve"> </w:t>
      </w:r>
      <w:r>
        <w:t xml:space="preserve">is the</w:t>
      </w:r>
      <w:r>
        <w:t xml:space="preserve"> </w:t>
      </w:r>
      <m:oMath>
        <m:r>
          <m:t>i</m:t>
        </m:r>
      </m:oMath>
    </w:p>
    <w:p>
      <w:pPr>
        <w:pStyle w:val="BodyText"/>
      </w:pPr>
      <m:oMathPara>
        <m:oMathParaPr>
          <m:jc m:val="center"/>
        </m:oMathParaPr>
        <m:oMath>
          <m:sSub>
            <m:e>
              <m:r>
                <m:t>σ</m:t>
              </m:r>
            </m:e>
            <m:sub>
              <m:r>
                <m:t>c</m:t>
              </m:r>
              <m:r>
                <m:t>r</m:t>
              </m:r>
            </m:sub>
          </m:sSub>
          <m:r>
            <m:t>=</m:t>
          </m:r>
          <m:r>
            <m:t>m</m:t>
          </m:r>
          <m:r>
            <m:t>a</m:t>
          </m:r>
          <m:r>
            <m:t>x</m:t>
          </m:r>
          <m:r>
            <m:t>(</m:t>
          </m:r>
          <m:sSub>
            <m:e>
              <m:r>
                <m:t>σ</m:t>
              </m:r>
            </m:e>
            <m:sub>
              <m:r>
                <m:t>r</m:t>
              </m:r>
              <m:r>
                <m:t>j</m:t>
              </m:r>
            </m:sub>
          </m:sSub>
          <m:r>
            <m:t>)</m:t>
          </m:r>
        </m:oMath>
      </m:oMathPara>
    </w:p>
    <w:p>
      <w:pPr>
        <w:pStyle w:val="Heading3"/>
      </w:pPr>
      <w:bookmarkStart w:id="27" w:name="root-tensile-strength"/>
      <w:r>
        <w:t xml:space="preserve">Root tensile strength</w:t>
      </w:r>
      <w:bookmarkEnd w:id="27"/>
    </w:p>
    <w:p>
      <w:pPr>
        <w:pStyle w:val="FirstParagraph"/>
      </w:pPr>
      <w:r>
        <w:t xml:space="preserve">To estimate the root additional cohesion</w:t>
      </w:r>
      <w:r>
        <w:t xml:space="preserve"> </w:t>
      </w:r>
      <m:oMath>
        <m:sSub>
          <m:e>
            <m:r>
              <m:t>c</m:t>
            </m:r>
          </m:e>
          <m:sub>
            <m:r>
              <m:t>r</m:t>
            </m:r>
          </m:sub>
        </m:sSub>
      </m:oMath>
      <w:r>
        <w:t xml:space="preserve">, we conducted the tensile strength tests using the tensile machine in the laboratory of Yunnan Agricultural University (Kumming, China). Before the experiment, the roots were immersed 24 hours in the water. The roots were washed and wiped off the excess water, which approximately recovered the state of the fresh roots. The roots were put in the fresh-keeping bag. The roots were taken from the fresh-keeping bag before the roots’ traction test was conducting.</w:t>
      </w:r>
    </w:p>
    <w:p>
      <w:pPr>
        <w:pStyle w:val="BodyText"/>
      </w:pPr>
      <w:r>
        <w:t xml:space="preserve">Roots’ tensile resistance was measured using SN100 tensile strength tester (see Fig.</w:t>
      </w:r>
      <w:r>
        <w:t xml:space="preserve"> </w:t>
      </w:r>
      <w:hyperlink w:anchor="fig:tens">
        <w:r>
          <w:rPr>
            <w:rStyle w:val="Hyperlink"/>
          </w:rPr>
          <w:t xml:space="preserve">[fig:tens]</w:t>
        </w:r>
      </w:hyperlink>
      <w:r>
        <w:t xml:space="preserve">). The roots’ traction test with a constant displacement rate of 1mm/s was executed. The diameter of roots was measured using the digital vernier calipers.</w:t>
      </w:r>
    </w:p>
    <w:p>
      <w:pPr>
        <w:pStyle w:val="BodyText"/>
      </w:pPr>
      <w:r>
        <w:t xml:space="preserve">The tensile strength of roots is defined as:</w:t>
      </w:r>
    </w:p>
    <w:p>
      <w:pPr>
        <w:pStyle w:val="BodyText"/>
      </w:pPr>
      <m:oMathPara>
        <m:oMathParaPr>
          <m:jc m:val="center"/>
        </m:oMathParaPr>
        <m:oMath>
          <m:sSub>
            <m:e>
              <m:r>
                <m:t>T</m:t>
              </m:r>
            </m:e>
            <m:sub>
              <m:r>
                <m:t>r</m:t>
              </m:r>
            </m:sub>
          </m:sSub>
          <m:r>
            <m:t>=</m:t>
          </m:r>
          <m:f>
            <m:fPr>
              <m:type m:val="bar"/>
            </m:fPr>
            <m:num>
              <m:r>
                <m:t>4</m:t>
              </m:r>
              <m:r>
                <m:t>F</m:t>
              </m:r>
            </m:num>
            <m:den>
              <m:r>
                <m:t>3.14</m:t>
              </m:r>
              <m:sSup>
                <m:e>
                  <m:r>
                    <m:t>D</m:t>
                  </m:r>
                </m:e>
                <m:sup>
                  <m:r>
                    <m:t>2</m:t>
                  </m:r>
                </m:sup>
              </m:sSup>
            </m:den>
          </m:f>
        </m:oMath>
      </m:oMathPara>
    </w:p>
    <w:p>
      <w:pPr>
        <w:pStyle w:val="FirstParagraph"/>
      </w:pPr>
      <w:r>
        <w:t xml:space="preserve">where</w:t>
      </w:r>
      <w:r>
        <w:t xml:space="preserve"> </w:t>
      </w:r>
      <m:oMath>
        <m:sSub>
          <m:e>
            <m:r>
              <m:t>T</m:t>
            </m:r>
          </m:e>
          <m:sub>
            <m:r>
              <m:t>r</m:t>
            </m:r>
          </m:sub>
        </m:sSub>
        <m:r>
          <m:t>(</m:t>
        </m:r>
        <m:r>
          <m:t>M</m:t>
        </m:r>
        <m:r>
          <m:t>P</m:t>
        </m:r>
        <m:r>
          <m:t>a</m:t>
        </m:r>
        <m:r>
          <m:t>)</m:t>
        </m:r>
      </m:oMath>
      <w:r>
        <w:t xml:space="preserve"> </w:t>
      </w:r>
      <w:r>
        <w:t xml:space="preserve">is the tensile strength of roots;</w:t>
      </w:r>
      <w:r>
        <w:t xml:space="preserve"> </w:t>
      </w:r>
      <m:oMath>
        <m:r>
          <m:t>F</m:t>
        </m:r>
        <m:r>
          <m:t>(</m:t>
        </m:r>
        <m:r>
          <m:t>N</m:t>
        </m:r>
        <m:r>
          <m:t>)</m:t>
        </m:r>
      </m:oMath>
      <w:r>
        <w:t xml:space="preserve"> </w:t>
      </w:r>
      <w:r>
        <w:t xml:space="preserve">is the maximal force at the moment of the root’s break;</w:t>
      </w:r>
      <w:r>
        <w:t xml:space="preserve"> </w:t>
      </w:r>
      <m:oMath>
        <m:r>
          <m:t>D</m:t>
        </m:r>
        <m:r>
          <m:t>(</m:t>
        </m:r>
        <m:r>
          <m:t>m</m:t>
        </m:r>
        <m:r>
          <m:t>m</m:t>
        </m:r>
        <m:r>
          <m:t>)</m:t>
        </m:r>
      </m:oMath>
      <w:r>
        <w:t xml:space="preserve"> </w:t>
      </w:r>
      <w:r>
        <w:t xml:space="preserve">is the diameter of root.</w:t>
      </w:r>
    </w:p>
    <w:p>
      <w:pPr>
        <w:pStyle w:val="BodyText"/>
      </w:pPr>
      <w:r>
        <w:drawing>
          <wp:inline>
            <wp:extent cx="5334000" cy="7112000"/>
            <wp:effectExtent b="0" l="0" r="0" t="0"/>
            <wp:docPr descr="image" title="" id="1" name="Picture"/>
            <a:graphic>
              <a:graphicData uri="http://schemas.openxmlformats.org/drawingml/2006/picture">
                <pic:pic>
                  <pic:nvPicPr>
                    <pic:cNvPr descr="tensile.jpg" id="0" name="Picture"/>
                    <pic:cNvPicPr>
                      <a:picLocks noChangeArrowheads="1" noChangeAspect="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9" w:name="fig:tens"/>
      <w:r>
        <w:t xml:space="preserve">[fig:tens]</w:t>
      </w:r>
      <w:bookmarkEnd w:id="29"/>
    </w:p>
    <w:p>
      <w:pPr>
        <w:pStyle w:val="Heading2"/>
      </w:pPr>
      <w:bookmarkStart w:id="30" w:name="vegetated-slope-hydrological-model"/>
      <w:r>
        <w:t xml:space="preserve">Vegetated slope hydrological model</w:t>
      </w:r>
      <w:bookmarkEnd w:id="30"/>
    </w:p>
    <w:p>
      <w:pPr>
        <w:pStyle w:val="Heading3"/>
      </w:pPr>
      <w:bookmarkStart w:id="31" w:name="vegetated-slope-flow-dynamic"/>
      <w:r>
        <w:t xml:space="preserve">Vegetated slope flow dynamic</w:t>
      </w:r>
      <w:bookmarkEnd w:id="31"/>
    </w:p>
    <w:p>
      <w:pPr>
        <w:pStyle w:val="FirstParagraph"/>
      </w:pPr>
      <w:r>
        <w:drawing>
          <wp:inline>
            <wp:extent cx="3878579" cy="3992879"/>
            <wp:effectExtent b="0" l="0" r="0" t="0"/>
            <wp:docPr descr="image" title="" id="1" name="Picture"/>
            <a:graphic>
              <a:graphicData uri="http://schemas.openxmlformats.org/drawingml/2006/picture">
                <pic:pic>
                  <pic:nvPicPr>
                    <pic:cNvPr descr="swap.jpg" id="0" name="Picture"/>
                    <pic:cNvPicPr>
                      <a:picLocks noChangeArrowheads="1" noChangeAspect="1"/>
                    </pic:cNvPicPr>
                  </pic:nvPicPr>
                  <pic:blipFill>
                    <a:blip r:embed="rId32"/>
                    <a:stretch>
                      <a:fillRect/>
                    </a:stretch>
                  </pic:blipFill>
                  <pic:spPr bwMode="auto">
                    <a:xfrm>
                      <a:off x="0" y="0"/>
                      <a:ext cx="3878579" cy="3992879"/>
                    </a:xfrm>
                    <a:prstGeom prst="rect">
                      <a:avLst/>
                    </a:prstGeom>
                    <a:noFill/>
                    <a:ln w="9525">
                      <a:noFill/>
                      <a:headEnd/>
                      <a:tailEnd/>
                    </a:ln>
                  </pic:spPr>
                </pic:pic>
              </a:graphicData>
            </a:graphic>
          </wp:inline>
        </w:drawing>
      </w:r>
    </w:p>
    <w:p>
      <w:pPr>
        <w:pStyle w:val="BodyText"/>
      </w:pPr>
      <w:bookmarkStart w:id="33" w:name="fig:swap"/>
      <w:r>
        <w:t xml:space="preserve">[fig:swap]</w:t>
      </w:r>
      <w:bookmarkEnd w:id="33"/>
    </w:p>
    <w:p>
      <w:pPr>
        <w:pStyle w:val="BodyText"/>
      </w:pPr>
      <w:r>
        <w:t xml:space="preserve">Evaportranspiration will reduce pore water pressure leading to increase in shear strength</w:t>
      </w:r>
      <w:r>
        <w:t xml:space="preserve"> </w:t>
      </w:r>
      <w:r>
        <w:t xml:space="preserve">.</w:t>
      </w:r>
    </w:p>
    <w:p>
      <w:pPr>
        <w:pStyle w:val="BodyText"/>
      </w:pPr>
      <w:r>
        <w:t xml:space="preserve">Soil hydrological behavior of vegetated slope can be studied using modified Richard’s equation and continuity equation, as follow:</w:t>
      </w:r>
    </w:p>
    <w:p>
      <w:pPr>
        <w:pStyle w:val="BodyText"/>
      </w:pPr>
      <m:oMathPara>
        <m:oMathParaPr>
          <m:jc m:val="center"/>
        </m:oMathParaPr>
        <m:oMath>
          <m:f>
            <m:fPr>
              <m:type m:val="bar"/>
            </m:fPr>
            <m:num>
              <m:r>
                <m:t>∂</m:t>
              </m:r>
              <m:r>
                <m:t>θ</m:t>
              </m:r>
            </m:num>
            <m:den>
              <m:r>
                <m:t>∂</m:t>
              </m:r>
              <m:r>
                <m:t>t</m:t>
              </m:r>
            </m:den>
          </m:f>
          <m:r>
            <m:t>=</m:t>
          </m:r>
          <m:f>
            <m:fPr>
              <m:type m:val="bar"/>
            </m:fPr>
            <m:num>
              <m:r>
                <m:t>∂</m:t>
              </m:r>
            </m:num>
            <m:den>
              <m:r>
                <m:t>∂</m:t>
              </m:r>
              <m:r>
                <m:t>z</m:t>
              </m:r>
            </m:den>
          </m:f>
          <m:r>
            <m:t>[</m:t>
          </m:r>
          <m:r>
            <m:t>K</m:t>
          </m:r>
          <m:r>
            <m:t>(</m:t>
          </m:r>
          <m:r>
            <m:t>h</m:t>
          </m:r>
          <m:r>
            <m:t>)</m:t>
          </m:r>
          <m:f>
            <m:fPr>
              <m:type m:val="bar"/>
            </m:fPr>
            <m:num>
              <m:r>
                <m:t>∂</m:t>
              </m:r>
              <m:r>
                <m:t>h</m:t>
              </m:r>
            </m:num>
            <m:den>
              <m:r>
                <m:t>∂</m:t>
              </m:r>
              <m:r>
                <m:t>z</m:t>
              </m:r>
            </m:den>
          </m:f>
          <m:r>
            <m:t>]</m:t>
          </m:r>
          <m:r>
            <m:t>+</m:t>
          </m:r>
          <m:r>
            <m:t>S</m:t>
          </m:r>
          <m:r>
            <m:t>(</m:t>
          </m:r>
          <m:r>
            <m:t>z</m:t>
          </m:r>
          <m:r>
            <m:t>)</m:t>
          </m:r>
        </m:oMath>
      </m:oMathPara>
    </w:p>
    <w:p>
      <w:pPr>
        <w:pStyle w:val="FirstParagraph"/>
      </w:pPr>
      <w:r>
        <w:t xml:space="preserve">where</w:t>
      </w:r>
      <w:r>
        <w:t xml:space="preserve"> </w:t>
      </w:r>
      <m:oMath>
        <m:r>
          <m:t>θ</m:t>
        </m:r>
      </m:oMath>
      <w:r>
        <w:t xml:space="preserve"> </w:t>
      </w:r>
      <w:r>
        <w:t xml:space="preserve">is the soil moisture content;</w:t>
      </w:r>
      <w:r>
        <w:t xml:space="preserve"> </w:t>
      </w:r>
      <m:oMath>
        <m:r>
          <m:t>t</m:t>
        </m:r>
      </m:oMath>
      <w:r>
        <w:t xml:space="preserve"> </w:t>
      </w:r>
      <w:r>
        <w:t xml:space="preserve">is the time;</w:t>
      </w:r>
      <w:r>
        <w:t xml:space="preserve"> </w:t>
      </w:r>
      <m:oMath>
        <m:r>
          <m:t>K</m:t>
        </m:r>
      </m:oMath>
      <w:r>
        <w:t xml:space="preserve"> </w:t>
      </w:r>
      <w:r>
        <w:t xml:space="preserve">is the hydraulic conductivity;</w:t>
      </w:r>
      <w:r>
        <w:t xml:space="preserve"> </w:t>
      </w:r>
      <m:oMath>
        <m:r>
          <m:t>h</m:t>
        </m:r>
      </m:oMath>
      <w:r>
        <w:t xml:space="preserve"> </w:t>
      </w:r>
      <w:r>
        <w:t xml:space="preserve">is the pressure head;</w:t>
      </w:r>
      <w:r>
        <w:t xml:space="preserve"> </w:t>
      </w:r>
      <m:oMath>
        <m:r>
          <m:t>z</m:t>
        </m:r>
      </m:oMath>
      <w:r>
        <w:t xml:space="preserve"> </w:t>
      </w:r>
      <w:r>
        <w:t xml:space="preserve">is the vertical coordinate and</w:t>
      </w:r>
      <w:r>
        <w:t xml:space="preserve"> </w:t>
      </w:r>
      <m:oMath>
        <m:r>
          <m:t>S</m:t>
        </m:r>
      </m:oMath>
      <w:r>
        <w:t xml:space="preserve"> </w:t>
      </w:r>
      <w:r>
        <w:t xml:space="preserve">is the sink terms.</w:t>
      </w:r>
    </w:p>
    <w:p>
      <w:pPr>
        <w:pStyle w:val="Heading3"/>
      </w:pPr>
      <w:bookmarkStart w:id="34" w:name="sink-terms"/>
      <w:r>
        <w:t xml:space="preserve">Sink terms</w:t>
      </w:r>
      <w:bookmarkEnd w:id="34"/>
    </w:p>
    <w:p>
      <w:pPr>
        <w:pStyle w:val="FirstParagraph"/>
      </w:pPr>
      <w:r>
        <w:t xml:space="preserve">The vegetation transpiration is modeled using the water extraction from the roots,</w:t>
      </w:r>
      <w:r>
        <w:t xml:space="preserve"> </w:t>
      </w:r>
      <m:oMath>
        <m:r>
          <m:t>S</m:t>
        </m:r>
        <m:r>
          <m:t>(</m:t>
        </m:r>
        <m:r>
          <m:t>z</m:t>
        </m:r>
        <m:r>
          <m:t>)</m:t>
        </m:r>
      </m:oMath>
      <w:r>
        <w:t xml:space="preserve"> </w:t>
      </w:r>
      <w:r>
        <w:t xml:space="preserve">is defined as:</w:t>
      </w:r>
    </w:p>
    <w:p>
      <w:pPr>
        <w:pStyle w:val="BodyText"/>
      </w:pPr>
      <m:oMathPara>
        <m:oMathParaPr>
          <m:jc m:val="center"/>
        </m:oMathParaPr>
        <m:oMath>
          <m:r>
            <m:t>S</m:t>
          </m:r>
          <m:r>
            <m:t>(</m:t>
          </m:r>
          <m:r>
            <m:t>z</m:t>
          </m:r>
          <m:r>
            <m:t>)</m:t>
          </m:r>
          <m:r>
            <m:t>=</m:t>
          </m:r>
          <m:r>
            <m:t>β</m:t>
          </m:r>
          <m:r>
            <m:t>(</m:t>
          </m:r>
          <m:r>
            <m:t>z</m:t>
          </m:r>
          <m:r>
            <m:t>)</m:t>
          </m:r>
          <m:r>
            <m:t>ξ</m:t>
          </m:r>
          <m:r>
            <m:t>(</m:t>
          </m:r>
          <m:r>
            <m:t>h</m:t>
          </m:r>
          <m:r>
            <m:t>)</m:t>
          </m:r>
          <m:r>
            <m:t>E</m:t>
          </m:r>
          <m:r>
            <m:t>t</m:t>
          </m:r>
          <m:r>
            <m:t>p</m:t>
          </m:r>
        </m:oMath>
      </m:oMathPara>
    </w:p>
    <w:p>
      <w:pPr>
        <w:pStyle w:val="FirstParagraph"/>
      </w:pPr>
      <w:r>
        <w:t xml:space="preserve">where</w:t>
      </w:r>
      <w:r>
        <w:t xml:space="preserve"> </w:t>
      </w:r>
      <m:oMath>
        <m:r>
          <m:t>β</m:t>
        </m:r>
        <m:r>
          <m:t>(</m:t>
        </m:r>
        <m:r>
          <m:t>z</m:t>
        </m:r>
        <m:r>
          <m:t>)</m:t>
        </m:r>
      </m:oMath>
      <w:r>
        <w:t xml:space="preserve"> </w:t>
      </w:r>
      <w:r>
        <w:t xml:space="preserve">is the shape function of roots;</w:t>
      </w:r>
      <w:r>
        <w:t xml:space="preserve"> </w:t>
      </w:r>
      <m:oMath>
        <m:r>
          <m:t>ξ</m:t>
        </m:r>
        <m:r>
          <m:t>(</m:t>
        </m:r>
        <m:r>
          <m:t>h</m:t>
        </m:r>
        <m:r>
          <m:t>)</m:t>
        </m:r>
      </m:oMath>
      <w:r>
        <w:t xml:space="preserve"> </w:t>
      </w:r>
      <w:r>
        <w:t xml:space="preserve">is the vegetation transpiration reduction function;</w:t>
      </w:r>
      <w:r>
        <w:t xml:space="preserve"> </w:t>
      </w:r>
      <m:oMath>
        <m:r>
          <m:t>E</m:t>
        </m:r>
        <m:r>
          <m:t>t</m:t>
        </m:r>
        <m:r>
          <m:t>p</m:t>
        </m:r>
      </m:oMath>
      <w:r>
        <w:t xml:space="preserve"> </w:t>
      </w:r>
      <w:r>
        <w:t xml:space="preserve">is the maximum transpiration rate.</w:t>
      </w:r>
    </w:p>
    <w:p>
      <w:pPr>
        <w:pStyle w:val="BodyText"/>
      </w:pPr>
      <w:r>
        <w:t xml:space="preserve">In the Ep.</w:t>
      </w:r>
      <w:r>
        <w:t xml:space="preserve"> </w:t>
      </w:r>
      <w:hyperlink w:anchor="2">
        <w:r>
          <w:rPr>
            <w:rStyle w:val="Hyperlink"/>
          </w:rPr>
          <w:t xml:space="preserve">[2]</w:t>
        </w:r>
      </w:hyperlink>
      <w:r>
        <w:t xml:space="preserve"> </w:t>
      </w:r>
      <m:oMath>
        <m:r>
          <m:t>β</m:t>
        </m:r>
        <m:r>
          <m:t>(</m:t>
        </m:r>
        <m:r>
          <m:t>z</m:t>
        </m:r>
        <m:r>
          <m:t>)</m:t>
        </m:r>
      </m:oMath>
      <w:r>
        <w:t xml:space="preserve"> </w:t>
      </w:r>
      <w:r>
        <w:t xml:space="preserve">is defined by a shape function of roots. The shape function of roots can be defined as</w:t>
      </w:r>
      <w:r>
        <w:t xml:space="preserve"> </w:t>
      </w:r>
      <w:r>
        <w:t xml:space="preserve">:</w:t>
      </w:r>
    </w:p>
    <w:p>
      <w:pPr>
        <w:pStyle w:val="BodyText"/>
      </w:pPr>
      <m:oMathPara>
        <m:oMathParaPr>
          <m:jc m:val="center"/>
        </m:oMathParaPr>
        <m:oMath>
          <m:r>
            <m:t>β</m:t>
          </m:r>
          <m:r>
            <m:t>(</m:t>
          </m:r>
          <m:r>
            <m:t>z</m:t>
          </m:r>
          <m:r>
            <m:t>)</m:t>
          </m:r>
          <m:r>
            <m:t>=</m:t>
          </m:r>
          <m:d>
            <m:dPr>
              <m:begChr m:val="{"/>
              <m:endChr m:val=""/>
              <m:grow/>
            </m:dPr>
            <m:e>
              <m:m>
                <m:mPr>
                  <m:baseJc m:val="center"/>
                  <m:plcHide m:val="1"/>
                  <m:mcs>
                    <m:mc>
                      <m:mcPr>
                        <m:mcJc m:val="center"/>
                        <m:count m:val="1"/>
                      </m:mcPr>
                    </m:mc>
                  </m:mcs>
                </m:mPr>
                <m:mr>
                  <m:e>
                    <m:r>
                      <m:t>β</m:t>
                    </m:r>
                    <m:r>
                      <m:t>=</m:t>
                    </m:r>
                    <m:f>
                      <m:fPr>
                        <m:type m:val="bar"/>
                      </m:fPr>
                      <m:num>
                        <m:r>
                          <m:t>1</m:t>
                        </m:r>
                      </m:num>
                      <m:den>
                        <m:sSub>
                          <m:e>
                            <m:r>
                              <m:t>z</m:t>
                            </m:r>
                          </m:e>
                          <m:sub>
                            <m:r>
                              <m:t>r</m:t>
                            </m:r>
                          </m:sub>
                        </m:sSub>
                      </m:den>
                    </m:f>
                    <m:r>
                      <m:t> </m:t>
                    </m:r>
                    <m:r>
                      <m:t>u</m:t>
                    </m:r>
                    <m:r>
                      <m:t>n</m:t>
                    </m:r>
                    <m:r>
                      <m:t>i</m:t>
                    </m:r>
                    <m:r>
                      <m:t>f</m:t>
                    </m:r>
                    <m:r>
                      <m:t>o</m:t>
                    </m:r>
                    <m:r>
                      <m:t>r</m:t>
                    </m:r>
                    <m:r>
                      <m:t>m</m:t>
                    </m:r>
                    <m:r>
                      <m:t>l</m:t>
                    </m:r>
                    <m:r>
                      <m:t>y</m:t>
                    </m:r>
                  </m:e>
                </m:mr>
                <m:mr>
                  <m:e>
                    <m:f>
                      <m:fPr>
                        <m:type m:val="bar"/>
                      </m:fPr>
                      <m:num>
                        <m:r>
                          <m:t>2</m:t>
                        </m:r>
                      </m:num>
                      <m:den>
                        <m:sSub>
                          <m:e>
                            <m:r>
                              <m:t>z</m:t>
                            </m:r>
                          </m:e>
                          <m:sub>
                            <m:r>
                              <m:t>r</m:t>
                            </m:r>
                          </m:sub>
                        </m:sSub>
                      </m:den>
                    </m:f>
                    <m:r>
                      <m:t>(</m:t>
                    </m:r>
                    <m:r>
                      <m:t>1</m:t>
                    </m:r>
                    <m:r>
                      <m:t>−</m:t>
                    </m:r>
                    <m:f>
                      <m:fPr>
                        <m:type m:val="bar"/>
                      </m:fPr>
                      <m:num>
                        <m:r>
                          <m:t>z</m:t>
                        </m:r>
                      </m:num>
                      <m:den>
                        <m:sSub>
                          <m:e>
                            <m:r>
                              <m:t>z</m:t>
                            </m:r>
                          </m:e>
                          <m:sub>
                            <m:r>
                              <m:t>r</m:t>
                            </m:r>
                          </m:sub>
                        </m:sSub>
                      </m:den>
                    </m:f>
                    <m:r>
                      <m:t>)</m:t>
                    </m:r>
                    <m:r>
                      <m:t> </m:t>
                    </m:r>
                    <m:r>
                      <m:t>t</m:t>
                    </m:r>
                    <m:r>
                      <m:t>r</m:t>
                    </m:r>
                    <m:r>
                      <m:t>i</m:t>
                    </m:r>
                    <m:r>
                      <m:t>a</m:t>
                    </m:r>
                    <m:r>
                      <m:t>n</m:t>
                    </m:r>
                    <m:r>
                      <m:t>g</m:t>
                    </m:r>
                    <m:r>
                      <m:t>u</m:t>
                    </m:r>
                    <m:r>
                      <m:t>l</m:t>
                    </m:r>
                    <m:r>
                      <m:t>a</m:t>
                    </m:r>
                    <m:r>
                      <m:t>r</m:t>
                    </m:r>
                    <m:r>
                      <m:t>l</m:t>
                    </m:r>
                    <m:r>
                      <m:t>y</m:t>
                    </m:r>
                  </m:e>
                </m:mr>
              </m:m>
            </m:e>
          </m:d>
        </m:oMath>
      </m:oMathPara>
    </w:p>
    <w:p>
      <w:pPr>
        <w:pStyle w:val="FirstParagraph"/>
      </w:pPr>
      <w:r>
        <w:t xml:space="preserve"> </w:t>
      </w:r>
      <w:r>
        <w:t xml:space="preserve">showed that uniform and triangular root distributions are not significantly different on the suctions retained, hence the uniformed distributed roots are considered in this study.</w:t>
      </w:r>
    </w:p>
    <w:p>
      <w:pPr>
        <w:pStyle w:val="BodyText"/>
      </w:pPr>
      <w:r>
        <w:t xml:space="preserve">In this study, the function parameter</w:t>
      </w:r>
      <w:r>
        <w:t xml:space="preserve"> </w:t>
      </w:r>
      <m:oMath>
        <m:r>
          <m:t>ξ</m:t>
        </m:r>
        <m:r>
          <m:t>(</m:t>
        </m:r>
        <m:r>
          <m:t>h</m:t>
        </m:r>
        <m:r>
          <m:t>)</m:t>
        </m:r>
      </m:oMath>
      <w:r>
        <w:t xml:space="preserve"> </w:t>
      </w:r>
      <w:r>
        <w:t xml:space="preserve">can be defined as:</w:t>
      </w:r>
    </w:p>
    <w:p>
      <w:pPr>
        <w:pStyle w:val="BodyText"/>
      </w:pPr>
      <m:oMathPara>
        <m:oMathParaPr>
          <m:jc m:val="center"/>
        </m:oMathParaPr>
        <m:oMath>
          <m:r>
            <m:t>ξ</m:t>
          </m:r>
          <m:r>
            <m:t>(</m:t>
          </m:r>
          <m:r>
            <m:t>h</m:t>
          </m:r>
          <m:r>
            <m:t>)</m:t>
          </m:r>
          <m:r>
            <m:t>=</m:t>
          </m:r>
          <m:d>
            <m:dPr>
              <m:begChr m:val="{"/>
              <m:endChr m:val=""/>
              <m:grow/>
            </m:dPr>
            <m:e>
              <m:m>
                <m:mPr>
                  <m:baseJc m:val="center"/>
                  <m:plcHide m:val="1"/>
                  <m:mcs>
                    <m:mc>
                      <m:mcPr>
                        <m:mcJc m:val="center"/>
                        <m:count m:val="1"/>
                      </m:mcPr>
                    </m:mc>
                  </m:mcs>
                </m:mPr>
                <m:mr>
                  <m:e>
                    <m:r>
                      <m:t>0</m:t>
                    </m:r>
                    <m:r>
                      <m:t> </m:t>
                    </m:r>
                    <m:r>
                      <m:t>0</m:t>
                    </m:r>
                    <m:r>
                      <m:t>≤</m:t>
                    </m:r>
                    <m:r>
                      <m:t>h</m:t>
                    </m:r>
                    <m:r>
                      <m:t>≤</m:t>
                    </m:r>
                    <m:sSub>
                      <m:e>
                        <m:r>
                          <m:t>h</m:t>
                        </m:r>
                      </m:e>
                      <m:sub>
                        <m:r>
                          <m:t>1</m:t>
                        </m:r>
                      </m:sub>
                    </m:sSub>
                  </m:e>
                </m:mr>
                <m:mr>
                  <m:e>
                    <m:r>
                      <m:t>1</m:t>
                    </m:r>
                    <m:r>
                      <m:t> </m:t>
                    </m:r>
                    <m:sSub>
                      <m:e>
                        <m:r>
                          <m:t>h</m:t>
                        </m:r>
                      </m:e>
                      <m:sub>
                        <m:r>
                          <m:t>1</m:t>
                        </m:r>
                      </m:sub>
                    </m:sSub>
                    <m:r>
                      <m:t>≤</m:t>
                    </m:r>
                    <m:r>
                      <m:t>h</m:t>
                    </m:r>
                    <m:r>
                      <m:t>≤</m:t>
                    </m:r>
                    <m:sSub>
                      <m:e>
                        <m:r>
                          <m:t>h</m:t>
                        </m:r>
                      </m:e>
                      <m:sub>
                        <m:r>
                          <m:t>2</m:t>
                        </m:r>
                      </m:sub>
                    </m:sSub>
                  </m:e>
                </m:mr>
                <m:mr>
                  <m:e>
                    <m:r>
                      <m:t>1</m:t>
                    </m:r>
                    <m:r>
                      <m:t>−</m:t>
                    </m:r>
                    <m:f>
                      <m:fPr>
                        <m:type m:val="bar"/>
                      </m:fPr>
                      <m:num>
                        <m:r>
                          <m:t>h</m:t>
                        </m:r>
                        <m:r>
                          <m:t>−</m:t>
                        </m:r>
                        <m:sSub>
                          <m:e>
                            <m:r>
                              <m:t>h</m:t>
                            </m:r>
                          </m:e>
                          <m:sub>
                            <m:r>
                              <m:t>1</m:t>
                            </m:r>
                          </m:sub>
                        </m:sSub>
                      </m:num>
                      <m:den>
                        <m:sSub>
                          <m:e>
                            <m:r>
                              <m:t>h</m:t>
                            </m:r>
                          </m:e>
                          <m:sub>
                            <m:r>
                              <m:t>3</m:t>
                            </m:r>
                          </m:sub>
                        </m:sSub>
                        <m:r>
                          <m:t>−</m:t>
                        </m:r>
                        <m:sSub>
                          <m:e>
                            <m:r>
                              <m:t>h</m:t>
                            </m:r>
                          </m:e>
                          <m:sub>
                            <m:r>
                              <m:t>2</m:t>
                            </m:r>
                          </m:sub>
                        </m:sSub>
                      </m:den>
                    </m:f>
                    <m:r>
                      <m:t> </m:t>
                    </m:r>
                    <m:sSub>
                      <m:e>
                        <m:r>
                          <m:t>h</m:t>
                        </m:r>
                      </m:e>
                      <m:sub>
                        <m:r>
                          <m:t>2</m:t>
                        </m:r>
                      </m:sub>
                    </m:sSub>
                    <m:r>
                      <m:t>≤</m:t>
                    </m:r>
                    <m:r>
                      <m:t>h</m:t>
                    </m:r>
                    <m:r>
                      <m:t>≤</m:t>
                    </m:r>
                    <m:sSub>
                      <m:e>
                        <m:r>
                          <m:t>h</m:t>
                        </m:r>
                      </m:e>
                      <m:sub>
                        <m:r>
                          <m:t>3</m:t>
                        </m:r>
                      </m:sub>
                    </m:sSub>
                  </m:e>
                </m:mr>
                <m:mr>
                  <m:e>
                    <m:r>
                      <m:t>0</m:t>
                    </m:r>
                    <m:r>
                      <m:t> </m:t>
                    </m:r>
                    <m:sSub>
                      <m:e>
                        <m:r>
                          <m:t>h</m:t>
                        </m:r>
                      </m:e>
                      <m:sub>
                        <m:r>
                          <m:t>3</m:t>
                        </m:r>
                      </m:sub>
                    </m:sSub>
                    <m:r>
                      <m:t>≤</m:t>
                    </m:r>
                    <m:r>
                      <m:t>h</m:t>
                    </m:r>
                  </m:e>
                </m:mr>
              </m:m>
            </m:e>
          </m:d>
        </m:oMath>
      </m:oMathPara>
    </w:p>
    <w:p>
      <w:pPr>
        <w:pStyle w:val="Heading3"/>
      </w:pPr>
      <w:bookmarkStart w:id="35" w:name="evapotranspiration"/>
      <w:r>
        <w:t xml:space="preserve">Evapotranspiration</w:t>
      </w:r>
      <w:bookmarkEnd w:id="35"/>
    </w:p>
    <w:p>
      <w:pPr>
        <w:pStyle w:val="FirstParagraph"/>
      </w:pPr>
      <w:r>
        <w:t xml:space="preserve">Evapotranspiration from a vegetated slope system is affected by various factors, including soil moisture, solar radiation, soil heat capacity and plant type.</w:t>
      </w:r>
    </w:p>
    <w:p>
      <w:pPr>
        <w:pStyle w:val="BodyText"/>
      </w:pPr>
      <w:r>
        <w:t xml:space="preserve">The actual transpiration rate,</w:t>
      </w:r>
      <w:r>
        <w:t xml:space="preserve"> </w:t>
      </w:r>
      <m:oMath>
        <m:sSub>
          <m:e>
            <m:r>
              <m:t>E</m:t>
            </m:r>
          </m:e>
          <m:sub>
            <m:r>
              <m:t>t</m:t>
            </m:r>
          </m:sub>
        </m:sSub>
      </m:oMath>
      <w:r>
        <w:t xml:space="preserve">, which is the sum of water uptake S(z) from the soil surface to the maximum root depth,</w:t>
      </w:r>
      <w:r>
        <w:t xml:space="preserve"> </w:t>
      </w:r>
      <m:oMath>
        <m:sSub>
          <m:e>
            <m:r>
              <m:t>z</m:t>
            </m:r>
          </m:e>
          <m:sub>
            <m:r>
              <m:t>r</m:t>
            </m:r>
          </m:sub>
        </m:sSub>
      </m:oMath>
      <w:r>
        <w:t xml:space="preserve">, is given by</w:t>
      </w:r>
    </w:p>
    <w:p>
      <w:pPr>
        <w:pStyle w:val="BodyText"/>
      </w:pPr>
      <m:oMathPara>
        <m:oMathParaPr>
          <m:jc m:val="center"/>
        </m:oMathParaPr>
        <m:oMath>
          <m:nary>
            <m:naryPr>
              <m:chr m:val="∫"/>
              <m:limLoc m:val="subSup"/>
              <m:subHide m:val="0"/>
              <m:supHide m:val="0"/>
            </m:naryPr>
            <m:sub>
              <m:r>
                <m:t>0</m:t>
              </m:r>
            </m:sub>
            <m:sup>
              <m:r>
                <m:t>z</m:t>
              </m:r>
              <m:r>
                <m:t>r</m:t>
              </m:r>
            </m:sup>
            <m:e>
              <m:r>
                <m:t>S</m:t>
              </m:r>
            </m:e>
          </m:nary>
          <m:r>
            <m:t>(</m:t>
          </m:r>
          <m:r>
            <m:t>z</m:t>
          </m:r>
          <m:r>
            <m:t>)</m:t>
          </m:r>
          <m:r>
            <m:t>d</m:t>
          </m:r>
          <m:r>
            <m:t>z</m:t>
          </m:r>
        </m:oMath>
      </m:oMathPara>
    </w:p>
    <w:p>
      <w:pPr>
        <w:pStyle w:val="Heading3"/>
      </w:pPr>
      <w:bookmarkStart w:id="36" w:name="soil-water-retention-function"/>
      <w:r>
        <w:t xml:space="preserve">Soil water retention function</w:t>
      </w:r>
      <w:bookmarkEnd w:id="36"/>
    </w:p>
    <w:p>
      <w:pPr>
        <w:pStyle w:val="FirstParagraph"/>
      </w:pPr>
      <w:r>
        <w:t xml:space="preserve">The soil water characteristic curve (SWCC) and hydraulic conductivity functions (HFC) are defined according to the</w:t>
      </w:r>
      <w:r>
        <w:t xml:space="preserve"> </w:t>
      </w:r>
    </w:p>
    <w:p>
      <w:pPr>
        <w:pStyle w:val="BodyText"/>
      </w:pPr>
      <m:oMathPara>
        <m:oMathParaPr>
          <m:jc m:val="center"/>
        </m:oMathParaPr>
        <m:oMath>
          <m:r>
            <m:t>θ</m:t>
          </m:r>
          <m:r>
            <m:t>(</m:t>
          </m:r>
          <m:r>
            <m:t>h</m:t>
          </m:r>
          <m:r>
            <m:t>)</m:t>
          </m:r>
          <m:r>
            <m:t>=</m:t>
          </m:r>
          <m:d>
            <m:dPr>
              <m:begChr m:val="{"/>
              <m:endChr m:val=""/>
              <m:grow/>
            </m:dPr>
            <m:e>
              <m:m>
                <m:mPr>
                  <m:baseJc m:val="center"/>
                  <m:plcHide m:val="1"/>
                  <m:mcs>
                    <m:mc>
                      <m:mcPr>
                        <m:mcJc m:val="center"/>
                        <m:count m:val="1"/>
                      </m:mcPr>
                    </m:mc>
                  </m:mcs>
                </m:mPr>
                <m:mr>
                  <m:e>
                    <m:sSub>
                      <m:e>
                        <m:r>
                          <m:t>θ</m:t>
                        </m:r>
                      </m:e>
                      <m:sub>
                        <m:r>
                          <m:t>r</m:t>
                        </m:r>
                      </m:sub>
                    </m:sSub>
                    <m:r>
                      <m:t>+</m:t>
                    </m:r>
                    <m:f>
                      <m:fPr>
                        <m:type m:val="bar"/>
                      </m:fPr>
                      <m:num>
                        <m:sSub>
                          <m:e>
                            <m:r>
                              <m:t>θ</m:t>
                            </m:r>
                          </m:e>
                          <m:sub>
                            <m:r>
                              <m:t>s</m:t>
                            </m:r>
                          </m:sub>
                        </m:sSub>
                        <m:r>
                          <m:t>−</m:t>
                        </m:r>
                        <m:sSub>
                          <m:e>
                            <m:r>
                              <m:t>θ</m:t>
                            </m:r>
                          </m:e>
                          <m:sub>
                            <m:r>
                              <m:t>r</m:t>
                            </m:r>
                          </m:sub>
                        </m:sSub>
                      </m:num>
                      <m:den>
                        <m:r>
                          <m:t>[</m:t>
                        </m:r>
                        <m:r>
                          <m:t>1</m:t>
                        </m:r>
                        <m:r>
                          <m:t>+</m:t>
                        </m:r>
                        <m:r>
                          <m:t>(</m:t>
                        </m:r>
                        <m:r>
                          <m:t>α</m:t>
                        </m:r>
                        <m:r>
                          <m:t>|</m:t>
                        </m:r>
                        <m:r>
                          <m:t>h</m:t>
                        </m:r>
                        <m:sSup>
                          <m:e>
                            <m:r>
                              <m:t>|</m:t>
                            </m:r>
                          </m:e>
                          <m:sup>
                            <m:r>
                              <m:t>n</m:t>
                            </m:r>
                          </m:sup>
                        </m:sSup>
                        <m:sSup>
                          <m:e>
                            <m:r>
                              <m:t>)</m:t>
                            </m:r>
                          </m:e>
                          <m:sup>
                            <m:r>
                              <m:t>m</m:t>
                            </m:r>
                          </m:sup>
                        </m:sSup>
                        <m:r>
                          <m:t>)</m:t>
                        </m:r>
                      </m:den>
                    </m:f>
                    <m:r>
                      <m:t>,</m:t>
                    </m:r>
                    <m:r>
                      <m:t>h</m:t>
                    </m:r>
                    <m:r>
                      <m:t>&lt;</m:t>
                    </m:r>
                    <m:r>
                      <m:t>0</m:t>
                    </m:r>
                  </m:e>
                </m:mr>
                <m:mr>
                  <m:e>
                    <m:sSub>
                      <m:e>
                        <m:r>
                          <m:t>θ</m:t>
                        </m:r>
                      </m:e>
                      <m:sub>
                        <m:r>
                          <m:t>s</m:t>
                        </m:r>
                      </m:sub>
                    </m:sSub>
                    <m:r>
                      <m:t>,</m:t>
                    </m:r>
                    <m:r>
                      <m:t>h</m:t>
                    </m:r>
                    <m:r>
                      <m:t>≥</m:t>
                    </m:r>
                    <m:r>
                      <m:t>0</m:t>
                    </m:r>
                  </m:e>
                </m:mr>
              </m:m>
            </m:e>
          </m:d>
        </m:oMath>
      </m:oMathPara>
    </w:p>
    <w:p>
      <w:pPr>
        <w:pStyle w:val="FirstParagraph"/>
      </w:pPr>
      <w:r>
        <w:t xml:space="preserve">where</w:t>
      </w:r>
      <w:r>
        <w:t xml:space="preserve"> </w:t>
      </w:r>
      <m:oMath>
        <m:r>
          <m:t>θ</m:t>
        </m:r>
        <m:r>
          <m:t>(</m:t>
        </m:r>
        <m:r>
          <m:t>h</m:t>
        </m:r>
        <m:r>
          <m:t>)</m:t>
        </m:r>
      </m:oMath>
      <w:r>
        <w:t xml:space="preserve"> </w:t>
      </w:r>
      <w:r>
        <w:t xml:space="preserve">is the soil water content at a given suction head</w:t>
      </w:r>
      <w:r>
        <w:t xml:space="preserve"> </w:t>
      </w:r>
      <m:oMath>
        <m:r>
          <m:t>h</m:t>
        </m:r>
      </m:oMath>
      <w:r>
        <w:t xml:space="preserve">;</w:t>
      </w:r>
      <w:r>
        <w:t xml:space="preserve"> </w:t>
      </w:r>
      <m:oMath>
        <m:r>
          <m:t>h</m:t>
        </m:r>
      </m:oMath>
      <w:r>
        <w:t xml:space="preserve"> </w:t>
      </w:r>
      <w:r>
        <w:t xml:space="preserve">is the suction head;</w:t>
      </w:r>
      <w:r>
        <w:t xml:space="preserve"> </w:t>
      </w:r>
      <m:oMath>
        <m:sSub>
          <m:e>
            <m:r>
              <m:t>θ</m:t>
            </m:r>
          </m:e>
          <m:sub>
            <m:r>
              <m:t>s</m:t>
            </m:r>
          </m:sub>
        </m:sSub>
      </m:oMath>
      <w:r>
        <w:t xml:space="preserve"> </w:t>
      </w:r>
      <w:r>
        <w:t xml:space="preserve">is the saturated water content;</w:t>
      </w:r>
      <w:r>
        <w:t xml:space="preserve"> </w:t>
      </w:r>
      <m:oMath>
        <m:sSub>
          <m:e>
            <m:r>
              <m:t>θ</m:t>
            </m:r>
          </m:e>
          <m:sub>
            <m:r>
              <m:t>r</m:t>
            </m:r>
          </m:sub>
        </m:sSub>
      </m:oMath>
      <w:r>
        <w:t xml:space="preserve"> </w:t>
      </w:r>
      <w:r>
        <w:t xml:space="preserve">is the residual water content;</w:t>
      </w:r>
      <w:r>
        <w:t xml:space="preserve"> </w:t>
      </w:r>
      <m:oMath>
        <m:r>
          <m:t>n</m:t>
        </m:r>
      </m:oMath>
      <w:r>
        <w:t xml:space="preserve"> </w:t>
      </w:r>
      <w:r>
        <w:t xml:space="preserve">and</w:t>
      </w:r>
      <w:r>
        <w:t xml:space="preserve"> </w:t>
      </w:r>
      <m:oMath>
        <m:r>
          <m:t>m</m:t>
        </m:r>
      </m:oMath>
      <w:r>
        <w:t xml:space="preserve"> </w:t>
      </w:r>
      <w:r>
        <w:t xml:space="preserve">are the shape parameters, if n</w:t>
      </w:r>
      <w:r>
        <w:t xml:space="preserve"> </w:t>
      </w:r>
      <m:oMath>
        <m:r>
          <m:t>&gt;</m:t>
        </m:r>
      </m:oMath>
      <w:r>
        <w:t xml:space="preserve"> </w:t>
      </w:r>
      <w:r>
        <w:t xml:space="preserve">1, then</w:t>
      </w:r>
      <w:r>
        <w:t xml:space="preserve"> </w:t>
      </w:r>
      <m:oMath>
        <m:r>
          <m:t>m</m:t>
        </m:r>
        <m:r>
          <m:t>=</m:t>
        </m:r>
        <m:r>
          <m:t>1</m:t>
        </m:r>
        <m:r>
          <m:t>−</m:t>
        </m:r>
        <m:f>
          <m:fPr>
            <m:type m:val="bar"/>
          </m:fPr>
          <m:num>
            <m:r>
              <m:t>1</m:t>
            </m:r>
          </m:num>
          <m:den>
            <m:r>
              <m:t>n</m:t>
            </m:r>
          </m:den>
        </m:f>
      </m:oMath>
    </w:p>
    <w:p>
      <w:pPr>
        <w:pStyle w:val="BodyText"/>
      </w:pPr>
      <m:oMathPara>
        <m:oMathParaPr>
          <m:jc m:val="center"/>
        </m:oMathParaPr>
        <m:oMath>
          <m:r>
            <m:t>K</m:t>
          </m:r>
          <m:r>
            <m:t>(</m:t>
          </m:r>
          <m:r>
            <m:t>h</m:t>
          </m:r>
          <m:r>
            <m:t>)</m:t>
          </m:r>
          <m:r>
            <m:t>=</m:t>
          </m:r>
          <m:d>
            <m:dPr>
              <m:begChr m:val="{"/>
              <m:endChr m:val=""/>
              <m:grow/>
            </m:dPr>
            <m:e>
              <m:m>
                <m:mPr>
                  <m:baseJc m:val="center"/>
                  <m:plcHide m:val="1"/>
                  <m:mcs>
                    <m:mc>
                      <m:mcPr>
                        <m:mcJc m:val="center"/>
                        <m:count m:val="1"/>
                      </m:mcPr>
                    </m:mc>
                  </m:mcs>
                </m:mPr>
                <m:mr>
                  <m:e>
                    <m:sSub>
                      <m:e>
                        <m:r>
                          <m:t>K</m:t>
                        </m:r>
                      </m:e>
                      <m:sub>
                        <m:r>
                          <m:t>s</m:t>
                        </m:r>
                      </m:sub>
                    </m:sSub>
                    <m:r>
                      <m:t>+</m:t>
                    </m:r>
                    <m:f>
                      <m:fPr>
                        <m:type m:val="bar"/>
                      </m:fPr>
                      <m:num>
                        <m:r>
                          <m:t>1</m:t>
                        </m:r>
                        <m:r>
                          <m:t>−</m:t>
                        </m:r>
                        <m:r>
                          <m:t>(</m:t>
                        </m:r>
                        <m:r>
                          <m:t>α</m:t>
                        </m:r>
                        <m:r>
                          <m:t>|</m:t>
                        </m:r>
                        <m:r>
                          <m:t>h</m:t>
                        </m:r>
                        <m:r>
                          <m:t>|</m:t>
                        </m:r>
                        <m:sSup>
                          <m:e>
                            <m:r>
                              <m:t>)</m:t>
                            </m:r>
                          </m:e>
                          <m:sup>
                            <m:r>
                              <m:t>n</m:t>
                            </m:r>
                            <m:r>
                              <m:t>−</m:t>
                            </m:r>
                            <m:r>
                              <m:t>1</m:t>
                            </m:r>
                          </m:sup>
                        </m:sSup>
                        <m:r>
                          <m:t>[</m:t>
                        </m:r>
                        <m:r>
                          <m:t>1</m:t>
                        </m:r>
                        <m:r>
                          <m:t>+</m:t>
                        </m:r>
                        <m:r>
                          <m:t>(</m:t>
                        </m:r>
                        <m:r>
                          <m:t>α</m:t>
                        </m:r>
                        <m:r>
                          <m:t>|</m:t>
                        </m:r>
                        <m:r>
                          <m:t>h</m:t>
                        </m:r>
                        <m:sSup>
                          <m:e>
                            <m:r>
                              <m:t>|</m:t>
                            </m:r>
                          </m:e>
                          <m:sup>
                            <m:r>
                              <m:t>n</m:t>
                            </m:r>
                          </m:sup>
                        </m:sSup>
                        <m:r>
                          <m:t>)</m:t>
                        </m:r>
                        <m:sSup>
                          <m:e>
                            <m:r>
                              <m:t>]</m:t>
                            </m:r>
                          </m:e>
                          <m:sup>
                            <m:r>
                              <m:t>−</m:t>
                            </m:r>
                            <m:r>
                              <m:t>m</m:t>
                            </m:r>
                          </m:sup>
                        </m:sSup>
                        <m:sSup>
                          <m:e>
                            <m:r>
                              <m:t>)</m:t>
                            </m:r>
                          </m:e>
                          <m:sup>
                            <m:r>
                              <m:t>2</m:t>
                            </m:r>
                          </m:sup>
                        </m:sSup>
                      </m:num>
                      <m:den>
                        <m:r>
                          <m:t>[</m:t>
                        </m:r>
                        <m:r>
                          <m:t>1</m:t>
                        </m:r>
                        <m:r>
                          <m:t>+</m:t>
                        </m:r>
                        <m:r>
                          <m:t>(</m:t>
                        </m:r>
                        <m:r>
                          <m:t>α</m:t>
                        </m:r>
                        <m:r>
                          <m:t>|</m:t>
                        </m:r>
                        <m:r>
                          <m:t>h</m:t>
                        </m:r>
                        <m:sSup>
                          <m:e>
                            <m:r>
                              <m:t>|</m:t>
                            </m:r>
                          </m:e>
                          <m:sup>
                            <m:r>
                              <m:t>n</m:t>
                            </m:r>
                          </m:sup>
                        </m:sSup>
                        <m:sSup>
                          <m:e>
                            <m:r>
                              <m:t>)</m:t>
                            </m:r>
                          </m:e>
                          <m:sup>
                            <m:r>
                              <m:t>m</m:t>
                            </m:r>
                            <m:r>
                              <m:t>/</m:t>
                            </m:r>
                            <m:r>
                              <m:t>2</m:t>
                            </m:r>
                          </m:sup>
                        </m:sSup>
                        <m:r>
                          <m:t>)</m:t>
                        </m:r>
                      </m:den>
                    </m:f>
                    <m:r>
                      <m:t>,</m:t>
                    </m:r>
                    <m:r>
                      <m:t>h</m:t>
                    </m:r>
                    <m:r>
                      <m:t>&lt;</m:t>
                    </m:r>
                    <m:r>
                      <m:t>0</m:t>
                    </m:r>
                  </m:e>
                </m:mr>
                <m:mr>
                  <m:e>
                    <m:sSub>
                      <m:e>
                        <m:r>
                          <m:t>K</m:t>
                        </m:r>
                      </m:e>
                      <m:sub>
                        <m:r>
                          <m:t>s</m:t>
                        </m:r>
                      </m:sub>
                    </m:sSub>
                    <m:r>
                      <m:t>,</m:t>
                    </m:r>
                    <m:r>
                      <m:t>h</m:t>
                    </m:r>
                    <m:r>
                      <m:t>≥</m:t>
                    </m:r>
                    <m:r>
                      <m:t>0</m:t>
                    </m:r>
                  </m:e>
                </m:mr>
              </m:m>
            </m:e>
          </m:d>
        </m:oMath>
      </m:oMathPara>
    </w:p>
    <w:p>
      <w:pPr>
        <w:pStyle w:val="FirstParagraph"/>
      </w:pPr>
      <w:r>
        <w:t xml:space="preserve">where</w:t>
      </w:r>
      <w:r>
        <w:t xml:space="preserve"> </w:t>
      </w:r>
      <m:oMath>
        <m:r>
          <m:t>K</m:t>
        </m:r>
        <m:r>
          <m:t>(</m:t>
        </m:r>
        <m:r>
          <m:t>h</m:t>
        </m:r>
        <m:r>
          <m:t>)</m:t>
        </m:r>
      </m:oMath>
      <w:r>
        <w:t xml:space="preserve"> </w:t>
      </w:r>
      <w:r>
        <w:t xml:space="preserve">is the hydraulic conductivity at a given suction heard</w:t>
      </w:r>
      <w:r>
        <w:t xml:space="preserve"> </w:t>
      </w:r>
      <m:oMath>
        <m:r>
          <m:t>h</m:t>
        </m:r>
      </m:oMath>
      <w:r>
        <w:t xml:space="preserve">;</w:t>
      </w:r>
      <w:r>
        <w:t xml:space="preserve"> </w:t>
      </w:r>
      <m:oMath>
        <m:sSub>
          <m:e>
            <m:r>
              <m:t>K</m:t>
            </m:r>
          </m:e>
          <m:sub>
            <m:r>
              <m:t>s</m:t>
            </m:r>
          </m:sub>
        </m:sSub>
      </m:oMath>
      <w:r>
        <w:t xml:space="preserve"> </w:t>
      </w:r>
      <w:r>
        <w:t xml:space="preserve">is the saturated hydraulic conductivity.</w:t>
      </w:r>
    </w:p>
    <w:p>
      <w:pPr>
        <w:pStyle w:val="Heading2"/>
      </w:pPr>
      <w:bookmarkStart w:id="37" w:name="model-solution"/>
      <w:r>
        <w:t xml:space="preserve">Model solution</w:t>
      </w:r>
      <w:bookmarkEnd w:id="37"/>
    </w:p>
    <w:p>
      <w:pPr>
        <w:pStyle w:val="FirstParagraph"/>
      </w:pPr>
      <w:r>
        <w:t xml:space="preserve">A semi-implicit, a central finite-different scheme was applied to solve Eq.</w:t>
      </w:r>
      <w:hyperlink w:anchor="3">
        <w:r>
          <w:rPr>
            <w:rStyle w:val="Hyperlink"/>
          </w:rPr>
          <w:t xml:space="preserve">[3]</w:t>
        </w:r>
      </w:hyperlink>
    </w:p>
    <w:p>
      <w:pPr>
        <w:pStyle w:val="Heading2"/>
      </w:pPr>
      <w:bookmarkStart w:id="38" w:name="boundary-and-initial-conditions"/>
      <w:r>
        <w:t xml:space="preserve">Boundary and initial conditions</w:t>
      </w:r>
      <w:bookmarkEnd w:id="38"/>
    </w:p>
    <w:p>
      <w:pPr>
        <w:pStyle w:val="Heading2"/>
      </w:pPr>
      <w:bookmarkStart w:id="39" w:name="parameters-used-in-the-simulations"/>
      <w:r>
        <w:t xml:space="preserve">Parameters used in the simulations</w:t>
      </w:r>
      <w:bookmarkEnd w:id="39"/>
    </w:p>
    <w:p>
      <w:pPr>
        <w:pStyle w:val="Heading3"/>
      </w:pPr>
      <w:bookmarkStart w:id="40" w:name="mechanical-parameters"/>
      <w:r>
        <w:t xml:space="preserve">Mechanical parameters</w:t>
      </w:r>
      <w:bookmarkEnd w:id="40"/>
    </w:p>
    <w:p>
      <w:pPr>
        <w:pStyle w:val="Heading3"/>
      </w:pPr>
      <w:bookmarkStart w:id="41" w:name="hydrological-parameters"/>
      <w:r>
        <w:t xml:space="preserve">Hydrological parameters</w:t>
      </w:r>
      <w:bookmarkEnd w:id="41"/>
    </w:p>
    <w:p>
      <w:pPr>
        <w:pStyle w:val="Heading1"/>
      </w:pPr>
      <w:bookmarkStart w:id="42" w:name="result"/>
      <w:r>
        <w:t xml:space="preserve">Result</w:t>
      </w:r>
      <w:bookmarkEnd w:id="42"/>
    </w:p>
    <w:p>
      <w:pPr>
        <w:pStyle w:val="Heading2"/>
      </w:pPr>
      <w:bookmarkStart w:id="43" w:name="effects-of-root-system-on-the-slope-stability"/>
      <w:r>
        <w:t xml:space="preserve">Effects of root system on the slope stability</w:t>
      </w:r>
      <w:bookmarkEnd w:id="43"/>
    </w:p>
    <w:p>
      <w:pPr>
        <w:pStyle w:val="Heading2"/>
      </w:pPr>
      <w:bookmarkStart w:id="44" w:name="effects-of-slope-geometry-on-the-slope-stability"/>
      <w:r>
        <w:t xml:space="preserve">Effects of slope geometry on the slope stability</w:t>
      </w:r>
      <w:bookmarkEnd w:id="44"/>
    </w:p>
    <w:p>
      <w:pPr>
        <w:pStyle w:val="Heading2"/>
      </w:pPr>
      <w:bookmarkStart w:id="45" w:name="sensitivity"/>
      <w:r>
        <w:t xml:space="preserve">Sensitivity</w:t>
      </w:r>
      <w:r>
        <w:t xml:space="preserve"> </w:t>
      </w:r>
      <w:bookmarkEnd w:id="45"/>
    </w:p>
    <w:p>
      <w:pPr>
        <w:pStyle w:val="Heading1"/>
      </w:pPr>
      <w:bookmarkStart w:id="46" w:name="discussion"/>
      <w:r>
        <w:t xml:space="preserve">Discussion</w:t>
      </w:r>
      <w:bookmarkEnd w:id="46"/>
    </w:p>
    <w:p>
      <w:pPr>
        <w:pStyle w:val="Heading1"/>
      </w:pPr>
      <w:bookmarkStart w:id="47" w:name="conclusion"/>
      <w:r>
        <w:t xml:space="preserve">Conclusion</w:t>
      </w:r>
      <w:bookmarkEnd w:id="47"/>
    </w:p>
    <w:p>
      <w:pPr>
        <w:pStyle w:val="Heading1"/>
      </w:pPr>
      <w:bookmarkStart w:id="48" w:name="acknowledgment"/>
      <w:r>
        <w:t xml:space="preserve">Acknowledgment</w:t>
      </w:r>
      <w:bookmarkEnd w:id="48"/>
    </w:p>
    <w:p>
      <w:pPr>
        <w:pStyle w:val="Heading1"/>
      </w:pPr>
      <w:bookmarkStart w:id="49" w:name="appendix"/>
      <w:r>
        <w:t xml:space="preserve">Appendix</w:t>
      </w:r>
      <w:bookmarkEnd w:id="49"/>
    </w:p>
    <w:p>
      <w:pPr>
        <w:pStyle w:val="FirstParagraph"/>
      </w:pPr>
      <w:r>
        <w:t xml:space="preserve">The finite difference form of Eq.x can be written as follows:</w:t>
      </w:r>
    </w:p>
    <w:p>
      <w:pPr>
        <w:pStyle w:val="BodyText"/>
      </w:pPr>
      <m:oMathPara>
        <m:oMathParaPr>
          <m:jc m:val="center"/>
        </m:oMathParaPr>
        <m:oMath>
          <m:f>
            <m:fPr>
              <m:type m:val="bar"/>
            </m:fPr>
            <m:num>
              <m:sSub>
                <m:e>
                  <m:r>
                    <m:t>θ</m:t>
                  </m:r>
                </m:e>
                <m:sub>
                  <m:r>
                    <m:t>i</m:t>
                  </m:r>
                </m:sub>
              </m:sSub>
              <m:r>
                <m:t>−</m:t>
              </m:r>
              <m:sSubSup>
                <m:e>
                  <m:r>
                    <m:t>θ</m:t>
                  </m:r>
                </m:e>
                <m:sub>
                  <m:r>
                    <m:t>i</m:t>
                  </m:r>
                </m:sub>
                <m:sup>
                  <m:r>
                    <m:t>′</m:t>
                  </m:r>
                </m:sup>
              </m:sSubSup>
            </m:num>
            <m:den>
              <m:r>
                <m:t>Δ</m:t>
              </m:r>
              <m:r>
                <m:t>t</m:t>
              </m:r>
            </m:den>
          </m:f>
          <m:r>
            <m:t>=</m:t>
          </m:r>
          <m:f>
            <m:fPr>
              <m:type m:val="bar"/>
            </m:fPr>
            <m:num>
              <m:sSub>
                <m:e>
                  <m:r>
                    <m:t>D</m:t>
                  </m:r>
                </m:e>
                <m:sub>
                  <m:r>
                    <m:t>i</m:t>
                  </m:r>
                  <m:r>
                    <m:t>+</m:t>
                  </m:r>
                  <m:f>
                    <m:fPr>
                      <m:type m:val="bar"/>
                    </m:fPr>
                    <m:num>
                      <m:r>
                        <m:t>1</m:t>
                      </m:r>
                    </m:num>
                    <m:den>
                      <m:r>
                        <m:t>2</m:t>
                      </m:r>
                    </m:den>
                  </m:f>
                </m:sub>
              </m:sSub>
              <m:r>
                <m:t>(</m:t>
              </m:r>
              <m:sSub>
                <m:e>
                  <m:r>
                    <m:t>θ</m:t>
                  </m:r>
                </m:e>
                <m:sub>
                  <m:r>
                    <m:t>i</m:t>
                  </m:r>
                  <m:r>
                    <m:t>+</m:t>
                  </m:r>
                  <m:r>
                    <m:t>1</m:t>
                  </m:r>
                </m:sub>
              </m:sSub>
              <m:r>
                <m:t>−</m:t>
              </m:r>
              <m:sSub>
                <m:e>
                  <m:r>
                    <m:t>θ</m:t>
                  </m:r>
                </m:e>
                <m:sub>
                  <m:r>
                    <m:t>i</m:t>
                  </m:r>
                </m:sub>
              </m:sSub>
              <m:r>
                <m:t>)</m:t>
              </m:r>
              <m:r>
                <m:t>−</m:t>
              </m:r>
              <m:sSub>
                <m:e>
                  <m:r>
                    <m:t>D</m:t>
                  </m:r>
                </m:e>
                <m:sub>
                  <m:r>
                    <m:t>i</m:t>
                  </m:r>
                  <m:r>
                    <m:t>−</m:t>
                  </m:r>
                  <m:f>
                    <m:fPr>
                      <m:type m:val="bar"/>
                    </m:fPr>
                    <m:num>
                      <m:r>
                        <m:t>1</m:t>
                      </m:r>
                    </m:num>
                    <m:den>
                      <m:r>
                        <m:t>2</m:t>
                      </m:r>
                    </m:den>
                  </m:f>
                </m:sub>
              </m:sSub>
              <m:r>
                <m:t>(</m:t>
              </m:r>
              <m:sSub>
                <m:e>
                  <m:r>
                    <m:t>θ</m:t>
                  </m:r>
                </m:e>
                <m:sub>
                  <m:r>
                    <m:t>i</m:t>
                  </m:r>
                </m:sub>
              </m:sSub>
              <m:r>
                <m:t>−</m:t>
              </m:r>
              <m:sSub>
                <m:e>
                  <m:r>
                    <m:t>θ</m:t>
                  </m:r>
                </m:e>
                <m:sub>
                  <m:r>
                    <m:t>i</m:t>
                  </m:r>
                  <m:r>
                    <m:t>−</m:t>
                  </m:r>
                  <m:r>
                    <m:t>1</m:t>
                  </m:r>
                </m:sub>
              </m:sSub>
              <m:r>
                <m:t>)</m:t>
              </m:r>
            </m:num>
            <m:den>
              <m:r>
                <m:t>Δ</m:t>
              </m:r>
              <m:sSup>
                <m:e>
                  <m:r>
                    <m:t>z</m:t>
                  </m:r>
                </m:e>
                <m:sup>
                  <m:r>
                    <m:t>2</m:t>
                  </m:r>
                </m:sup>
              </m:sSup>
            </m:den>
          </m:f>
          <m:r>
            <m:t>−</m:t>
          </m:r>
          <m:f>
            <m:fPr>
              <m:type m:val="bar"/>
            </m:fPr>
            <m:num>
              <m:sSub>
                <m:e>
                  <m:r>
                    <m:t>K</m:t>
                  </m:r>
                </m:e>
                <m:sub>
                  <m:r>
                    <m:t>i</m:t>
                  </m:r>
                  <m:r>
                    <m:t>+</m:t>
                  </m:r>
                  <m:r>
                    <m:t>1</m:t>
                  </m:r>
                </m:sub>
              </m:sSub>
              <m:r>
                <m:t>−</m:t>
              </m:r>
              <m:sSub>
                <m:e>
                  <m:r>
                    <m:t>K</m:t>
                  </m:r>
                </m:e>
                <m:sub>
                  <m:r>
                    <m:t>i</m:t>
                  </m:r>
                  <m:r>
                    <m:t>−</m:t>
                  </m:r>
                  <m:r>
                    <m:t>1</m:t>
                  </m:r>
                </m:sub>
              </m:sSub>
            </m:num>
            <m:den>
              <m:r>
                <m:t>2</m:t>
              </m:r>
              <m:r>
                <m:t>Δ</m:t>
              </m:r>
              <m:r>
                <m:t>z</m:t>
              </m:r>
            </m:den>
          </m:f>
          <m:r>
            <m:t>−</m:t>
          </m:r>
          <m:sSub>
            <m:e>
              <m:r>
                <m:t>S</m:t>
              </m:r>
            </m:e>
            <m:sub>
              <m:r>
                <m:t>r</m:t>
              </m:r>
            </m:sub>
          </m:sSub>
        </m:oMath>
      </m:oMathPara>
    </w:p>
    <w:p>
      <w:pPr>
        <w:pStyle w:val="FirstParagraph"/>
      </w:pPr>
      <w:r>
        <w:t xml:space="preserve">where</w:t>
      </w:r>
      <w:r>
        <w:t xml:space="preserve"> </w:t>
      </w:r>
      <m:oMath>
        <m:sSubSup>
          <m:e>
            <m:r>
              <m:t>θ</m:t>
            </m:r>
          </m:e>
          <m:sub>
            <m:r>
              <m:t>i</m:t>
            </m:r>
          </m:sub>
          <m:sup>
            <m:r>
              <m:t>′</m:t>
            </m:r>
          </m:sup>
        </m:sSubSup>
      </m:oMath>
      <w:r>
        <w:t xml:space="preserve"> </w:t>
      </w:r>
      <w:r>
        <w:t xml:space="preserve">is the water content at initial time,</w:t>
      </w:r>
      <w:r>
        <w:t xml:space="preserve"> </w:t>
      </w:r>
      <m:oMath>
        <m:sSub>
          <m:e>
            <m:r>
              <m:t>θ</m:t>
            </m:r>
          </m:e>
          <m:sub>
            <m:r>
              <m:t>i</m:t>
            </m:r>
          </m:sub>
        </m:sSub>
      </m:oMath>
      <w:r>
        <w:t xml:space="preserve"> </w:t>
      </w:r>
      <w:r>
        <w:t xml:space="preserve">is the water content at the end of period.</w:t>
      </w:r>
    </w:p>
    <w:p>
      <w:pPr>
        <w:pStyle w:val="BodyText"/>
      </w:pPr>
      <w:r>
        <w:t xml:space="preserve">A differential equation is written for each node and an algebraic equation is obtained.</w:t>
      </w:r>
    </w:p>
    <w:p>
      <w:pPr>
        <w:pStyle w:val="BodyText"/>
      </w:pPr>
      <w:r>
        <w:t xml:space="preserve">$$\left[\begin{array}{ccccc} 
    b_1 &amp;  c_1  &amp; $$$$ &amp; $$$$ &amp; $$$$ \\ 
    a_2 &amp;  b_2 &amp; c_2 &amp; &amp;\\ 
    .&amp;.&amp;.&amp;&amp;\\
    &amp;.&amp;.&amp;.&amp;\\
    &amp;&amp;.&amp;.&amp;.\\
    &amp;&amp;a_{n-1}&amp;b_{n-1}&amp;c_{n-1}\\
    &amp;&amp;&amp;b_{n}&amp;c_{n}\\
\end{array}\right]
\left[\begin{array}{c} 
    \theta_1\\ 
    \theta_2\\ 
    .\\
    .\\
    .\\
    \theta_{n-1}\\
    \theta_{n}\\
\end{array}\right]
=
\left[\begin{array}{c} 
    H_1\\ 
    H_2\\ 
    .\\
    .\\
    .\\
    H_{n-1}\\
    H_{n}\\
\end{array}\right]$$</w:t>
      </w:r>
    </w:p>
    <w:p>
      <w:pPr>
        <w:pStyle w:val="FirstParagraph"/>
      </w:pPr>
      <m:oMathPara>
        <m:oMathParaPr>
          <m:jc m:val="center"/>
        </m:oMathParaPr>
        <m:oMath>
          <m:d>
            <m:dPr>
              <m:begChr m:val="{"/>
              <m:endChr m:val=""/>
              <m:grow/>
            </m:dPr>
            <m:e>
              <m:m>
                <m:mPr>
                  <m:baseJc m:val="center"/>
                  <m:plcHide m:val="1"/>
                  <m:mcs>
                    <m:mc>
                      <m:mcPr>
                        <m:mcJc m:val="center"/>
                        <m:count m:val="1"/>
                      </m:mcPr>
                    </m:mc>
                  </m:mcs>
                </m:mPr>
                <m:mr>
                  <m:e>
                    <m:sSub>
                      <m:e>
                        <m:r>
                          <m:t>a</m:t>
                        </m:r>
                      </m:e>
                      <m:sub>
                        <m:r>
                          <m:t>i</m:t>
                        </m:r>
                      </m:sub>
                    </m:sSub>
                    <m:r>
                      <m:t>=</m:t>
                    </m:r>
                    <m:sSub>
                      <m:e>
                        <m:r>
                          <m:t>r</m:t>
                        </m:r>
                      </m:e>
                      <m:sub>
                        <m:r>
                          <m:t>1</m:t>
                        </m:r>
                      </m:sub>
                    </m:sSub>
                    <m:sSub>
                      <m:e>
                        <m:r>
                          <m:t>D</m:t>
                        </m:r>
                      </m:e>
                      <m:sub>
                        <m:r>
                          <m:t>i</m:t>
                        </m:r>
                        <m:r>
                          <m:t>−</m:t>
                        </m:r>
                        <m:f>
                          <m:fPr>
                            <m:type m:val="bar"/>
                          </m:fPr>
                          <m:num>
                            <m:r>
                              <m:t>1</m:t>
                            </m:r>
                          </m:num>
                          <m:den>
                            <m:r>
                              <m:t>2</m:t>
                            </m:r>
                          </m:den>
                        </m:f>
                      </m:sub>
                    </m:sSub>
                    <m:r>
                      <m:t>,</m:t>
                    </m:r>
                    <m:r>
                      <m:t> </m:t>
                    </m:r>
                    <m:r>
                      <m:t>i</m:t>
                    </m:r>
                    <m:r>
                      <m:t>=</m:t>
                    </m:r>
                    <m:r>
                      <m:t>2</m:t>
                    </m:r>
                    <m:r>
                      <m:t>,</m:t>
                    </m:r>
                    <m:r>
                      <m:t>3</m:t>
                    </m:r>
                    <m:r>
                      <m:t>,</m:t>
                    </m:r>
                    <m:r>
                      <m:t>.</m:t>
                    </m:r>
                    <m:r>
                      <m:t>.</m:t>
                    </m:r>
                    <m:r>
                      <m:t>.</m:t>
                    </m:r>
                    <m:r>
                      <m:t>n</m:t>
                    </m:r>
                  </m:e>
                </m:mr>
                <m:mr>
                  <m:e>
                    <m:sSub>
                      <m:e>
                        <m:r>
                          <m:t>b</m:t>
                        </m:r>
                      </m:e>
                      <m:sub>
                        <m:r>
                          <m:t>i</m:t>
                        </m:r>
                      </m:sub>
                    </m:sSub>
                    <m:r>
                      <m:t>=</m:t>
                    </m:r>
                    <m:r>
                      <m:t>−</m:t>
                    </m:r>
                    <m:r>
                      <m:t>[</m:t>
                    </m:r>
                    <m:r>
                      <m:t>1</m:t>
                    </m:r>
                    <m:r>
                      <m:t>+</m:t>
                    </m:r>
                    <m:sSub>
                      <m:e>
                        <m:r>
                          <m:t>r</m:t>
                        </m:r>
                      </m:e>
                      <m:sub>
                        <m:r>
                          <m:t>1</m:t>
                        </m:r>
                      </m:sub>
                    </m:sSub>
                    <m:r>
                      <m:t>(</m:t>
                    </m:r>
                    <m:sSub>
                      <m:e>
                        <m:r>
                          <m:t>D</m:t>
                        </m:r>
                      </m:e>
                      <m:sub>
                        <m:r>
                          <m:t>i</m:t>
                        </m:r>
                        <m:r>
                          <m:t>−</m:t>
                        </m:r>
                        <m:f>
                          <m:fPr>
                            <m:type m:val="bar"/>
                          </m:fPr>
                          <m:num>
                            <m:r>
                              <m:t>1</m:t>
                            </m:r>
                          </m:num>
                          <m:den>
                            <m:r>
                              <m:t>2</m:t>
                            </m:r>
                          </m:den>
                        </m:f>
                        <m:r>
                          <m:t>+</m:t>
                        </m:r>
                        <m:sSub>
                          <m:e>
                            <m:r>
                              <m:t>D</m:t>
                            </m:r>
                          </m:e>
                          <m:sub>
                            <m:r>
                              <m:t>i</m:t>
                            </m:r>
                            <m:r>
                              <m:t>+</m:t>
                            </m:r>
                            <m:f>
                              <m:fPr>
                                <m:type m:val="bar"/>
                              </m:fPr>
                              <m:num>
                                <m:r>
                                  <m:t>1</m:t>
                                </m:r>
                              </m:num>
                              <m:den>
                                <m:r>
                                  <m:t>2</m:t>
                                </m:r>
                              </m:den>
                            </m:f>
                          </m:sub>
                        </m:sSub>
                      </m:sub>
                    </m:sSub>
                    <m:r>
                      <m:t>]</m:t>
                    </m:r>
                    <m:r>
                      <m:t>,</m:t>
                    </m:r>
                    <m:r>
                      <m:t> </m:t>
                    </m:r>
                    <m:r>
                      <m:t>i</m:t>
                    </m:r>
                    <m:r>
                      <m:t>=</m:t>
                    </m:r>
                    <m:r>
                      <m:t>2</m:t>
                    </m:r>
                    <m:r>
                      <m:t>,</m:t>
                    </m:r>
                    <m:r>
                      <m:t>3</m:t>
                    </m:r>
                    <m:r>
                      <m:t>,</m:t>
                    </m:r>
                    <m:r>
                      <m:t>.</m:t>
                    </m:r>
                    <m:r>
                      <m:t>.</m:t>
                    </m:r>
                    <m:r>
                      <m:t>.</m:t>
                    </m:r>
                    <m:r>
                      <m:t>n</m:t>
                    </m:r>
                  </m:e>
                </m:mr>
                <m:mr>
                  <m:e>
                    <m:sSub>
                      <m:e>
                        <m:r>
                          <m:t>c</m:t>
                        </m:r>
                      </m:e>
                      <m:sub>
                        <m:r>
                          <m:t>i</m:t>
                        </m:r>
                      </m:sub>
                    </m:sSub>
                    <m:r>
                      <m:t>=</m:t>
                    </m:r>
                    <m:sSub>
                      <m:e>
                        <m:r>
                          <m:t>r</m:t>
                        </m:r>
                      </m:e>
                      <m:sub>
                        <m:r>
                          <m:t>i</m:t>
                        </m:r>
                      </m:sub>
                    </m:sSub>
                    <m:sSub>
                      <m:e>
                        <m:r>
                          <m:t>D</m:t>
                        </m:r>
                      </m:e>
                      <m:sub>
                        <m:r>
                          <m:t>i</m:t>
                        </m:r>
                        <m:r>
                          <m:t>+</m:t>
                        </m:r>
                        <m:f>
                          <m:fPr>
                            <m:type m:val="bar"/>
                          </m:fPr>
                          <m:num>
                            <m:r>
                              <m:t>1</m:t>
                            </m:r>
                          </m:num>
                          <m:den>
                            <m:r>
                              <m:t>2</m:t>
                            </m:r>
                          </m:den>
                        </m:f>
                      </m:sub>
                    </m:sSub>
                    <m:r>
                      <m:t>,</m:t>
                    </m:r>
                    <m:r>
                      <m:t> </m:t>
                    </m:r>
                    <m:r>
                      <m:t>i</m:t>
                    </m:r>
                    <m:r>
                      <m:t>=</m:t>
                    </m:r>
                    <m:r>
                      <m:t>2</m:t>
                    </m:r>
                    <m:r>
                      <m:t>,</m:t>
                    </m:r>
                    <m:r>
                      <m:t>3</m:t>
                    </m:r>
                    <m:r>
                      <m:t>,</m:t>
                    </m:r>
                    <m:r>
                      <m:t>.</m:t>
                    </m:r>
                    <m:r>
                      <m:t>.</m:t>
                    </m:r>
                    <m:r>
                      <m:t>.</m:t>
                    </m:r>
                    <m:r>
                      <m:t>n</m:t>
                    </m:r>
                    <m:r>
                      <m:t>−</m:t>
                    </m:r>
                    <m:r>
                      <m:t>1</m:t>
                    </m:r>
                  </m:e>
                </m:mr>
                <m:mr>
                  <m:e>
                    <m:sSub>
                      <m:e>
                        <m:r>
                          <m:t>H</m:t>
                        </m:r>
                      </m:e>
                      <m:sub>
                        <m:r>
                          <m:t>i</m:t>
                        </m:r>
                      </m:sub>
                    </m:sSub>
                    <m:r>
                      <m:t>=</m:t>
                    </m:r>
                    <m:sSub>
                      <m:e>
                        <m:r>
                          <m:t>r</m:t>
                        </m:r>
                      </m:e>
                      <m:sub>
                        <m:r>
                          <m:t>3</m:t>
                        </m:r>
                      </m:sub>
                    </m:sSub>
                    <m:r>
                      <m:t>(</m:t>
                    </m:r>
                    <m:sSub>
                      <m:e>
                        <m:r>
                          <m:t>K</m:t>
                        </m:r>
                      </m:e>
                      <m:sub>
                        <m:r>
                          <m:t>k</m:t>
                        </m:r>
                        <m:r>
                          <m:t>+</m:t>
                        </m:r>
                        <m:r>
                          <m:t>1</m:t>
                        </m:r>
                      </m:sub>
                    </m:sSub>
                    <m:r>
                      <m:t>−</m:t>
                    </m:r>
                    <m:sSub>
                      <m:e>
                        <m:r>
                          <m:t>K</m:t>
                        </m:r>
                      </m:e>
                      <m:sub>
                        <m:r>
                          <m:t>i</m:t>
                        </m:r>
                        <m:r>
                          <m:t>−</m:t>
                        </m:r>
                        <m:r>
                          <m:t>1</m:t>
                        </m:r>
                      </m:sub>
                    </m:sSub>
                    <m:r>
                      <m:t>−</m:t>
                    </m:r>
                    <m:sSubSup>
                      <m:e>
                        <m:r>
                          <m:t>θ</m:t>
                        </m:r>
                      </m:e>
                      <m:sub>
                        <m:r>
                          <m:t>i</m:t>
                        </m:r>
                      </m:sub>
                      <m:sup>
                        <m:r>
                          <m:t>​</m:t>
                        </m:r>
                      </m:sup>
                    </m:sSubSup>
                    <m:r>
                      <m:t>)</m:t>
                    </m:r>
                    <m:r>
                      <m:t>,</m:t>
                    </m:r>
                    <m:r>
                      <m:t> </m:t>
                    </m:r>
                    <m:r>
                      <m:t>i</m:t>
                    </m:r>
                    <m:r>
                      <m:t>=</m:t>
                    </m:r>
                    <m:r>
                      <m:t>2</m:t>
                    </m:r>
                    <m:r>
                      <m:t>,</m:t>
                    </m:r>
                    <m:r>
                      <m:t>3</m:t>
                    </m:r>
                    <m:r>
                      <m:t>,</m:t>
                    </m:r>
                    <m:r>
                      <m:t>.</m:t>
                    </m:r>
                    <m:r>
                      <m:t>.</m:t>
                    </m:r>
                    <m:r>
                      <m:t>.</m:t>
                    </m:r>
                    <m:r>
                      <m:t>n</m:t>
                    </m:r>
                    <m:r>
                      <m:t>−</m:t>
                    </m:r>
                    <m:r>
                      <m:t>1</m:t>
                    </m:r>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sSub>
                      <m:e>
                        <m:r>
                          <m:t>b</m:t>
                        </m:r>
                      </m:e>
                      <m:sub>
                        <m:r>
                          <m:t>1</m:t>
                        </m:r>
                      </m:sub>
                    </m:sSub>
                    <m:r>
                      <m:t>=</m:t>
                    </m:r>
                    <m:r>
                      <m:t>1</m:t>
                    </m:r>
                    <m:r>
                      <m:t>+</m:t>
                    </m:r>
                    <m:r>
                      <m:t>2</m:t>
                    </m:r>
                    <m:sSub>
                      <m:e>
                        <m:r>
                          <m:t>r</m:t>
                        </m:r>
                      </m:e>
                      <m:sub>
                        <m:r>
                          <m:t>1</m:t>
                        </m:r>
                      </m:sub>
                    </m:sSub>
                    <m:sSub>
                      <m:e>
                        <m:r>
                          <m:t>D</m:t>
                        </m:r>
                      </m:e>
                      <m:sub>
                        <m:r>
                          <m:t>1</m:t>
                        </m:r>
                        <m:r>
                          <m:t>+</m:t>
                        </m:r>
                        <m:f>
                          <m:fPr>
                            <m:type m:val="bar"/>
                          </m:fPr>
                          <m:num>
                            <m:r>
                              <m:t>1</m:t>
                            </m:r>
                          </m:num>
                          <m:den>
                            <m:r>
                              <m:t>2</m:t>
                            </m:r>
                          </m:den>
                        </m:f>
                      </m:sub>
                    </m:sSub>
                  </m:e>
                </m:mr>
                <m:mr>
                  <m:e>
                    <m:sSub>
                      <m:e>
                        <m:r>
                          <m:t>c</m:t>
                        </m:r>
                      </m:e>
                      <m:sub>
                        <m:r>
                          <m:t>1</m:t>
                        </m:r>
                      </m:sub>
                    </m:sSub>
                    <m:r>
                      <m:t>=</m:t>
                    </m:r>
                    <m:r>
                      <m:t>−</m:t>
                    </m:r>
                    <m:r>
                      <m:t>2</m:t>
                    </m:r>
                    <m:sSub>
                      <m:e>
                        <m:r>
                          <m:t>r</m:t>
                        </m:r>
                      </m:e>
                      <m:sub>
                        <m:r>
                          <m:t>1</m:t>
                        </m:r>
                      </m:sub>
                    </m:sSub>
                    <m:sSub>
                      <m:e>
                        <m:r>
                          <m:t>D</m:t>
                        </m:r>
                      </m:e>
                      <m:sub>
                        <m:r>
                          <m:t>1</m:t>
                        </m:r>
                        <m:r>
                          <m:t>+</m:t>
                        </m:r>
                        <m:f>
                          <m:fPr>
                            <m:type m:val="bar"/>
                          </m:fPr>
                          <m:num>
                            <m:r>
                              <m:t>1</m:t>
                            </m:r>
                          </m:num>
                          <m:den>
                            <m:r>
                              <m:t>2</m:t>
                            </m:r>
                          </m:den>
                        </m:f>
                      </m:sub>
                    </m:sSub>
                  </m:e>
                </m:mr>
              </m:m>
            </m:e>
          </m:d>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2" Target="media/rId32.jpg"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investigation and 3D numerical simulation of herb roots in reinforcing soil and stabilizing slope </dc:title>
  <dc:creator>Yang Yang^1; Wang Jinxia ^3; Duan Qingsong^{2*}; Su Chao ^1; Yan Mingjiao^4; Dong Yijia^1</dc:creator>
  <cp:keywords/>
  <dcterms:created xsi:type="dcterms:W3CDTF">2018-08-22T10:09:17Z</dcterms:created>
  <dcterms:modified xsi:type="dcterms:W3CDTF">2018-08-22T10:09:17Z</dcterms:modified>
</cp:coreProperties>
</file>