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noProof/>
          <w:color w:val="4472C4" w:themeColor="accent1"/>
          <w:sz w:val="24"/>
        </w:rPr>
        <w:id w:val="236527565"/>
        <w:docPartObj>
          <w:docPartGallery w:val="Cover Pages"/>
          <w:docPartUnique/>
        </w:docPartObj>
      </w:sdtPr>
      <w:sdtEndPr>
        <w:rPr>
          <w:color w:val="auto"/>
        </w:rPr>
      </w:sdtEndPr>
      <w:sdtContent>
        <w:p w14:paraId="72048A53" w14:textId="7A14B265" w:rsidR="00857308" w:rsidRDefault="00857308">
          <w:pPr>
            <w:pStyle w:val="NoSpacing"/>
            <w:spacing w:before="1540" w:after="240"/>
            <w:jc w:val="center"/>
            <w:rPr>
              <w:color w:val="4472C4" w:themeColor="accent1"/>
            </w:rPr>
          </w:pPr>
          <w:r>
            <w:rPr>
              <w:noProof/>
              <w:color w:val="4472C4" w:themeColor="accent1"/>
            </w:rPr>
            <w:drawing>
              <wp:inline distT="0" distB="0" distL="0" distR="0" wp14:anchorId="05C9366F" wp14:editId="1339F11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E16138086BB43F2ADBC8A81C15C4CA2"/>
            </w:placeholder>
            <w:dataBinding w:prefixMappings="xmlns:ns0='http://purl.org/dc/elements/1.1/' xmlns:ns1='http://schemas.openxmlformats.org/package/2006/metadata/core-properties' " w:xpath="/ns1:coreProperties[1]/ns0:title[1]" w:storeItemID="{6C3C8BC8-F283-45AE-878A-BAB7291924A1}"/>
            <w:text/>
          </w:sdtPr>
          <w:sdtContent>
            <w:p w14:paraId="333B914F" w14:textId="0C27B2E6" w:rsidR="00857308" w:rsidRDefault="0064162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64162F">
                <w:rPr>
                  <w:rFonts w:asciiTheme="majorHAnsi" w:eastAsiaTheme="majorEastAsia" w:hAnsiTheme="majorHAnsi" w:cstheme="majorBidi"/>
                  <w:caps/>
                  <w:color w:val="4472C4" w:themeColor="accent1"/>
                  <w:sz w:val="72"/>
                  <w:szCs w:val="72"/>
                </w:rPr>
                <w:t>OBL 4101 – Project on voice coder (vocoder) –</w:t>
              </w:r>
            </w:p>
          </w:sdtContent>
        </w:sdt>
        <w:sdt>
          <w:sdtPr>
            <w:rPr>
              <w:color w:val="4472C4" w:themeColor="accent1"/>
              <w:sz w:val="28"/>
              <w:szCs w:val="28"/>
            </w:rPr>
            <w:alias w:val="Subtitle"/>
            <w:tag w:val=""/>
            <w:id w:val="328029620"/>
            <w:placeholder>
              <w:docPart w:val="3596312336B94D1EA37CE148F0193BB1"/>
            </w:placeholder>
            <w:dataBinding w:prefixMappings="xmlns:ns0='http://purl.org/dc/elements/1.1/' xmlns:ns1='http://schemas.openxmlformats.org/package/2006/metadata/core-properties' " w:xpath="/ns1:coreProperties[1]/ns0:subject[1]" w:storeItemID="{6C3C8BC8-F283-45AE-878A-BAB7291924A1}"/>
            <w:text/>
          </w:sdtPr>
          <w:sdtContent>
            <w:p w14:paraId="0F42409F" w14:textId="0E6A6CBF" w:rsidR="00857308" w:rsidRDefault="00C8580E">
              <w:pPr>
                <w:pStyle w:val="NoSpacing"/>
                <w:jc w:val="center"/>
                <w:rPr>
                  <w:color w:val="4472C4" w:themeColor="accent1"/>
                  <w:sz w:val="28"/>
                  <w:szCs w:val="28"/>
                </w:rPr>
              </w:pPr>
              <w:r>
                <w:rPr>
                  <w:color w:val="4472C4" w:themeColor="accent1"/>
                  <w:sz w:val="28"/>
                  <w:szCs w:val="28"/>
                </w:rPr>
                <w:t>Students:</w:t>
              </w:r>
              <w:r w:rsidR="00C57F44">
                <w:rPr>
                  <w:color w:val="4472C4" w:themeColor="accent1"/>
                  <w:sz w:val="28"/>
                  <w:szCs w:val="28"/>
                </w:rPr>
                <w:t xml:space="preserve"> Adelina CUCU &amp; Matej SMID</w:t>
              </w:r>
            </w:p>
          </w:sdtContent>
        </w:sdt>
        <w:p w14:paraId="216F00EE" w14:textId="2937C082" w:rsidR="00C57F44" w:rsidRPr="00C57F44" w:rsidRDefault="00000000" w:rsidP="00C57F44">
          <w:pPr>
            <w:pStyle w:val="NoSpacing"/>
            <w:jc w:val="center"/>
            <w:rPr>
              <w:color w:val="4472C4" w:themeColor="accent1"/>
              <w:sz w:val="28"/>
              <w:szCs w:val="28"/>
            </w:rPr>
          </w:pPr>
          <w:sdt>
            <w:sdtPr>
              <w:rPr>
                <w:color w:val="4472C4" w:themeColor="accent1"/>
                <w:sz w:val="28"/>
                <w:szCs w:val="28"/>
              </w:rPr>
              <w:alias w:val="Address"/>
              <w:tag w:val=""/>
              <w:id w:val="305047643"/>
              <w:dataBinding w:prefixMappings="xmlns:ns0='http://schemas.microsoft.com/office/2006/coverPageProps' " w:xpath="/ns0:CoverPageProperties[1]/ns0:CompanyAddress[1]" w:storeItemID="{55AF091B-3C7A-41E3-B477-F2FDAA23CFDA}"/>
              <w:text/>
            </w:sdtPr>
            <w:sdtContent>
              <w:r w:rsidR="00C57F44" w:rsidRPr="00C57F44">
                <w:rPr>
                  <w:color w:val="4472C4" w:themeColor="accent1"/>
                  <w:sz w:val="28"/>
                  <w:szCs w:val="28"/>
                </w:rPr>
                <w:t>Teacher:</w:t>
              </w:r>
              <w:r w:rsidR="00C57F44">
                <w:rPr>
                  <w:color w:val="4472C4" w:themeColor="accent1"/>
                  <w:sz w:val="28"/>
                  <w:szCs w:val="28"/>
                </w:rPr>
                <w:t xml:space="preserve"> </w:t>
              </w:r>
              <w:proofErr w:type="spellStart"/>
              <w:r w:rsidR="00C57F44">
                <w:rPr>
                  <w:color w:val="4472C4" w:themeColor="accent1"/>
                  <w:sz w:val="28"/>
                  <w:szCs w:val="28"/>
                </w:rPr>
                <w:t>Gaelle</w:t>
              </w:r>
              <w:proofErr w:type="spellEnd"/>
              <w:r w:rsidR="00C57F44">
                <w:rPr>
                  <w:color w:val="4472C4" w:themeColor="accent1"/>
                  <w:sz w:val="28"/>
                  <w:szCs w:val="28"/>
                </w:rPr>
                <w:t xml:space="preserve"> LISSORGUES</w:t>
              </w:r>
            </w:sdtContent>
          </w:sdt>
        </w:p>
        <w:p w14:paraId="7BB5BAB9" w14:textId="524AFA3E" w:rsidR="00857308" w:rsidRDefault="0085730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0E355CD" wp14:editId="1C5F6DC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1-07T00:00:00Z">
                                    <w:dateFormat w:val="MMMM d, yyyy"/>
                                    <w:lid w:val="en-US"/>
                                    <w:storeMappedDataAs w:val="dateTime"/>
                                    <w:calendar w:val="gregorian"/>
                                  </w:date>
                                </w:sdtPr>
                                <w:sdtContent>
                                  <w:p w14:paraId="3352F66F" w14:textId="691C955C" w:rsidR="00857308" w:rsidRDefault="0064162F">
                                    <w:pPr>
                                      <w:pStyle w:val="NoSpacing"/>
                                      <w:spacing w:after="40"/>
                                      <w:jc w:val="center"/>
                                      <w:rPr>
                                        <w:caps/>
                                        <w:color w:val="4472C4" w:themeColor="accent1"/>
                                        <w:sz w:val="28"/>
                                        <w:szCs w:val="28"/>
                                      </w:rPr>
                                    </w:pPr>
                                    <w:r>
                                      <w:rPr>
                                        <w:caps/>
                                        <w:color w:val="4472C4" w:themeColor="accent1"/>
                                        <w:sz w:val="28"/>
                                        <w:szCs w:val="28"/>
                                      </w:rPr>
                                      <w:t>November 7,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0E355C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1-07T00:00:00Z">
                              <w:dateFormat w:val="MMMM d, yyyy"/>
                              <w:lid w:val="en-US"/>
                              <w:storeMappedDataAs w:val="dateTime"/>
                              <w:calendar w:val="gregorian"/>
                            </w:date>
                          </w:sdtPr>
                          <w:sdtContent>
                            <w:p w14:paraId="3352F66F" w14:textId="691C955C" w:rsidR="00857308" w:rsidRDefault="0064162F">
                              <w:pPr>
                                <w:pStyle w:val="NoSpacing"/>
                                <w:spacing w:after="40"/>
                                <w:jc w:val="center"/>
                                <w:rPr>
                                  <w:caps/>
                                  <w:color w:val="4472C4" w:themeColor="accent1"/>
                                  <w:sz w:val="28"/>
                                  <w:szCs w:val="28"/>
                                </w:rPr>
                              </w:pPr>
                              <w:r>
                                <w:rPr>
                                  <w:caps/>
                                  <w:color w:val="4472C4" w:themeColor="accent1"/>
                                  <w:sz w:val="28"/>
                                  <w:szCs w:val="28"/>
                                </w:rPr>
                                <w:t>November 7, 2022</w:t>
                              </w:r>
                            </w:p>
                          </w:sdtContent>
                        </w:sdt>
                      </w:txbxContent>
                    </v:textbox>
                    <w10:wrap anchorx="margin" anchory="page"/>
                  </v:shape>
                </w:pict>
              </mc:Fallback>
            </mc:AlternateContent>
          </w:r>
          <w:r>
            <w:rPr>
              <w:noProof/>
              <w:color w:val="4472C4" w:themeColor="accent1"/>
            </w:rPr>
            <w:drawing>
              <wp:inline distT="0" distB="0" distL="0" distR="0" wp14:anchorId="1402DF4F" wp14:editId="704E8E6B">
                <wp:extent cx="758727" cy="440690"/>
                <wp:effectExtent l="0" t="0" r="381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68687" cy="446475"/>
                        </a:xfrm>
                        <a:prstGeom prst="rect">
                          <a:avLst/>
                        </a:prstGeom>
                      </pic:spPr>
                    </pic:pic>
                  </a:graphicData>
                </a:graphic>
              </wp:inline>
            </w:drawing>
          </w:r>
        </w:p>
        <w:p w14:paraId="19D9B279" w14:textId="67EE1223" w:rsidR="00857308" w:rsidRDefault="00857308">
          <w:r>
            <w:br w:type="page"/>
          </w:r>
        </w:p>
      </w:sdtContent>
    </w:sdt>
    <w:sdt>
      <w:sdtPr>
        <w:rPr>
          <w:rFonts w:ascii="Times New Roman" w:eastAsiaTheme="minorHAnsi" w:hAnsi="Times New Roman" w:cstheme="minorBidi"/>
          <w:noProof/>
          <w:color w:val="auto"/>
          <w:sz w:val="24"/>
          <w:szCs w:val="22"/>
        </w:rPr>
        <w:id w:val="1541007215"/>
        <w:docPartObj>
          <w:docPartGallery w:val="Table of Contents"/>
          <w:docPartUnique/>
        </w:docPartObj>
      </w:sdtPr>
      <w:sdtEndPr>
        <w:rPr>
          <w:b/>
          <w:bCs/>
        </w:rPr>
      </w:sdtEndPr>
      <w:sdtContent>
        <w:p w14:paraId="114BE373" w14:textId="00BEAC84" w:rsidR="0064162F" w:rsidRDefault="0064162F">
          <w:pPr>
            <w:pStyle w:val="TOCHeading"/>
          </w:pPr>
          <w:r>
            <w:t>Contents</w:t>
          </w:r>
        </w:p>
        <w:p w14:paraId="090E8FAA" w14:textId="565B35C6" w:rsidR="005A51CF" w:rsidRDefault="0064162F">
          <w:pPr>
            <w:pStyle w:val="TOC1"/>
            <w:tabs>
              <w:tab w:val="right" w:leader="dot" w:pos="9350"/>
            </w:tabs>
            <w:rPr>
              <w:rFonts w:asciiTheme="minorHAnsi" w:eastAsiaTheme="minorEastAsia" w:hAnsiTheme="minorHAnsi"/>
              <w:sz w:val="22"/>
            </w:rPr>
          </w:pPr>
          <w:r>
            <w:fldChar w:fldCharType="begin"/>
          </w:r>
          <w:r>
            <w:instrText xml:space="preserve"> TOC \o "1-3" \h \z \u </w:instrText>
          </w:r>
          <w:r>
            <w:fldChar w:fldCharType="separate"/>
          </w:r>
          <w:hyperlink w:anchor="_Toc118754528" w:history="1">
            <w:r w:rsidR="005A51CF" w:rsidRPr="00460563">
              <w:rPr>
                <w:rStyle w:val="Hyperlink"/>
              </w:rPr>
              <w:t>Introduction</w:t>
            </w:r>
            <w:r w:rsidR="005A51CF">
              <w:rPr>
                <w:webHidden/>
              </w:rPr>
              <w:tab/>
            </w:r>
            <w:r w:rsidR="005A51CF">
              <w:rPr>
                <w:webHidden/>
              </w:rPr>
              <w:fldChar w:fldCharType="begin"/>
            </w:r>
            <w:r w:rsidR="005A51CF">
              <w:rPr>
                <w:webHidden/>
              </w:rPr>
              <w:instrText xml:space="preserve"> PAGEREF _Toc118754528 \h </w:instrText>
            </w:r>
            <w:r w:rsidR="005A51CF">
              <w:rPr>
                <w:webHidden/>
              </w:rPr>
            </w:r>
            <w:r w:rsidR="005A51CF">
              <w:rPr>
                <w:webHidden/>
              </w:rPr>
              <w:fldChar w:fldCharType="separate"/>
            </w:r>
            <w:r w:rsidR="005A51CF">
              <w:rPr>
                <w:webHidden/>
              </w:rPr>
              <w:t>2</w:t>
            </w:r>
            <w:r w:rsidR="005A51CF">
              <w:rPr>
                <w:webHidden/>
              </w:rPr>
              <w:fldChar w:fldCharType="end"/>
            </w:r>
          </w:hyperlink>
        </w:p>
        <w:p w14:paraId="0EAA1E24" w14:textId="367FAA76" w:rsidR="005A51CF" w:rsidRDefault="00000000">
          <w:pPr>
            <w:pStyle w:val="TOC1"/>
            <w:tabs>
              <w:tab w:val="right" w:leader="dot" w:pos="9350"/>
            </w:tabs>
            <w:rPr>
              <w:rFonts w:asciiTheme="minorHAnsi" w:eastAsiaTheme="minorEastAsia" w:hAnsiTheme="minorHAnsi"/>
              <w:sz w:val="22"/>
            </w:rPr>
          </w:pPr>
          <w:hyperlink w:anchor="_Toc118754529" w:history="1">
            <w:r w:rsidR="005A51CF" w:rsidRPr="00460563">
              <w:rPr>
                <w:rStyle w:val="Hyperlink"/>
              </w:rPr>
              <w:t>I.Modifying the speed of the voice without changing its pitch</w:t>
            </w:r>
            <w:r w:rsidR="005A51CF">
              <w:rPr>
                <w:webHidden/>
              </w:rPr>
              <w:tab/>
            </w:r>
            <w:r w:rsidR="005A51CF">
              <w:rPr>
                <w:webHidden/>
              </w:rPr>
              <w:fldChar w:fldCharType="begin"/>
            </w:r>
            <w:r w:rsidR="005A51CF">
              <w:rPr>
                <w:webHidden/>
              </w:rPr>
              <w:instrText xml:space="preserve"> PAGEREF _Toc118754529 \h </w:instrText>
            </w:r>
            <w:r w:rsidR="005A51CF">
              <w:rPr>
                <w:webHidden/>
              </w:rPr>
            </w:r>
            <w:r w:rsidR="005A51CF">
              <w:rPr>
                <w:webHidden/>
              </w:rPr>
              <w:fldChar w:fldCharType="separate"/>
            </w:r>
            <w:r w:rsidR="005A51CF">
              <w:rPr>
                <w:webHidden/>
              </w:rPr>
              <w:t>3</w:t>
            </w:r>
            <w:r w:rsidR="005A51CF">
              <w:rPr>
                <w:webHidden/>
              </w:rPr>
              <w:fldChar w:fldCharType="end"/>
            </w:r>
          </w:hyperlink>
        </w:p>
        <w:p w14:paraId="2F52F317" w14:textId="1DAA665A" w:rsidR="005A51CF" w:rsidRDefault="00000000">
          <w:pPr>
            <w:pStyle w:val="TOC1"/>
            <w:tabs>
              <w:tab w:val="right" w:leader="dot" w:pos="9350"/>
            </w:tabs>
            <w:rPr>
              <w:rFonts w:asciiTheme="minorHAnsi" w:eastAsiaTheme="minorEastAsia" w:hAnsiTheme="minorHAnsi"/>
              <w:sz w:val="22"/>
            </w:rPr>
          </w:pPr>
          <w:hyperlink w:anchor="_Toc118754530" w:history="1">
            <w:r w:rsidR="005A51CF" w:rsidRPr="00460563">
              <w:rPr>
                <w:rStyle w:val="Hyperlink"/>
              </w:rPr>
              <w:t>II.Modifying the pitch without changing the speed</w:t>
            </w:r>
            <w:r w:rsidR="005A51CF">
              <w:rPr>
                <w:webHidden/>
              </w:rPr>
              <w:tab/>
            </w:r>
            <w:r w:rsidR="005A51CF">
              <w:rPr>
                <w:webHidden/>
              </w:rPr>
              <w:fldChar w:fldCharType="begin"/>
            </w:r>
            <w:r w:rsidR="005A51CF">
              <w:rPr>
                <w:webHidden/>
              </w:rPr>
              <w:instrText xml:space="preserve"> PAGEREF _Toc118754530 \h </w:instrText>
            </w:r>
            <w:r w:rsidR="005A51CF">
              <w:rPr>
                <w:webHidden/>
              </w:rPr>
            </w:r>
            <w:r w:rsidR="005A51CF">
              <w:rPr>
                <w:webHidden/>
              </w:rPr>
              <w:fldChar w:fldCharType="separate"/>
            </w:r>
            <w:r w:rsidR="005A51CF">
              <w:rPr>
                <w:webHidden/>
              </w:rPr>
              <w:t>4</w:t>
            </w:r>
            <w:r w:rsidR="005A51CF">
              <w:rPr>
                <w:webHidden/>
              </w:rPr>
              <w:fldChar w:fldCharType="end"/>
            </w:r>
          </w:hyperlink>
        </w:p>
        <w:p w14:paraId="1C44930C" w14:textId="6D65AE43" w:rsidR="005A51CF" w:rsidRDefault="00000000">
          <w:pPr>
            <w:pStyle w:val="TOC1"/>
            <w:tabs>
              <w:tab w:val="right" w:leader="dot" w:pos="9350"/>
            </w:tabs>
            <w:rPr>
              <w:rFonts w:asciiTheme="minorHAnsi" w:eastAsiaTheme="minorEastAsia" w:hAnsiTheme="minorHAnsi"/>
              <w:sz w:val="22"/>
            </w:rPr>
          </w:pPr>
          <w:hyperlink w:anchor="_Toc118754531" w:history="1">
            <w:r w:rsidR="005A51CF" w:rsidRPr="00460563">
              <w:rPr>
                <w:rStyle w:val="Hyperlink"/>
              </w:rPr>
              <w:t>III. Robotization of the voice</w:t>
            </w:r>
            <w:r w:rsidR="005A51CF">
              <w:rPr>
                <w:webHidden/>
              </w:rPr>
              <w:tab/>
            </w:r>
            <w:r w:rsidR="005A51CF">
              <w:rPr>
                <w:webHidden/>
              </w:rPr>
              <w:fldChar w:fldCharType="begin"/>
            </w:r>
            <w:r w:rsidR="005A51CF">
              <w:rPr>
                <w:webHidden/>
              </w:rPr>
              <w:instrText xml:space="preserve"> PAGEREF _Toc118754531 \h </w:instrText>
            </w:r>
            <w:r w:rsidR="005A51CF">
              <w:rPr>
                <w:webHidden/>
              </w:rPr>
            </w:r>
            <w:r w:rsidR="005A51CF">
              <w:rPr>
                <w:webHidden/>
              </w:rPr>
              <w:fldChar w:fldCharType="separate"/>
            </w:r>
            <w:r w:rsidR="005A51CF">
              <w:rPr>
                <w:webHidden/>
              </w:rPr>
              <w:t>5</w:t>
            </w:r>
            <w:r w:rsidR="005A51CF">
              <w:rPr>
                <w:webHidden/>
              </w:rPr>
              <w:fldChar w:fldCharType="end"/>
            </w:r>
          </w:hyperlink>
        </w:p>
        <w:p w14:paraId="0DC9F719" w14:textId="3D63A40C" w:rsidR="005A51CF" w:rsidRDefault="00000000">
          <w:pPr>
            <w:pStyle w:val="TOC1"/>
            <w:tabs>
              <w:tab w:val="right" w:leader="dot" w:pos="9350"/>
            </w:tabs>
            <w:rPr>
              <w:rFonts w:asciiTheme="minorHAnsi" w:eastAsiaTheme="minorEastAsia" w:hAnsiTheme="minorHAnsi"/>
              <w:sz w:val="22"/>
            </w:rPr>
          </w:pPr>
          <w:hyperlink w:anchor="_Toc118754532" w:history="1">
            <w:r w:rsidR="005A51CF" w:rsidRPr="00460563">
              <w:rPr>
                <w:rStyle w:val="Hyperlink"/>
              </w:rPr>
              <w:t>IV.Special effects</w:t>
            </w:r>
            <w:r w:rsidR="005A51CF">
              <w:rPr>
                <w:webHidden/>
              </w:rPr>
              <w:tab/>
            </w:r>
            <w:r w:rsidR="005A51CF">
              <w:rPr>
                <w:webHidden/>
              </w:rPr>
              <w:fldChar w:fldCharType="begin"/>
            </w:r>
            <w:r w:rsidR="005A51CF">
              <w:rPr>
                <w:webHidden/>
              </w:rPr>
              <w:instrText xml:space="preserve"> PAGEREF _Toc118754532 \h </w:instrText>
            </w:r>
            <w:r w:rsidR="005A51CF">
              <w:rPr>
                <w:webHidden/>
              </w:rPr>
            </w:r>
            <w:r w:rsidR="005A51CF">
              <w:rPr>
                <w:webHidden/>
              </w:rPr>
              <w:fldChar w:fldCharType="separate"/>
            </w:r>
            <w:r w:rsidR="005A51CF">
              <w:rPr>
                <w:webHidden/>
              </w:rPr>
              <w:t>6</w:t>
            </w:r>
            <w:r w:rsidR="005A51CF">
              <w:rPr>
                <w:webHidden/>
              </w:rPr>
              <w:fldChar w:fldCharType="end"/>
            </w:r>
          </w:hyperlink>
        </w:p>
        <w:p w14:paraId="1819355A" w14:textId="0803E02D" w:rsidR="005A51CF" w:rsidRDefault="00000000">
          <w:pPr>
            <w:pStyle w:val="TOC1"/>
            <w:tabs>
              <w:tab w:val="right" w:leader="dot" w:pos="9350"/>
            </w:tabs>
            <w:rPr>
              <w:rFonts w:asciiTheme="minorHAnsi" w:eastAsiaTheme="minorEastAsia" w:hAnsiTheme="minorHAnsi"/>
              <w:sz w:val="22"/>
            </w:rPr>
          </w:pPr>
          <w:hyperlink w:anchor="_Toc118754533" w:history="1">
            <w:r w:rsidR="005A51CF" w:rsidRPr="00460563">
              <w:rPr>
                <w:rStyle w:val="Hyperlink"/>
              </w:rPr>
              <w:t>Conclusion</w:t>
            </w:r>
            <w:r w:rsidR="005A51CF">
              <w:rPr>
                <w:webHidden/>
              </w:rPr>
              <w:tab/>
            </w:r>
            <w:r w:rsidR="005A51CF">
              <w:rPr>
                <w:webHidden/>
              </w:rPr>
              <w:fldChar w:fldCharType="begin"/>
            </w:r>
            <w:r w:rsidR="005A51CF">
              <w:rPr>
                <w:webHidden/>
              </w:rPr>
              <w:instrText xml:space="preserve"> PAGEREF _Toc118754533 \h </w:instrText>
            </w:r>
            <w:r w:rsidR="005A51CF">
              <w:rPr>
                <w:webHidden/>
              </w:rPr>
            </w:r>
            <w:r w:rsidR="005A51CF">
              <w:rPr>
                <w:webHidden/>
              </w:rPr>
              <w:fldChar w:fldCharType="separate"/>
            </w:r>
            <w:r w:rsidR="005A51CF">
              <w:rPr>
                <w:webHidden/>
              </w:rPr>
              <w:t>7</w:t>
            </w:r>
            <w:r w:rsidR="005A51CF">
              <w:rPr>
                <w:webHidden/>
              </w:rPr>
              <w:fldChar w:fldCharType="end"/>
            </w:r>
          </w:hyperlink>
        </w:p>
        <w:p w14:paraId="1A208B2C" w14:textId="4FC730D2" w:rsidR="005A51CF" w:rsidRDefault="00000000">
          <w:pPr>
            <w:pStyle w:val="TOC1"/>
            <w:tabs>
              <w:tab w:val="right" w:leader="dot" w:pos="9350"/>
            </w:tabs>
            <w:rPr>
              <w:rFonts w:asciiTheme="minorHAnsi" w:eastAsiaTheme="minorEastAsia" w:hAnsiTheme="minorHAnsi"/>
              <w:sz w:val="22"/>
            </w:rPr>
          </w:pPr>
          <w:hyperlink w:anchor="_Toc118754534" w:history="1">
            <w:r w:rsidR="005A51CF" w:rsidRPr="00460563">
              <w:rPr>
                <w:rStyle w:val="Hyperlink"/>
              </w:rPr>
              <w:t>References</w:t>
            </w:r>
            <w:r w:rsidR="005A51CF">
              <w:rPr>
                <w:webHidden/>
              </w:rPr>
              <w:tab/>
            </w:r>
            <w:r w:rsidR="005A51CF">
              <w:rPr>
                <w:webHidden/>
              </w:rPr>
              <w:fldChar w:fldCharType="begin"/>
            </w:r>
            <w:r w:rsidR="005A51CF">
              <w:rPr>
                <w:webHidden/>
              </w:rPr>
              <w:instrText xml:space="preserve"> PAGEREF _Toc118754534 \h </w:instrText>
            </w:r>
            <w:r w:rsidR="005A51CF">
              <w:rPr>
                <w:webHidden/>
              </w:rPr>
            </w:r>
            <w:r w:rsidR="005A51CF">
              <w:rPr>
                <w:webHidden/>
              </w:rPr>
              <w:fldChar w:fldCharType="separate"/>
            </w:r>
            <w:r w:rsidR="005A51CF">
              <w:rPr>
                <w:webHidden/>
              </w:rPr>
              <w:t>8</w:t>
            </w:r>
            <w:r w:rsidR="005A51CF">
              <w:rPr>
                <w:webHidden/>
              </w:rPr>
              <w:fldChar w:fldCharType="end"/>
            </w:r>
          </w:hyperlink>
        </w:p>
        <w:p w14:paraId="27616D60" w14:textId="6D87E9C7" w:rsidR="0064162F" w:rsidRDefault="0064162F">
          <w:r>
            <w:rPr>
              <w:b/>
              <w:bCs/>
            </w:rPr>
            <w:fldChar w:fldCharType="end"/>
          </w:r>
        </w:p>
      </w:sdtContent>
    </w:sdt>
    <w:p w14:paraId="30F24F41" w14:textId="51FC376A" w:rsidR="0064162F" w:rsidRDefault="0064162F">
      <w:pPr>
        <w:rPr>
          <w:rFonts w:cstheme="minorHAnsi"/>
          <w:szCs w:val="24"/>
        </w:rPr>
      </w:pPr>
      <w:r>
        <w:rPr>
          <w:rFonts w:cstheme="minorHAnsi"/>
          <w:szCs w:val="24"/>
        </w:rPr>
        <w:br w:type="page"/>
      </w:r>
    </w:p>
    <w:p w14:paraId="53E6ABE2" w14:textId="55305CC7" w:rsidR="00C57F44" w:rsidRDefault="0064162F" w:rsidP="0064162F">
      <w:pPr>
        <w:pStyle w:val="Heading1"/>
        <w:ind w:left="1080"/>
      </w:pPr>
      <w:bookmarkStart w:id="0" w:name="_Toc118754528"/>
      <w:r>
        <w:lastRenderedPageBreak/>
        <w:t>Introduction</w:t>
      </w:r>
      <w:bookmarkEnd w:id="0"/>
    </w:p>
    <w:p w14:paraId="216B28F3" w14:textId="77777777" w:rsidR="0064162F" w:rsidRDefault="0064162F"/>
    <w:p w14:paraId="3D42A7F4" w14:textId="77777777" w:rsidR="0064162F" w:rsidRDefault="0064162F"/>
    <w:p w14:paraId="36DC9EF9" w14:textId="2B2F17D9" w:rsidR="0064162F" w:rsidRDefault="0064162F"/>
    <w:p w14:paraId="139FA6EC" w14:textId="4C865950" w:rsidR="00BB3AE4" w:rsidRDefault="005A51CF" w:rsidP="00335260">
      <w:r>
        <w:t>Audio processing in analogue and digital domains has begun long time ago</w:t>
      </w:r>
      <w:r w:rsidR="00BB3AE4">
        <w:t xml:space="preserve">, having as origins the mechanical recoding devices and old telephony. Even if we can still find traces of these old methods, the Digital Signal Processing audio technologies have evoled a lot since then and they are using algorithmic and mathematical tools, which have a considerable effect on nowadays society. </w:t>
      </w:r>
      <w:r w:rsidR="00BB3AE4" w:rsidRPr="00BB3AE4">
        <w:t>One essential human ability is the ability to perceive and interpret sound. It provides cues for visual perception, situational and geographical awareness, and, most importantly, the capacity for interpersonal communication.</w:t>
      </w:r>
      <w:r w:rsidR="00BB3AE4">
        <w:t xml:space="preserve"> Therefore, audio processing </w:t>
      </w:r>
      <w:r w:rsidR="00D5493F">
        <w:t>has</w:t>
      </w:r>
      <w:r w:rsidR="00BB3AE4">
        <w:t xml:space="preserve"> an important role in the engineering field.</w:t>
      </w:r>
    </w:p>
    <w:p w14:paraId="1D081CFE" w14:textId="77777777" w:rsidR="00D5493F" w:rsidRDefault="00D5493F" w:rsidP="00335260"/>
    <w:p w14:paraId="0A63E8E9" w14:textId="5B4CCA47" w:rsidR="0064162F" w:rsidRDefault="0064162F" w:rsidP="00D5493F">
      <w:r>
        <w:t>This project aims to present</w:t>
      </w:r>
      <w:r w:rsidR="00335260">
        <w:t xml:space="preserve"> different ways of audio processing using Matlab and is based on 4 main parts. In the first part we are going to modify the speed of the voice for different audios without changing the pitch, in the second part of our project we will </w:t>
      </w:r>
      <w:r w:rsidR="00D5493F">
        <w:t>modify</w:t>
      </w:r>
      <w:r w:rsidR="00335260">
        <w:t xml:space="preserve"> in contrary the pitch of the voice without changing its speed and in the third part</w:t>
      </w:r>
      <w:r w:rsidR="00D5493F">
        <w:t>,</w:t>
      </w:r>
      <w:r w:rsidR="00335260">
        <w:t xml:space="preserve"> we will apply ring modulation on the voice in order to make it seems like a robot voice. In addition</w:t>
      </w:r>
      <w:r w:rsidR="00D5493F" w:rsidRPr="00D5493F">
        <w:t xml:space="preserve">, we have a last part in which we experimented with different filters and audio processing methods on the sounds and displayed </w:t>
      </w:r>
      <w:r w:rsidR="00335260">
        <w:t>and compared the result.</w:t>
      </w:r>
      <w:r w:rsidR="00D5493F">
        <w:t xml:space="preserve"> </w:t>
      </w:r>
      <w:sdt>
        <w:sdtPr>
          <w:id w:val="-817412991"/>
          <w:citation/>
        </w:sdtPr>
        <w:sdtContent>
          <w:r w:rsidR="00A42FA9">
            <w:fldChar w:fldCharType="begin"/>
          </w:r>
          <w:r w:rsidR="00A42FA9">
            <w:instrText xml:space="preserve"> CITATION DeP18 \l 1033 </w:instrText>
          </w:r>
          <w:r w:rsidR="00A42FA9">
            <w:fldChar w:fldCharType="separate"/>
          </w:r>
          <w:r w:rsidR="00A42FA9" w:rsidRPr="00A42FA9">
            <w:t>[1]</w:t>
          </w:r>
          <w:r w:rsidR="00A42FA9">
            <w:fldChar w:fldCharType="end"/>
          </w:r>
        </w:sdtContent>
      </w:sdt>
      <w:r>
        <w:br w:type="page"/>
      </w:r>
    </w:p>
    <w:p w14:paraId="4635F63B" w14:textId="77777777" w:rsidR="00335260" w:rsidRDefault="00335260" w:rsidP="00335260"/>
    <w:p w14:paraId="11B2EC1B" w14:textId="1BD22821" w:rsidR="0064162F" w:rsidRDefault="00335260" w:rsidP="00335260">
      <w:pPr>
        <w:pStyle w:val="Heading1"/>
      </w:pPr>
      <w:bookmarkStart w:id="1" w:name="_Toc118754529"/>
      <w:r>
        <w:t>I</w:t>
      </w:r>
      <w:r w:rsidR="0064162F">
        <w:t>.Modifying the speed of the voice without changing its pitch</w:t>
      </w:r>
      <w:bookmarkEnd w:id="1"/>
    </w:p>
    <w:p w14:paraId="2C19CAC0" w14:textId="5135B219" w:rsidR="0064162F" w:rsidRDefault="0064162F" w:rsidP="0064162F">
      <w:pPr>
        <w:pStyle w:val="Heading2"/>
      </w:pPr>
    </w:p>
    <w:p w14:paraId="13FE4279" w14:textId="1C48EA2F" w:rsidR="0064162F" w:rsidRDefault="0064162F" w:rsidP="0064162F"/>
    <w:p w14:paraId="344CD8D4" w14:textId="032708FF" w:rsidR="0064162F" w:rsidRDefault="0064162F" w:rsidP="0064162F"/>
    <w:p w14:paraId="0B90D929" w14:textId="4EE7A80D" w:rsidR="0064162F" w:rsidRDefault="0064162F" w:rsidP="0064162F"/>
    <w:p w14:paraId="2826E75C" w14:textId="77868D82" w:rsidR="0064162F" w:rsidRDefault="0064162F" w:rsidP="0064162F"/>
    <w:p w14:paraId="7FEFB34D" w14:textId="29BE9393" w:rsidR="0064162F" w:rsidRDefault="0064162F" w:rsidP="0064162F"/>
    <w:p w14:paraId="0F3038F6" w14:textId="4805DE94" w:rsidR="0064162F" w:rsidRDefault="0064162F" w:rsidP="0064162F"/>
    <w:p w14:paraId="2438A9DC" w14:textId="2CD92B73" w:rsidR="0064162F" w:rsidRDefault="0064162F" w:rsidP="0064162F"/>
    <w:p w14:paraId="22649C0B" w14:textId="08C30D7E" w:rsidR="0064162F" w:rsidRDefault="0064162F" w:rsidP="0064162F"/>
    <w:p w14:paraId="3DE956CB" w14:textId="3BB3702E" w:rsidR="0064162F" w:rsidRDefault="0064162F" w:rsidP="0064162F"/>
    <w:p w14:paraId="6DE364A8" w14:textId="479979F7" w:rsidR="0064162F" w:rsidRDefault="0064162F" w:rsidP="0064162F"/>
    <w:p w14:paraId="65E8D929" w14:textId="30DFF155" w:rsidR="0064162F" w:rsidRDefault="0064162F" w:rsidP="0064162F"/>
    <w:p w14:paraId="1A3A11E3" w14:textId="40CCFA4C" w:rsidR="0064162F" w:rsidRDefault="0064162F" w:rsidP="0064162F"/>
    <w:p w14:paraId="12AAFE5E" w14:textId="44ED1DEF" w:rsidR="0064162F" w:rsidRDefault="0064162F" w:rsidP="0064162F"/>
    <w:p w14:paraId="57A24618" w14:textId="0767F29F" w:rsidR="0064162F" w:rsidRDefault="0064162F" w:rsidP="0064162F"/>
    <w:p w14:paraId="39D36074" w14:textId="7D281FCC" w:rsidR="0064162F" w:rsidRDefault="0064162F" w:rsidP="0064162F"/>
    <w:p w14:paraId="0758D743" w14:textId="7646EC72" w:rsidR="0064162F" w:rsidRDefault="0064162F" w:rsidP="0064162F"/>
    <w:p w14:paraId="19E9B9B8" w14:textId="36867553" w:rsidR="0064162F" w:rsidRDefault="0064162F" w:rsidP="0064162F"/>
    <w:p w14:paraId="5F4FD4CE" w14:textId="14A3D302" w:rsidR="0064162F" w:rsidRDefault="0064162F" w:rsidP="0064162F"/>
    <w:p w14:paraId="6BE2A3FA" w14:textId="70B9AD1F" w:rsidR="0064162F" w:rsidRDefault="0064162F" w:rsidP="0064162F"/>
    <w:p w14:paraId="1E336F7B" w14:textId="364886D8" w:rsidR="0064162F" w:rsidRDefault="0064162F" w:rsidP="0064162F"/>
    <w:p w14:paraId="1769D90C" w14:textId="52B86D43" w:rsidR="0064162F" w:rsidRDefault="0064162F" w:rsidP="0064162F"/>
    <w:p w14:paraId="08447D42" w14:textId="4685FF41" w:rsidR="0064162F" w:rsidRDefault="0064162F" w:rsidP="0064162F"/>
    <w:p w14:paraId="1D9E35E2" w14:textId="5985EDB3" w:rsidR="0064162F" w:rsidRDefault="0064162F" w:rsidP="0064162F"/>
    <w:p w14:paraId="01FCDAA0" w14:textId="5C5BE37F" w:rsidR="0064162F" w:rsidRDefault="0064162F" w:rsidP="0064162F"/>
    <w:p w14:paraId="1F0F8CEE" w14:textId="2C99E16E" w:rsidR="0064162F" w:rsidRDefault="00335260" w:rsidP="00335260">
      <w:pPr>
        <w:pStyle w:val="Heading1"/>
      </w:pPr>
      <w:bookmarkStart w:id="2" w:name="_Toc118754530"/>
      <w:r>
        <w:lastRenderedPageBreak/>
        <w:t>II</w:t>
      </w:r>
      <w:r w:rsidR="0064162F">
        <w:t>.Modifying the pitch without changing the speed</w:t>
      </w:r>
      <w:bookmarkEnd w:id="2"/>
    </w:p>
    <w:p w14:paraId="2669F62E" w14:textId="77777777" w:rsidR="00335260" w:rsidRPr="00335260" w:rsidRDefault="00335260" w:rsidP="00335260"/>
    <w:p w14:paraId="615C8EEE" w14:textId="36E43919" w:rsidR="0064162F" w:rsidRDefault="0064162F" w:rsidP="0064162F"/>
    <w:p w14:paraId="6C6F387D" w14:textId="01D70D66" w:rsidR="0064162F" w:rsidRDefault="0064162F" w:rsidP="0064162F"/>
    <w:p w14:paraId="3229AA71" w14:textId="037C873A" w:rsidR="0064162F" w:rsidRDefault="0064162F" w:rsidP="0064162F"/>
    <w:p w14:paraId="5B5C5BD7" w14:textId="013C218C" w:rsidR="0064162F" w:rsidRDefault="0064162F" w:rsidP="0064162F"/>
    <w:p w14:paraId="7ADFB48C" w14:textId="731E6401" w:rsidR="0064162F" w:rsidRDefault="0064162F" w:rsidP="0064162F"/>
    <w:p w14:paraId="6FEF7D8F" w14:textId="51B0D940" w:rsidR="0064162F" w:rsidRDefault="0064162F" w:rsidP="0064162F"/>
    <w:p w14:paraId="088B414C" w14:textId="6154BA4D" w:rsidR="0064162F" w:rsidRDefault="0064162F" w:rsidP="0064162F"/>
    <w:p w14:paraId="0A7C16EF" w14:textId="55888512" w:rsidR="0064162F" w:rsidRDefault="0064162F" w:rsidP="0064162F"/>
    <w:p w14:paraId="7165F0DB" w14:textId="6ED60248" w:rsidR="0064162F" w:rsidRDefault="0064162F" w:rsidP="0064162F"/>
    <w:p w14:paraId="232286C2" w14:textId="7E988B07" w:rsidR="0064162F" w:rsidRDefault="0064162F" w:rsidP="0064162F"/>
    <w:p w14:paraId="3D1A817B" w14:textId="3CE621ED" w:rsidR="0064162F" w:rsidRDefault="0064162F" w:rsidP="0064162F"/>
    <w:p w14:paraId="63B05D8F" w14:textId="00021656" w:rsidR="0064162F" w:rsidRDefault="0064162F" w:rsidP="0064162F"/>
    <w:p w14:paraId="6B1F9D7B" w14:textId="36E97963" w:rsidR="0064162F" w:rsidRDefault="0064162F" w:rsidP="0064162F"/>
    <w:p w14:paraId="35E29C6A" w14:textId="519752FE" w:rsidR="0064162F" w:rsidRDefault="0064162F" w:rsidP="0064162F"/>
    <w:p w14:paraId="3557B4DD" w14:textId="00C24CEB" w:rsidR="0064162F" w:rsidRDefault="0064162F" w:rsidP="0064162F"/>
    <w:p w14:paraId="390D838D" w14:textId="567C8A32" w:rsidR="0064162F" w:rsidRDefault="0064162F" w:rsidP="0064162F"/>
    <w:p w14:paraId="02CE7A88" w14:textId="463F6921" w:rsidR="0064162F" w:rsidRDefault="0064162F" w:rsidP="0064162F"/>
    <w:p w14:paraId="09B0F9E6" w14:textId="656FAE0A" w:rsidR="0064162F" w:rsidRDefault="0064162F" w:rsidP="0064162F"/>
    <w:p w14:paraId="0874AC66" w14:textId="7F0674B5" w:rsidR="0064162F" w:rsidRDefault="0064162F" w:rsidP="0064162F"/>
    <w:p w14:paraId="35B831AD" w14:textId="76567F4E" w:rsidR="0064162F" w:rsidRDefault="0064162F" w:rsidP="0064162F"/>
    <w:p w14:paraId="6F5EBBC9" w14:textId="2056EFF4" w:rsidR="0064162F" w:rsidRDefault="0064162F" w:rsidP="0064162F"/>
    <w:p w14:paraId="424026B4" w14:textId="321990AC" w:rsidR="0064162F" w:rsidRDefault="0064162F" w:rsidP="0064162F"/>
    <w:p w14:paraId="19CFE2B0" w14:textId="5738495C" w:rsidR="0064162F" w:rsidRDefault="0064162F" w:rsidP="0064162F"/>
    <w:p w14:paraId="25633CF1" w14:textId="6B25C051" w:rsidR="0064162F" w:rsidRDefault="0064162F" w:rsidP="0064162F"/>
    <w:p w14:paraId="224FCA4E" w14:textId="6A10D4F2" w:rsidR="0064162F" w:rsidRDefault="0064162F" w:rsidP="0064162F"/>
    <w:p w14:paraId="22C6341D" w14:textId="28C9FB1A" w:rsidR="0064162F" w:rsidRDefault="0064162F" w:rsidP="0064162F"/>
    <w:p w14:paraId="2CBA09F0" w14:textId="781BFF65" w:rsidR="0064162F" w:rsidRDefault="0064162F" w:rsidP="0064162F"/>
    <w:p w14:paraId="6521C345" w14:textId="5B4CEDF3" w:rsidR="0064162F" w:rsidRDefault="0064162F" w:rsidP="00410E32">
      <w:pPr>
        <w:pStyle w:val="Heading1"/>
      </w:pPr>
      <w:bookmarkStart w:id="3" w:name="_Toc118754531"/>
      <w:r>
        <w:t>II</w:t>
      </w:r>
      <w:r w:rsidR="00335260">
        <w:t>I</w:t>
      </w:r>
      <w:r>
        <w:t>.</w:t>
      </w:r>
      <w:r w:rsidR="00335260">
        <w:t xml:space="preserve"> </w:t>
      </w:r>
      <w:r>
        <w:t>Robotization of the voice</w:t>
      </w:r>
      <w:bookmarkEnd w:id="3"/>
    </w:p>
    <w:p w14:paraId="31516D87" w14:textId="1BE39D40" w:rsidR="00D5493F" w:rsidRDefault="00D5493F" w:rsidP="00D5493F"/>
    <w:p w14:paraId="6D047B2B" w14:textId="63C14CBA" w:rsidR="00A42FA9" w:rsidRDefault="00A42FA9" w:rsidP="00D5493F">
      <w:r>
        <w:t xml:space="preserve">The robotization of the voice is obtained by using ring modulation. </w:t>
      </w:r>
      <w:r w:rsidRPr="00A42FA9">
        <w:t>In DSP, modulation means that one signal influences the amplitude of another. RM was first used in radio receivers to carry signals, but was later used as a musical effect, first heard on Harakd Bode's Melochord (Pavlov, 2011). RM became recognized for creating unique metallic alien noises, which were most famously utilized as an effect on the voices of the Daleks in the TV show 'Doctor Who' and are currently employed in a variety of sound and music productions</w:t>
      </w:r>
      <w:r>
        <w:t xml:space="preserve">, but it can be used as well for robotization of a voice. </w:t>
      </w:r>
      <w:sdt>
        <w:sdtPr>
          <w:id w:val="849600536"/>
          <w:citation/>
        </w:sdtPr>
        <w:sdtContent>
          <w:r>
            <w:fldChar w:fldCharType="begin"/>
          </w:r>
          <w:r>
            <w:instrText xml:space="preserve"> CITATION Unk17 \l 1033 </w:instrText>
          </w:r>
          <w:r>
            <w:fldChar w:fldCharType="separate"/>
          </w:r>
          <w:r w:rsidRPr="00A42FA9">
            <w:t>[2]</w:t>
          </w:r>
          <w:r>
            <w:fldChar w:fldCharType="end"/>
          </w:r>
        </w:sdtContent>
      </w:sdt>
    </w:p>
    <w:p w14:paraId="797B415C" w14:textId="7494F4F4" w:rsidR="00A42FA9" w:rsidRDefault="00A42FA9" w:rsidP="00D5493F">
      <w:r w:rsidRPr="00A42FA9">
        <w:t>RM is produced by combining two signals, one of which is the modulator carrier signal and the other an input signal. The output signal contains the difference and sum of the frequencies of the two original multiplied signals, which we refer to as the upper (USB) and lower sidebands (LSB)</w:t>
      </w:r>
      <w:r>
        <w:t>.</w:t>
      </w:r>
    </w:p>
    <w:p w14:paraId="11863944" w14:textId="5A47C4C6" w:rsidR="00A42FA9" w:rsidRPr="00D5493F" w:rsidRDefault="00A42FA9" w:rsidP="00D5493F">
      <w:r>
        <w:t>In the program “robo.m” we intended to create a function that is taking as input the speech of someone and is transforming its voice ina robot voice with the help of ring modulation.</w:t>
      </w:r>
    </w:p>
    <w:p w14:paraId="12FFB344" w14:textId="77777777" w:rsidR="00335260" w:rsidRPr="00335260" w:rsidRDefault="00335260" w:rsidP="00335260"/>
    <w:p w14:paraId="49DFA699" w14:textId="77777777" w:rsidR="00335260" w:rsidRPr="00335260" w:rsidRDefault="00335260" w:rsidP="00335260"/>
    <w:p w14:paraId="5A5DE46F" w14:textId="5F1165F7" w:rsidR="0064162F" w:rsidRDefault="0064162F">
      <w:r>
        <w:br w:type="page"/>
      </w:r>
    </w:p>
    <w:p w14:paraId="3981A74C" w14:textId="0419A772" w:rsidR="0064162F" w:rsidRDefault="0064162F" w:rsidP="0064162F">
      <w:pPr>
        <w:pStyle w:val="Heading1"/>
      </w:pPr>
      <w:bookmarkStart w:id="4" w:name="_Toc118754532"/>
      <w:r>
        <w:lastRenderedPageBreak/>
        <w:t>I</w:t>
      </w:r>
      <w:r w:rsidR="00335260">
        <w:t>V</w:t>
      </w:r>
      <w:r>
        <w:t>.Special effects</w:t>
      </w:r>
      <w:bookmarkEnd w:id="4"/>
    </w:p>
    <w:p w14:paraId="673984AC" w14:textId="24A3A688" w:rsidR="00335260" w:rsidRDefault="00335260" w:rsidP="00335260"/>
    <w:p w14:paraId="35388666" w14:textId="77777777" w:rsidR="00335260" w:rsidRPr="00335260" w:rsidRDefault="00335260" w:rsidP="00335260"/>
    <w:p w14:paraId="525C19F9" w14:textId="325D370E" w:rsidR="0064162F" w:rsidRDefault="0064162F" w:rsidP="0064162F"/>
    <w:p w14:paraId="3D15E682" w14:textId="771CA89A" w:rsidR="0064162F" w:rsidRDefault="0064162F">
      <w:r>
        <w:br w:type="page"/>
      </w:r>
    </w:p>
    <w:p w14:paraId="217D067F" w14:textId="0F7BFE5C" w:rsidR="0064162F" w:rsidRDefault="0064162F" w:rsidP="0064162F">
      <w:pPr>
        <w:pStyle w:val="Heading1"/>
      </w:pPr>
      <w:bookmarkStart w:id="5" w:name="_Toc118754533"/>
      <w:r>
        <w:lastRenderedPageBreak/>
        <w:t>Conclusion</w:t>
      </w:r>
      <w:bookmarkEnd w:id="5"/>
    </w:p>
    <w:p w14:paraId="22D9B93C" w14:textId="15A3F3EA" w:rsidR="0064162F" w:rsidRDefault="0064162F" w:rsidP="0064162F"/>
    <w:p w14:paraId="4DD10590" w14:textId="66CF4FEF" w:rsidR="0064162F" w:rsidRDefault="0064162F" w:rsidP="0064162F"/>
    <w:p w14:paraId="3A3A6FDF" w14:textId="6EE29500" w:rsidR="0064162F" w:rsidRDefault="0064162F" w:rsidP="0064162F"/>
    <w:p w14:paraId="057B1CC9" w14:textId="5F0C0131" w:rsidR="0064162F" w:rsidRDefault="0064162F">
      <w:r>
        <w:br w:type="page"/>
      </w:r>
    </w:p>
    <w:bookmarkStart w:id="6" w:name="_Toc118754534" w:displacedByCustomXml="next"/>
    <w:sdt>
      <w:sdtPr>
        <w:rPr>
          <w:rFonts w:ascii="Times New Roman" w:eastAsiaTheme="minorHAnsi" w:hAnsi="Times New Roman" w:cstheme="minorBidi"/>
          <w:color w:val="auto"/>
          <w:sz w:val="24"/>
          <w:szCs w:val="22"/>
        </w:rPr>
        <w:id w:val="-1140271741"/>
        <w:docPartObj>
          <w:docPartGallery w:val="Bibliographies"/>
          <w:docPartUnique/>
        </w:docPartObj>
      </w:sdtPr>
      <w:sdtContent>
        <w:p w14:paraId="4E11FBF6" w14:textId="5B6C1F95" w:rsidR="0064162F" w:rsidRDefault="0064162F">
          <w:pPr>
            <w:pStyle w:val="Heading1"/>
          </w:pPr>
          <w:r>
            <w:t>References</w:t>
          </w:r>
          <w:bookmarkEnd w:id="6"/>
        </w:p>
        <w:sdt>
          <w:sdtPr>
            <w:id w:val="-573587230"/>
            <w:bibliography/>
          </w:sdtPr>
          <w:sdtContent>
            <w:p w14:paraId="13B49007" w14:textId="4F4C3ACD" w:rsidR="00A42FA9" w:rsidRDefault="0064162F" w:rsidP="00D5493F">
              <w:pPr>
                <w:rPr>
                  <w:rFonts w:asciiTheme="minorHAnsi" w:hAnsiTheme="minorHAnsi"/>
                  <w:sz w:val="22"/>
                </w:rPr>
              </w:pPr>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A42FA9" w14:paraId="3ED5C7D4" w14:textId="77777777">
                <w:trPr>
                  <w:divId w:val="333460814"/>
                  <w:tblCellSpacing w:w="15" w:type="dxa"/>
                </w:trPr>
                <w:tc>
                  <w:tcPr>
                    <w:tcW w:w="50" w:type="pct"/>
                    <w:hideMark/>
                  </w:tcPr>
                  <w:p w14:paraId="0C7C6D13" w14:textId="2156A2E9" w:rsidR="00A42FA9" w:rsidRDefault="00A42FA9">
                    <w:pPr>
                      <w:pStyle w:val="Bibliography"/>
                      <w:rPr>
                        <w:szCs w:val="24"/>
                      </w:rPr>
                    </w:pPr>
                    <w:r>
                      <w:t xml:space="preserve">[1] </w:t>
                    </w:r>
                  </w:p>
                </w:tc>
                <w:tc>
                  <w:tcPr>
                    <w:tcW w:w="0" w:type="auto"/>
                    <w:hideMark/>
                  </w:tcPr>
                  <w:p w14:paraId="1C713A49" w14:textId="77777777" w:rsidR="00A42FA9" w:rsidRDefault="00A42FA9">
                    <w:pPr>
                      <w:pStyle w:val="Bibliography"/>
                    </w:pPr>
                    <w:r>
                      <w:t xml:space="preserve">D. P. Hill, Audio and Speech Processing with MATLAB, 2018. </w:t>
                    </w:r>
                  </w:p>
                </w:tc>
              </w:tr>
              <w:tr w:rsidR="00A42FA9" w14:paraId="0CA891D8" w14:textId="77777777">
                <w:trPr>
                  <w:divId w:val="333460814"/>
                  <w:tblCellSpacing w:w="15" w:type="dxa"/>
                </w:trPr>
                <w:tc>
                  <w:tcPr>
                    <w:tcW w:w="50" w:type="pct"/>
                    <w:hideMark/>
                  </w:tcPr>
                  <w:p w14:paraId="2A5FEA88" w14:textId="77777777" w:rsidR="00A42FA9" w:rsidRDefault="00A42FA9">
                    <w:pPr>
                      <w:pStyle w:val="Bibliography"/>
                    </w:pPr>
                    <w:r>
                      <w:t xml:space="preserve">[2] </w:t>
                    </w:r>
                  </w:p>
                </w:tc>
                <w:tc>
                  <w:tcPr>
                    <w:tcW w:w="0" w:type="auto"/>
                    <w:hideMark/>
                  </w:tcPr>
                  <w:p w14:paraId="3CB52711" w14:textId="77777777" w:rsidR="00A42FA9" w:rsidRDefault="00A42FA9">
                    <w:pPr>
                      <w:pStyle w:val="Bibliography"/>
                    </w:pPr>
                    <w:r>
                      <w:t xml:space="preserve">Unknown, "THE RING MOD: MULTIPLE RING MODULATION EFFECTS," </w:t>
                    </w:r>
                    <w:r>
                      <w:rPr>
                        <w:i/>
                        <w:iCs/>
                      </w:rPr>
                      <w:t xml:space="preserve">Digital Audio Systems, </w:t>
                    </w:r>
                    <w:r>
                      <w:t xml:space="preserve">2017. </w:t>
                    </w:r>
                  </w:p>
                </w:tc>
              </w:tr>
            </w:tbl>
            <w:p w14:paraId="39EFB6B4" w14:textId="77777777" w:rsidR="00A42FA9" w:rsidRDefault="00A42FA9">
              <w:pPr>
                <w:divId w:val="333460814"/>
                <w:rPr>
                  <w:rFonts w:eastAsia="Times New Roman"/>
                </w:rPr>
              </w:pPr>
            </w:p>
            <w:p w14:paraId="22FBE1A3" w14:textId="2072AF2D" w:rsidR="0064162F" w:rsidRDefault="0064162F" w:rsidP="00D5493F">
              <w:r>
                <w:rPr>
                  <w:b/>
                  <w:bCs/>
                </w:rPr>
                <w:fldChar w:fldCharType="end"/>
              </w:r>
            </w:p>
          </w:sdtContent>
        </w:sdt>
      </w:sdtContent>
    </w:sdt>
    <w:p w14:paraId="6A969B27" w14:textId="77777777" w:rsidR="0064162F" w:rsidRPr="0064162F" w:rsidRDefault="0064162F" w:rsidP="0064162F"/>
    <w:sectPr w:rsidR="0064162F" w:rsidRPr="0064162F" w:rsidSect="0085730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01639"/>
    <w:multiLevelType w:val="hybridMultilevel"/>
    <w:tmpl w:val="7E060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97E73"/>
    <w:multiLevelType w:val="hybridMultilevel"/>
    <w:tmpl w:val="B412C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3725F"/>
    <w:multiLevelType w:val="hybridMultilevel"/>
    <w:tmpl w:val="7790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50CC3"/>
    <w:multiLevelType w:val="hybridMultilevel"/>
    <w:tmpl w:val="A8B0D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6D44FD"/>
    <w:multiLevelType w:val="hybridMultilevel"/>
    <w:tmpl w:val="956A9A1C"/>
    <w:lvl w:ilvl="0" w:tplc="62B634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7A5F29"/>
    <w:multiLevelType w:val="hybridMultilevel"/>
    <w:tmpl w:val="C7EC3F5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79517B82"/>
    <w:multiLevelType w:val="hybridMultilevel"/>
    <w:tmpl w:val="D43ED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8347867">
    <w:abstractNumId w:val="1"/>
  </w:num>
  <w:num w:numId="2" w16cid:durableId="823395065">
    <w:abstractNumId w:val="2"/>
  </w:num>
  <w:num w:numId="3" w16cid:durableId="127162609">
    <w:abstractNumId w:val="5"/>
  </w:num>
  <w:num w:numId="4" w16cid:durableId="521288295">
    <w:abstractNumId w:val="3"/>
  </w:num>
  <w:num w:numId="5" w16cid:durableId="672731813">
    <w:abstractNumId w:val="0"/>
  </w:num>
  <w:num w:numId="6" w16cid:durableId="699357614">
    <w:abstractNumId w:val="4"/>
  </w:num>
  <w:num w:numId="7" w16cid:durableId="2773015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308"/>
    <w:rsid w:val="00033C99"/>
    <w:rsid w:val="001D762E"/>
    <w:rsid w:val="001F6F7F"/>
    <w:rsid w:val="00211025"/>
    <w:rsid w:val="00286CF3"/>
    <w:rsid w:val="00335260"/>
    <w:rsid w:val="00410E32"/>
    <w:rsid w:val="00454033"/>
    <w:rsid w:val="004615E1"/>
    <w:rsid w:val="00524B39"/>
    <w:rsid w:val="00544587"/>
    <w:rsid w:val="0058650E"/>
    <w:rsid w:val="005A51CF"/>
    <w:rsid w:val="005F03A6"/>
    <w:rsid w:val="0064162F"/>
    <w:rsid w:val="006B39F7"/>
    <w:rsid w:val="00803BB5"/>
    <w:rsid w:val="008467F3"/>
    <w:rsid w:val="00857308"/>
    <w:rsid w:val="00867C95"/>
    <w:rsid w:val="008E50F2"/>
    <w:rsid w:val="009308A5"/>
    <w:rsid w:val="00A00648"/>
    <w:rsid w:val="00A42FA9"/>
    <w:rsid w:val="00AF6F25"/>
    <w:rsid w:val="00B11967"/>
    <w:rsid w:val="00B50A2D"/>
    <w:rsid w:val="00BB3AE4"/>
    <w:rsid w:val="00BD5871"/>
    <w:rsid w:val="00C57F44"/>
    <w:rsid w:val="00C8580E"/>
    <w:rsid w:val="00CE61B3"/>
    <w:rsid w:val="00D050BC"/>
    <w:rsid w:val="00D43C9A"/>
    <w:rsid w:val="00D5493F"/>
    <w:rsid w:val="00E01689"/>
    <w:rsid w:val="00E51182"/>
    <w:rsid w:val="00EE1AEE"/>
    <w:rsid w:val="00F37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B462F"/>
  <w15:chartTrackingRefBased/>
  <w15:docId w15:val="{EBEB2365-32D2-4384-8D9F-33F54174D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62F"/>
    <w:pPr>
      <w:jc w:val="both"/>
    </w:pPr>
    <w:rPr>
      <w:rFonts w:ascii="Times New Roman" w:hAnsi="Times New Roman"/>
      <w:noProof/>
      <w:sz w:val="24"/>
    </w:rPr>
  </w:style>
  <w:style w:type="paragraph" w:styleId="Heading1">
    <w:name w:val="heading 1"/>
    <w:basedOn w:val="Normal"/>
    <w:next w:val="Normal"/>
    <w:link w:val="Heading1Char"/>
    <w:uiPriority w:val="9"/>
    <w:qFormat/>
    <w:rsid w:val="00641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16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7308"/>
    <w:pPr>
      <w:spacing w:after="0" w:line="240" w:lineRule="auto"/>
    </w:pPr>
    <w:rPr>
      <w:rFonts w:eastAsiaTheme="minorEastAsia"/>
    </w:rPr>
  </w:style>
  <w:style w:type="character" w:customStyle="1" w:styleId="NoSpacingChar">
    <w:name w:val="No Spacing Char"/>
    <w:basedOn w:val="DefaultParagraphFont"/>
    <w:link w:val="NoSpacing"/>
    <w:uiPriority w:val="1"/>
    <w:rsid w:val="00857308"/>
    <w:rPr>
      <w:rFonts w:eastAsiaTheme="minorEastAsia"/>
    </w:rPr>
  </w:style>
  <w:style w:type="paragraph" w:styleId="ListParagraph">
    <w:name w:val="List Paragraph"/>
    <w:basedOn w:val="Normal"/>
    <w:uiPriority w:val="34"/>
    <w:qFormat/>
    <w:rsid w:val="00B11967"/>
    <w:pPr>
      <w:ind w:left="720"/>
      <w:contextualSpacing/>
    </w:pPr>
  </w:style>
  <w:style w:type="character" w:customStyle="1" w:styleId="Heading1Char">
    <w:name w:val="Heading 1 Char"/>
    <w:basedOn w:val="DefaultParagraphFont"/>
    <w:link w:val="Heading1"/>
    <w:uiPriority w:val="9"/>
    <w:rsid w:val="0064162F"/>
    <w:rPr>
      <w:rFonts w:asciiTheme="majorHAnsi" w:eastAsiaTheme="majorEastAsia" w:hAnsiTheme="majorHAnsi" w:cstheme="majorBidi"/>
      <w:noProof/>
      <w:color w:val="2F5496" w:themeColor="accent1" w:themeShade="BF"/>
      <w:sz w:val="32"/>
      <w:szCs w:val="32"/>
    </w:rPr>
  </w:style>
  <w:style w:type="paragraph" w:styleId="TOCHeading">
    <w:name w:val="TOC Heading"/>
    <w:basedOn w:val="Heading1"/>
    <w:next w:val="Normal"/>
    <w:uiPriority w:val="39"/>
    <w:unhideWhenUsed/>
    <w:qFormat/>
    <w:rsid w:val="0064162F"/>
    <w:pPr>
      <w:outlineLvl w:val="9"/>
    </w:pPr>
    <w:rPr>
      <w:noProof w:val="0"/>
    </w:rPr>
  </w:style>
  <w:style w:type="character" w:customStyle="1" w:styleId="Heading2Char">
    <w:name w:val="Heading 2 Char"/>
    <w:basedOn w:val="DefaultParagraphFont"/>
    <w:link w:val="Heading2"/>
    <w:uiPriority w:val="9"/>
    <w:rsid w:val="0064162F"/>
    <w:rPr>
      <w:rFonts w:asciiTheme="majorHAnsi" w:eastAsiaTheme="majorEastAsia" w:hAnsiTheme="majorHAnsi" w:cstheme="majorBidi"/>
      <w:noProof/>
      <w:color w:val="2F5496" w:themeColor="accent1" w:themeShade="BF"/>
      <w:sz w:val="26"/>
      <w:szCs w:val="26"/>
    </w:rPr>
  </w:style>
  <w:style w:type="paragraph" w:styleId="TOC1">
    <w:name w:val="toc 1"/>
    <w:basedOn w:val="Normal"/>
    <w:next w:val="Normal"/>
    <w:autoRedefine/>
    <w:uiPriority w:val="39"/>
    <w:unhideWhenUsed/>
    <w:rsid w:val="0064162F"/>
    <w:pPr>
      <w:spacing w:after="100"/>
    </w:pPr>
  </w:style>
  <w:style w:type="paragraph" w:styleId="TOC2">
    <w:name w:val="toc 2"/>
    <w:basedOn w:val="Normal"/>
    <w:next w:val="Normal"/>
    <w:autoRedefine/>
    <w:uiPriority w:val="39"/>
    <w:unhideWhenUsed/>
    <w:rsid w:val="0064162F"/>
    <w:pPr>
      <w:spacing w:after="100"/>
      <w:ind w:left="220"/>
    </w:pPr>
  </w:style>
  <w:style w:type="character" w:styleId="Hyperlink">
    <w:name w:val="Hyperlink"/>
    <w:basedOn w:val="DefaultParagraphFont"/>
    <w:uiPriority w:val="99"/>
    <w:unhideWhenUsed/>
    <w:rsid w:val="0064162F"/>
    <w:rPr>
      <w:color w:val="0563C1" w:themeColor="hyperlink"/>
      <w:u w:val="single"/>
    </w:rPr>
  </w:style>
  <w:style w:type="paragraph" w:styleId="Bibliography">
    <w:name w:val="Bibliography"/>
    <w:basedOn w:val="Normal"/>
    <w:next w:val="Normal"/>
    <w:uiPriority w:val="37"/>
    <w:unhideWhenUsed/>
    <w:rsid w:val="00D54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68751">
      <w:bodyDiv w:val="1"/>
      <w:marLeft w:val="0"/>
      <w:marRight w:val="0"/>
      <w:marTop w:val="0"/>
      <w:marBottom w:val="0"/>
      <w:divBdr>
        <w:top w:val="none" w:sz="0" w:space="0" w:color="auto"/>
        <w:left w:val="none" w:sz="0" w:space="0" w:color="auto"/>
        <w:bottom w:val="none" w:sz="0" w:space="0" w:color="auto"/>
        <w:right w:val="none" w:sz="0" w:space="0" w:color="auto"/>
      </w:divBdr>
    </w:div>
    <w:div w:id="228657116">
      <w:bodyDiv w:val="1"/>
      <w:marLeft w:val="0"/>
      <w:marRight w:val="0"/>
      <w:marTop w:val="0"/>
      <w:marBottom w:val="0"/>
      <w:divBdr>
        <w:top w:val="none" w:sz="0" w:space="0" w:color="auto"/>
        <w:left w:val="none" w:sz="0" w:space="0" w:color="auto"/>
        <w:bottom w:val="none" w:sz="0" w:space="0" w:color="auto"/>
        <w:right w:val="none" w:sz="0" w:space="0" w:color="auto"/>
      </w:divBdr>
    </w:div>
    <w:div w:id="311101674">
      <w:bodyDiv w:val="1"/>
      <w:marLeft w:val="0"/>
      <w:marRight w:val="0"/>
      <w:marTop w:val="0"/>
      <w:marBottom w:val="0"/>
      <w:divBdr>
        <w:top w:val="none" w:sz="0" w:space="0" w:color="auto"/>
        <w:left w:val="none" w:sz="0" w:space="0" w:color="auto"/>
        <w:bottom w:val="none" w:sz="0" w:space="0" w:color="auto"/>
        <w:right w:val="none" w:sz="0" w:space="0" w:color="auto"/>
      </w:divBdr>
    </w:div>
    <w:div w:id="333460814">
      <w:bodyDiv w:val="1"/>
      <w:marLeft w:val="0"/>
      <w:marRight w:val="0"/>
      <w:marTop w:val="0"/>
      <w:marBottom w:val="0"/>
      <w:divBdr>
        <w:top w:val="none" w:sz="0" w:space="0" w:color="auto"/>
        <w:left w:val="none" w:sz="0" w:space="0" w:color="auto"/>
        <w:bottom w:val="none" w:sz="0" w:space="0" w:color="auto"/>
        <w:right w:val="none" w:sz="0" w:space="0" w:color="auto"/>
      </w:divBdr>
    </w:div>
    <w:div w:id="352152079">
      <w:bodyDiv w:val="1"/>
      <w:marLeft w:val="0"/>
      <w:marRight w:val="0"/>
      <w:marTop w:val="0"/>
      <w:marBottom w:val="0"/>
      <w:divBdr>
        <w:top w:val="none" w:sz="0" w:space="0" w:color="auto"/>
        <w:left w:val="none" w:sz="0" w:space="0" w:color="auto"/>
        <w:bottom w:val="none" w:sz="0" w:space="0" w:color="auto"/>
        <w:right w:val="none" w:sz="0" w:space="0" w:color="auto"/>
      </w:divBdr>
    </w:div>
    <w:div w:id="507795249">
      <w:bodyDiv w:val="1"/>
      <w:marLeft w:val="0"/>
      <w:marRight w:val="0"/>
      <w:marTop w:val="0"/>
      <w:marBottom w:val="0"/>
      <w:divBdr>
        <w:top w:val="none" w:sz="0" w:space="0" w:color="auto"/>
        <w:left w:val="none" w:sz="0" w:space="0" w:color="auto"/>
        <w:bottom w:val="none" w:sz="0" w:space="0" w:color="auto"/>
        <w:right w:val="none" w:sz="0" w:space="0" w:color="auto"/>
      </w:divBdr>
    </w:div>
    <w:div w:id="651757123">
      <w:bodyDiv w:val="1"/>
      <w:marLeft w:val="0"/>
      <w:marRight w:val="0"/>
      <w:marTop w:val="0"/>
      <w:marBottom w:val="0"/>
      <w:divBdr>
        <w:top w:val="none" w:sz="0" w:space="0" w:color="auto"/>
        <w:left w:val="none" w:sz="0" w:space="0" w:color="auto"/>
        <w:bottom w:val="none" w:sz="0" w:space="0" w:color="auto"/>
        <w:right w:val="none" w:sz="0" w:space="0" w:color="auto"/>
      </w:divBdr>
    </w:div>
    <w:div w:id="906498063">
      <w:bodyDiv w:val="1"/>
      <w:marLeft w:val="0"/>
      <w:marRight w:val="0"/>
      <w:marTop w:val="0"/>
      <w:marBottom w:val="0"/>
      <w:divBdr>
        <w:top w:val="none" w:sz="0" w:space="0" w:color="auto"/>
        <w:left w:val="none" w:sz="0" w:space="0" w:color="auto"/>
        <w:bottom w:val="none" w:sz="0" w:space="0" w:color="auto"/>
        <w:right w:val="none" w:sz="0" w:space="0" w:color="auto"/>
      </w:divBdr>
    </w:div>
    <w:div w:id="935551253">
      <w:bodyDiv w:val="1"/>
      <w:marLeft w:val="0"/>
      <w:marRight w:val="0"/>
      <w:marTop w:val="0"/>
      <w:marBottom w:val="0"/>
      <w:divBdr>
        <w:top w:val="none" w:sz="0" w:space="0" w:color="auto"/>
        <w:left w:val="none" w:sz="0" w:space="0" w:color="auto"/>
        <w:bottom w:val="none" w:sz="0" w:space="0" w:color="auto"/>
        <w:right w:val="none" w:sz="0" w:space="0" w:color="auto"/>
      </w:divBdr>
    </w:div>
    <w:div w:id="1001784285">
      <w:bodyDiv w:val="1"/>
      <w:marLeft w:val="0"/>
      <w:marRight w:val="0"/>
      <w:marTop w:val="0"/>
      <w:marBottom w:val="0"/>
      <w:divBdr>
        <w:top w:val="none" w:sz="0" w:space="0" w:color="auto"/>
        <w:left w:val="none" w:sz="0" w:space="0" w:color="auto"/>
        <w:bottom w:val="none" w:sz="0" w:space="0" w:color="auto"/>
        <w:right w:val="none" w:sz="0" w:space="0" w:color="auto"/>
      </w:divBdr>
    </w:div>
    <w:div w:id="1059093707">
      <w:bodyDiv w:val="1"/>
      <w:marLeft w:val="0"/>
      <w:marRight w:val="0"/>
      <w:marTop w:val="0"/>
      <w:marBottom w:val="0"/>
      <w:divBdr>
        <w:top w:val="none" w:sz="0" w:space="0" w:color="auto"/>
        <w:left w:val="none" w:sz="0" w:space="0" w:color="auto"/>
        <w:bottom w:val="none" w:sz="0" w:space="0" w:color="auto"/>
        <w:right w:val="none" w:sz="0" w:space="0" w:color="auto"/>
      </w:divBdr>
    </w:div>
    <w:div w:id="1059404663">
      <w:bodyDiv w:val="1"/>
      <w:marLeft w:val="0"/>
      <w:marRight w:val="0"/>
      <w:marTop w:val="0"/>
      <w:marBottom w:val="0"/>
      <w:divBdr>
        <w:top w:val="none" w:sz="0" w:space="0" w:color="auto"/>
        <w:left w:val="none" w:sz="0" w:space="0" w:color="auto"/>
        <w:bottom w:val="none" w:sz="0" w:space="0" w:color="auto"/>
        <w:right w:val="none" w:sz="0" w:space="0" w:color="auto"/>
      </w:divBdr>
    </w:div>
    <w:div w:id="1160580957">
      <w:bodyDiv w:val="1"/>
      <w:marLeft w:val="0"/>
      <w:marRight w:val="0"/>
      <w:marTop w:val="0"/>
      <w:marBottom w:val="0"/>
      <w:divBdr>
        <w:top w:val="none" w:sz="0" w:space="0" w:color="auto"/>
        <w:left w:val="none" w:sz="0" w:space="0" w:color="auto"/>
        <w:bottom w:val="none" w:sz="0" w:space="0" w:color="auto"/>
        <w:right w:val="none" w:sz="0" w:space="0" w:color="auto"/>
      </w:divBdr>
    </w:div>
    <w:div w:id="1162115295">
      <w:bodyDiv w:val="1"/>
      <w:marLeft w:val="0"/>
      <w:marRight w:val="0"/>
      <w:marTop w:val="0"/>
      <w:marBottom w:val="0"/>
      <w:divBdr>
        <w:top w:val="none" w:sz="0" w:space="0" w:color="auto"/>
        <w:left w:val="none" w:sz="0" w:space="0" w:color="auto"/>
        <w:bottom w:val="none" w:sz="0" w:space="0" w:color="auto"/>
        <w:right w:val="none" w:sz="0" w:space="0" w:color="auto"/>
      </w:divBdr>
    </w:div>
    <w:div w:id="1328173926">
      <w:bodyDiv w:val="1"/>
      <w:marLeft w:val="0"/>
      <w:marRight w:val="0"/>
      <w:marTop w:val="0"/>
      <w:marBottom w:val="0"/>
      <w:divBdr>
        <w:top w:val="none" w:sz="0" w:space="0" w:color="auto"/>
        <w:left w:val="none" w:sz="0" w:space="0" w:color="auto"/>
        <w:bottom w:val="none" w:sz="0" w:space="0" w:color="auto"/>
        <w:right w:val="none" w:sz="0" w:space="0" w:color="auto"/>
      </w:divBdr>
    </w:div>
    <w:div w:id="1362442107">
      <w:bodyDiv w:val="1"/>
      <w:marLeft w:val="0"/>
      <w:marRight w:val="0"/>
      <w:marTop w:val="0"/>
      <w:marBottom w:val="0"/>
      <w:divBdr>
        <w:top w:val="none" w:sz="0" w:space="0" w:color="auto"/>
        <w:left w:val="none" w:sz="0" w:space="0" w:color="auto"/>
        <w:bottom w:val="none" w:sz="0" w:space="0" w:color="auto"/>
        <w:right w:val="none" w:sz="0" w:space="0" w:color="auto"/>
      </w:divBdr>
    </w:div>
    <w:div w:id="1412506742">
      <w:bodyDiv w:val="1"/>
      <w:marLeft w:val="0"/>
      <w:marRight w:val="0"/>
      <w:marTop w:val="0"/>
      <w:marBottom w:val="0"/>
      <w:divBdr>
        <w:top w:val="none" w:sz="0" w:space="0" w:color="auto"/>
        <w:left w:val="none" w:sz="0" w:space="0" w:color="auto"/>
        <w:bottom w:val="none" w:sz="0" w:space="0" w:color="auto"/>
        <w:right w:val="none" w:sz="0" w:space="0" w:color="auto"/>
      </w:divBdr>
    </w:div>
    <w:div w:id="1424034625">
      <w:bodyDiv w:val="1"/>
      <w:marLeft w:val="0"/>
      <w:marRight w:val="0"/>
      <w:marTop w:val="0"/>
      <w:marBottom w:val="0"/>
      <w:divBdr>
        <w:top w:val="none" w:sz="0" w:space="0" w:color="auto"/>
        <w:left w:val="none" w:sz="0" w:space="0" w:color="auto"/>
        <w:bottom w:val="none" w:sz="0" w:space="0" w:color="auto"/>
        <w:right w:val="none" w:sz="0" w:space="0" w:color="auto"/>
      </w:divBdr>
    </w:div>
    <w:div w:id="1483935279">
      <w:bodyDiv w:val="1"/>
      <w:marLeft w:val="0"/>
      <w:marRight w:val="0"/>
      <w:marTop w:val="0"/>
      <w:marBottom w:val="0"/>
      <w:divBdr>
        <w:top w:val="none" w:sz="0" w:space="0" w:color="auto"/>
        <w:left w:val="none" w:sz="0" w:space="0" w:color="auto"/>
        <w:bottom w:val="none" w:sz="0" w:space="0" w:color="auto"/>
        <w:right w:val="none" w:sz="0" w:space="0" w:color="auto"/>
      </w:divBdr>
    </w:div>
    <w:div w:id="1547058561">
      <w:bodyDiv w:val="1"/>
      <w:marLeft w:val="0"/>
      <w:marRight w:val="0"/>
      <w:marTop w:val="0"/>
      <w:marBottom w:val="0"/>
      <w:divBdr>
        <w:top w:val="none" w:sz="0" w:space="0" w:color="auto"/>
        <w:left w:val="none" w:sz="0" w:space="0" w:color="auto"/>
        <w:bottom w:val="none" w:sz="0" w:space="0" w:color="auto"/>
        <w:right w:val="none" w:sz="0" w:space="0" w:color="auto"/>
      </w:divBdr>
    </w:div>
    <w:div w:id="1622419952">
      <w:bodyDiv w:val="1"/>
      <w:marLeft w:val="0"/>
      <w:marRight w:val="0"/>
      <w:marTop w:val="0"/>
      <w:marBottom w:val="0"/>
      <w:divBdr>
        <w:top w:val="none" w:sz="0" w:space="0" w:color="auto"/>
        <w:left w:val="none" w:sz="0" w:space="0" w:color="auto"/>
        <w:bottom w:val="none" w:sz="0" w:space="0" w:color="auto"/>
        <w:right w:val="none" w:sz="0" w:space="0" w:color="auto"/>
      </w:divBdr>
    </w:div>
    <w:div w:id="1782649496">
      <w:bodyDiv w:val="1"/>
      <w:marLeft w:val="0"/>
      <w:marRight w:val="0"/>
      <w:marTop w:val="0"/>
      <w:marBottom w:val="0"/>
      <w:divBdr>
        <w:top w:val="none" w:sz="0" w:space="0" w:color="auto"/>
        <w:left w:val="none" w:sz="0" w:space="0" w:color="auto"/>
        <w:bottom w:val="none" w:sz="0" w:space="0" w:color="auto"/>
        <w:right w:val="none" w:sz="0" w:space="0" w:color="auto"/>
      </w:divBdr>
    </w:div>
    <w:div w:id="1796753041">
      <w:bodyDiv w:val="1"/>
      <w:marLeft w:val="0"/>
      <w:marRight w:val="0"/>
      <w:marTop w:val="0"/>
      <w:marBottom w:val="0"/>
      <w:divBdr>
        <w:top w:val="none" w:sz="0" w:space="0" w:color="auto"/>
        <w:left w:val="none" w:sz="0" w:space="0" w:color="auto"/>
        <w:bottom w:val="none" w:sz="0" w:space="0" w:color="auto"/>
        <w:right w:val="none" w:sz="0" w:space="0" w:color="auto"/>
      </w:divBdr>
    </w:div>
    <w:div w:id="1853180607">
      <w:bodyDiv w:val="1"/>
      <w:marLeft w:val="0"/>
      <w:marRight w:val="0"/>
      <w:marTop w:val="0"/>
      <w:marBottom w:val="0"/>
      <w:divBdr>
        <w:top w:val="none" w:sz="0" w:space="0" w:color="auto"/>
        <w:left w:val="none" w:sz="0" w:space="0" w:color="auto"/>
        <w:bottom w:val="none" w:sz="0" w:space="0" w:color="auto"/>
        <w:right w:val="none" w:sz="0" w:space="0" w:color="auto"/>
      </w:divBdr>
    </w:div>
    <w:div w:id="1864631487">
      <w:bodyDiv w:val="1"/>
      <w:marLeft w:val="0"/>
      <w:marRight w:val="0"/>
      <w:marTop w:val="0"/>
      <w:marBottom w:val="0"/>
      <w:divBdr>
        <w:top w:val="none" w:sz="0" w:space="0" w:color="auto"/>
        <w:left w:val="none" w:sz="0" w:space="0" w:color="auto"/>
        <w:bottom w:val="none" w:sz="0" w:space="0" w:color="auto"/>
        <w:right w:val="none" w:sz="0" w:space="0" w:color="auto"/>
      </w:divBdr>
    </w:div>
    <w:div w:id="1917323056">
      <w:bodyDiv w:val="1"/>
      <w:marLeft w:val="0"/>
      <w:marRight w:val="0"/>
      <w:marTop w:val="0"/>
      <w:marBottom w:val="0"/>
      <w:divBdr>
        <w:top w:val="none" w:sz="0" w:space="0" w:color="auto"/>
        <w:left w:val="none" w:sz="0" w:space="0" w:color="auto"/>
        <w:bottom w:val="none" w:sz="0" w:space="0" w:color="auto"/>
        <w:right w:val="none" w:sz="0" w:space="0" w:color="auto"/>
      </w:divBdr>
    </w:div>
    <w:div w:id="200920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E16138086BB43F2ADBC8A81C15C4CA2"/>
        <w:category>
          <w:name w:val="General"/>
          <w:gallery w:val="placeholder"/>
        </w:category>
        <w:types>
          <w:type w:val="bbPlcHdr"/>
        </w:types>
        <w:behaviors>
          <w:behavior w:val="content"/>
        </w:behaviors>
        <w:guid w:val="{E956C64E-E7FB-49CC-BD68-E63D43B5C0C3}"/>
      </w:docPartPr>
      <w:docPartBody>
        <w:p w:rsidR="00FD1701" w:rsidRDefault="0056065E" w:rsidP="0056065E">
          <w:pPr>
            <w:pStyle w:val="EE16138086BB43F2ADBC8A81C15C4CA2"/>
          </w:pPr>
          <w:r>
            <w:rPr>
              <w:rFonts w:asciiTheme="majorHAnsi" w:eastAsiaTheme="majorEastAsia" w:hAnsiTheme="majorHAnsi" w:cstheme="majorBidi"/>
              <w:caps/>
              <w:color w:val="4472C4" w:themeColor="accent1"/>
              <w:sz w:val="80"/>
              <w:szCs w:val="80"/>
            </w:rPr>
            <w:t>[Document title]</w:t>
          </w:r>
        </w:p>
      </w:docPartBody>
    </w:docPart>
    <w:docPart>
      <w:docPartPr>
        <w:name w:val="3596312336B94D1EA37CE148F0193BB1"/>
        <w:category>
          <w:name w:val="General"/>
          <w:gallery w:val="placeholder"/>
        </w:category>
        <w:types>
          <w:type w:val="bbPlcHdr"/>
        </w:types>
        <w:behaviors>
          <w:behavior w:val="content"/>
        </w:behaviors>
        <w:guid w:val="{2D45A2AA-B21A-4632-A4AC-43D63EC98A40}"/>
      </w:docPartPr>
      <w:docPartBody>
        <w:p w:rsidR="00FD1701" w:rsidRDefault="0056065E" w:rsidP="0056065E">
          <w:pPr>
            <w:pStyle w:val="3596312336B94D1EA37CE148F0193BB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65E"/>
    <w:rsid w:val="002F4610"/>
    <w:rsid w:val="003C785E"/>
    <w:rsid w:val="0056065E"/>
    <w:rsid w:val="007C3CF9"/>
    <w:rsid w:val="007D25F9"/>
    <w:rsid w:val="00DB3D31"/>
    <w:rsid w:val="00F417CB"/>
    <w:rsid w:val="00FA6F2A"/>
    <w:rsid w:val="00FD1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16138086BB43F2ADBC8A81C15C4CA2">
    <w:name w:val="EE16138086BB43F2ADBC8A81C15C4CA2"/>
    <w:rsid w:val="0056065E"/>
  </w:style>
  <w:style w:type="paragraph" w:customStyle="1" w:styleId="3596312336B94D1EA37CE148F0193BB1">
    <w:name w:val="3596312336B94D1EA37CE148F0193BB1"/>
    <w:rsid w:val="005606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2022-11-07T00:00:00</PublishDate>
  <Abstract/>
  <CompanyAddress>Teacher: Gaelle LISSORGUES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DeP18</b:Tag>
    <b:SourceType>Book</b:SourceType>
    <b:Guid>{9E00F254-5124-4A1D-8E4F-DB2CA6E6D93C}</b:Guid>
    <b:Author>
      <b:Author>
        <b:NameList>
          <b:Person>
            <b:Last>Hill</b:Last>
            <b:First>De</b:First>
            <b:Middle>Paul</b:Middle>
          </b:Person>
        </b:NameList>
      </b:Author>
    </b:Author>
    <b:Title>Audio and Speech Processing with MATLAB</b:Title>
    <b:Year>2018</b:Year>
    <b:RefOrder>1</b:RefOrder>
  </b:Source>
  <b:Source>
    <b:Tag>Unk17</b:Tag>
    <b:SourceType>JournalArticle</b:SourceType>
    <b:Guid>{1A80DF35-CEE3-427D-BE5B-14FF0C1694E3}</b:Guid>
    <b:Title>THE RING MOD: MULTIPLE RING MODULATION EFFECTS</b:Title>
    <b:Year>2017</b:Year>
    <b:Author>
      <b:Author>
        <b:NameList>
          <b:Person>
            <b:Last>Unknown</b:Last>
          </b:Person>
        </b:NameList>
      </b:Author>
    </b:Author>
    <b:JournalName>Digital Audio Systems</b:JournalName>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A19529-CE60-4E3F-8C5D-A9C04C46E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9</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OBL 4101 – Project on voice coder (vocoder)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OBL 4101 – Project on voice coder (vocoder) –</dc:title>
  <dc:subject>Students: Adelina CUCU &amp; Matej SMID</dc:subject>
  <dc:creator>Cucu Adelina</dc:creator>
  <cp:keywords/>
  <dc:description/>
  <cp:lastModifiedBy>Cucu Adelina</cp:lastModifiedBy>
  <cp:revision>8</cp:revision>
  <dcterms:created xsi:type="dcterms:W3CDTF">2022-11-07T21:01:00Z</dcterms:created>
  <dcterms:modified xsi:type="dcterms:W3CDTF">2022-11-08T12:32:00Z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8163b125-92cb-4440-a413-7845ead31479</vt:lpwstr>
  </property>
</Properties>
</file>