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color w:val="0000FF"/>
          <w:sz w:val="48"/>
          <w:szCs w:val="48"/>
          <w:lang w:val="en-US" w:eastAsia="zh-CN"/>
        </w:rPr>
      </w:pPr>
      <w:r>
        <w:rPr>
          <w:rFonts w:hint="eastAsia"/>
          <w:color w:val="0000FF"/>
          <w:sz w:val="48"/>
          <w:szCs w:val="48"/>
          <w:lang w:val="en-US" w:eastAsia="zh-CN"/>
        </w:rPr>
        <w:t>DataFrame类型.py</w:t>
      </w:r>
    </w:p>
    <w:p>
      <w:r>
        <w:drawing>
          <wp:inline distT="0" distB="0" distL="114300" distR="114300">
            <wp:extent cx="5273675" cy="4988560"/>
            <wp:effectExtent l="0" t="0" r="952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8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178810"/>
            <wp:effectExtent l="0" t="0" r="1079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675" cy="3389630"/>
            <wp:effectExtent l="0" t="0" r="952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8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jc w:val="center"/>
        <w:rPr>
          <w:color w:val="0000FF"/>
          <w:sz w:val="48"/>
          <w:szCs w:val="48"/>
        </w:rPr>
      </w:pPr>
      <w:r>
        <w:rPr>
          <w:rFonts w:hint="eastAsia"/>
          <w:color w:val="0000FF"/>
          <w:sz w:val="48"/>
          <w:szCs w:val="48"/>
        </w:rPr>
        <w:t>Pandas库的数据类型运算</w:t>
      </w:r>
    </w:p>
    <w:p>
      <w:r>
        <w:drawing>
          <wp:inline distT="0" distB="0" distL="114300" distR="114300">
            <wp:extent cx="5269230" cy="3408680"/>
            <wp:effectExtent l="0" t="0" r="127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9865" cy="3287395"/>
            <wp:effectExtent l="0" t="0" r="63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87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9514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B6EF1"/>
    <w:rsid w:val="23005178"/>
    <w:rsid w:val="65C93862"/>
    <w:rsid w:val="6BB32EB0"/>
    <w:rsid w:val="6E6D1681"/>
    <w:rsid w:val="75045A85"/>
    <w:rsid w:val="7E6D5D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xiaoxiao</dc:creator>
  <cp:lastModifiedBy>xiaoxiao</cp:lastModifiedBy>
  <dcterms:modified xsi:type="dcterms:W3CDTF">2017-05-25T15:41:30Z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