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e6mdbl9a8lm" w:id="0"/>
      <w:bookmarkEnd w:id="0"/>
      <w:r w:rsidDel="00000000" w:rsidR="00000000" w:rsidRPr="00000000">
        <w:rPr>
          <w:rtl w:val="0"/>
        </w:rPr>
        <w:t xml:space="preserve">Week 8 - Functions</w:t>
      </w:r>
    </w:p>
    <w:p w:rsidR="00000000" w:rsidDel="00000000" w:rsidP="00000000" w:rsidRDefault="00000000" w:rsidRPr="00000000" w14:paraId="00000002">
      <w:pPr>
        <w:rPr/>
      </w:pPr>
      <w:r w:rsidDel="00000000" w:rsidR="00000000" w:rsidRPr="00000000">
        <w:rPr>
          <w:rtl w:val="0"/>
        </w:rPr>
        <w:t xml:space="preserve">Over the past weeks, the program we build has grown to almost or over one hundred lines of code. Let's move the detailed works into functions and make the main flow clearer.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are the functions we'll extract:</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initialize: read the file 'records.txt' or prompt for initial amount of money.</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add: prompt for some records and add them into the record list (or other data structure you're using).</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view: print the records.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delete: prompt for a record to delete and delete it from the record list.</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save: write the records to the file 'records.txt'.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defining the functions, the remaining part (not in functions) of your code should be like this: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9900ff" w:space="0" w:sz="12" w:val="single"/>
              <w:left w:color="9900ff" w:space="0" w:sz="12" w:val="single"/>
              <w:bottom w:color="9900ff" w:space="0" w:sz="12" w:val="single"/>
              <w:right w:color="9900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import</w:t>
            </w:r>
            <w:r w:rsidDel="00000000" w:rsidR="00000000" w:rsidRPr="00000000">
              <w:rPr>
                <w:rFonts w:ascii="Consolas" w:cs="Consolas" w:eastAsia="Consolas" w:hAnsi="Consolas"/>
                <w:sz w:val="20"/>
                <w:szCs w:val="20"/>
                <w:rtl w:val="0"/>
              </w:rPr>
              <w:t xml:space="preserve"> sys</w:t>
            </w:r>
          </w:p>
          <w:p w:rsidR="00000000" w:rsidDel="00000000" w:rsidP="00000000" w:rsidRDefault="00000000" w:rsidRPr="00000000" w14:paraId="0000000D">
            <w:pPr>
              <w:shd w:fill="ffffff" w:val="clear"/>
              <w:spacing w:line="325.71428571428567"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0E">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color w:val="008000"/>
                <w:sz w:val="20"/>
                <w:szCs w:val="20"/>
                <w:rtl w:val="0"/>
              </w:rPr>
              <w:t xml:space="preserve"># The 5 function definitions here</w:t>
            </w:r>
            <w:r w:rsidDel="00000000" w:rsidR="00000000" w:rsidRPr="00000000">
              <w:rPr>
                <w:rtl w:val="0"/>
              </w:rPr>
            </w:r>
          </w:p>
          <w:p w:rsidR="00000000" w:rsidDel="00000000" w:rsidP="00000000" w:rsidRDefault="00000000" w:rsidRPr="00000000" w14:paraId="0000000F">
            <w:pPr>
              <w:shd w:fill="ffffff" w:val="clear"/>
              <w:spacing w:line="325.71428571428567"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0">
            <w:pPr>
              <w:shd w:fill="ffffff" w:val="clear"/>
              <w:spacing w:line="325.71428571428567"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initial_money, records = initialize()</w:t>
            </w:r>
            <w:r w:rsidDel="00000000" w:rsidR="00000000" w:rsidRPr="00000000">
              <w:rPr>
                <w:rtl w:val="0"/>
              </w:rPr>
            </w:r>
          </w:p>
          <w:p w:rsidR="00000000" w:rsidDel="00000000" w:rsidP="00000000" w:rsidRDefault="00000000" w:rsidRPr="00000000" w14:paraId="00000011">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color w:val="af00db"/>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2">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What do you want to do (add / view / delete / exit)?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3">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'add'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4">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records = add(records)</w:t>
            </w:r>
          </w:p>
          <w:p w:rsidR="00000000" w:rsidDel="00000000" w:rsidP="00000000" w:rsidRDefault="00000000" w:rsidRPr="00000000" w14:paraId="00000015">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'view'</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6">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view(initial_money, records)</w:t>
            </w:r>
          </w:p>
          <w:p w:rsidR="00000000" w:rsidDel="00000000" w:rsidP="00000000" w:rsidRDefault="00000000" w:rsidRPr="00000000" w14:paraId="00000017">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'delete'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8">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records = delete(records)</w:t>
            </w:r>
          </w:p>
          <w:p w:rsidR="00000000" w:rsidDel="00000000" w:rsidP="00000000" w:rsidRDefault="00000000" w:rsidRPr="00000000" w14:paraId="00000019">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elif</w:t>
            </w:r>
            <w:r w:rsidDel="00000000" w:rsidR="00000000" w:rsidRPr="00000000">
              <w:rPr>
                <w:rFonts w:ascii="Consolas" w:cs="Consolas" w:eastAsia="Consolas" w:hAnsi="Consolas"/>
                <w:sz w:val="20"/>
                <w:szCs w:val="20"/>
                <w:rtl w:val="0"/>
              </w:rPr>
              <w:t xml:space="preserve"> command == </w:t>
            </w:r>
            <w:r w:rsidDel="00000000" w:rsidR="00000000" w:rsidRPr="00000000">
              <w:rPr>
                <w:rFonts w:ascii="Consolas" w:cs="Consolas" w:eastAsia="Consolas" w:hAnsi="Consolas"/>
                <w:color w:val="a31515"/>
                <w:sz w:val="20"/>
                <w:szCs w:val="20"/>
                <w:rtl w:val="0"/>
              </w:rPr>
              <w:t xml:space="preserve">'exit'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A">
            <w:pPr>
              <w:shd w:fill="ffffff"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save(initial_money, records)</w:t>
            </w:r>
          </w:p>
          <w:p w:rsidR="00000000" w:rsidDel="00000000" w:rsidP="00000000" w:rsidRDefault="00000000" w:rsidRPr="00000000" w14:paraId="0000001B">
            <w:pPr>
              <w:shd w:fill="ffffff" w:val="clear"/>
              <w:spacing w:line="325.71428571428567"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break</w:t>
            </w: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else</w:t>
            </w: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01D">
            <w:pPr>
              <w:shd w:fill="ffffff" w:val="clear"/>
              <w:spacing w:line="325.71428571428567" w:lineRule="auto"/>
              <w:rPr>
                <w:sz w:val="20"/>
                <w:szCs w:val="20"/>
              </w:rPr>
            </w:pPr>
            <w:r w:rsidDel="00000000" w:rsidR="00000000" w:rsidRPr="00000000">
              <w:rPr>
                <w:rFonts w:ascii="Consolas" w:cs="Consolas" w:eastAsia="Consolas" w:hAnsi="Consolas"/>
                <w:sz w:val="20"/>
                <w:szCs w:val="20"/>
                <w:rtl w:val="0"/>
              </w:rPr>
              <w:t xml:space="preserve">        sys.stderr.write(</w:t>
            </w:r>
            <w:r w:rsidDel="00000000" w:rsidR="00000000" w:rsidRPr="00000000">
              <w:rPr>
                <w:rFonts w:ascii="Consolas" w:cs="Consolas" w:eastAsia="Consolas" w:hAnsi="Consolas"/>
                <w:color w:val="a31515"/>
                <w:sz w:val="20"/>
                <w:szCs w:val="20"/>
                <w:rtl w:val="0"/>
              </w:rPr>
              <w:t xml:space="preserve">'Invalid command. Try again.</w:t>
            </w:r>
            <w:r w:rsidDel="00000000" w:rsidR="00000000" w:rsidRPr="00000000">
              <w:rPr>
                <w:rFonts w:ascii="Consolas" w:cs="Consolas" w:eastAsia="Consolas" w:hAnsi="Consolas"/>
                <w:color w:val="ff0000"/>
                <w:sz w:val="20"/>
                <w:szCs w:val="20"/>
                <w:rtl w:val="0"/>
              </w:rPr>
              <w:t xml:space="preserve">\n</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Here we want to make the functions independent of other variables defined in the global scope. That is, none of the functions should access </w:t>
      </w:r>
      <w:r w:rsidDel="00000000" w:rsidR="00000000" w:rsidRPr="00000000">
        <w:rPr>
          <w:rFonts w:ascii="Consolas" w:cs="Consolas" w:eastAsia="Consolas" w:hAnsi="Consolas"/>
          <w:b w:val="1"/>
          <w:rtl w:val="0"/>
        </w:rPr>
        <w:t xml:space="preserve">initial_money</w:t>
      </w:r>
      <w:r w:rsidDel="00000000" w:rsidR="00000000" w:rsidRPr="00000000">
        <w:rPr>
          <w:b w:val="1"/>
          <w:rtl w:val="0"/>
        </w:rPr>
        <w:t xml:space="preserve"> </w:t>
      </w:r>
      <w:r w:rsidDel="00000000" w:rsidR="00000000" w:rsidRPr="00000000">
        <w:rPr>
          <w:rtl w:val="0"/>
        </w:rPr>
        <w:t xml:space="preserve">or </w:t>
      </w:r>
      <w:r w:rsidDel="00000000" w:rsidR="00000000" w:rsidRPr="00000000">
        <w:rPr>
          <w:rFonts w:ascii="Consolas" w:cs="Consolas" w:eastAsia="Consolas" w:hAnsi="Consolas"/>
          <w:b w:val="1"/>
          <w:rtl w:val="0"/>
        </w:rPr>
        <w:t xml:space="preserve">records</w:t>
      </w:r>
      <w:r w:rsidDel="00000000" w:rsidR="00000000" w:rsidRPr="00000000">
        <w:rPr>
          <w:rtl w:val="0"/>
        </w:rPr>
        <w:t xml:space="preserve"> directly. Instead, needed variables should be passed into the functions as parameters and reassigned as the returned value from the functions.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color w:val="008000"/>
                <w:rtl w:val="0"/>
              </w:rPr>
              <w:t xml:space="preserve">O</w:t>
            </w:r>
            <w:r w:rsidDel="00000000" w:rsidR="00000000" w:rsidRPr="00000000">
              <w:rPr>
                <w:rtl w:val="0"/>
              </w:rPr>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b w:val="1"/>
                <w:color w:val="ff0000"/>
                <w:rtl w:val="0"/>
              </w:rPr>
              <w:t xml:space="preserve">X</w:t>
            </w:r>
            <w:r w:rsidDel="00000000" w:rsidR="00000000" w:rsidRPr="00000000">
              <w:rPr>
                <w:rtl w:val="0"/>
              </w:rPr>
            </w:r>
          </w:p>
        </w:tc>
      </w:tr>
      <w:tr>
        <w:trPr>
          <w:cantSplit w:val="0"/>
          <w:tblHeader w:val="0"/>
        </w:trP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foo</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1080"/>
                <w:sz w:val="20"/>
                <w:szCs w:val="20"/>
                <w:rtl w:val="0"/>
              </w:rPr>
              <w:t xml:space="preserve">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3">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4">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L.append(s)</w:t>
            </w:r>
          </w:p>
          <w:p w:rsidR="00000000" w:rsidDel="00000000" w:rsidP="00000000" w:rsidRDefault="00000000" w:rsidRPr="00000000" w14:paraId="00000025">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f00db"/>
                <w:sz w:val="20"/>
                <w:szCs w:val="20"/>
                <w:rtl w:val="0"/>
              </w:rPr>
              <w:t xml:space="preserve">return</w:t>
            </w:r>
            <w:r w:rsidDel="00000000" w:rsidR="00000000" w:rsidRPr="00000000">
              <w:rPr>
                <w:rFonts w:ascii="Consolas" w:cs="Consolas" w:eastAsia="Consolas" w:hAnsi="Consolas"/>
                <w:sz w:val="20"/>
                <w:szCs w:val="20"/>
                <w:rtl w:val="0"/>
              </w:rPr>
              <w:t xml:space="preserve"> L</w:t>
            </w:r>
          </w:p>
          <w:p w:rsidR="00000000" w:rsidDel="00000000" w:rsidP="00000000" w:rsidRDefault="00000000" w:rsidRPr="00000000" w14:paraId="00000026">
            <w:pPr>
              <w:widowControl w:val="0"/>
              <w:shd w:fill="ffffff"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7">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'def'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8">
            <w:pPr>
              <w:widowControl w:val="0"/>
              <w:shd w:fill="ffffff" w:val="clear"/>
              <w:spacing w:line="240" w:lineRule="auto"/>
              <w:rPr>
                <w:sz w:val="20"/>
                <w:szCs w:val="20"/>
              </w:rPr>
            </w:pPr>
            <w:r w:rsidDel="00000000" w:rsidR="00000000" w:rsidRPr="00000000">
              <w:rPr>
                <w:rFonts w:ascii="Consolas" w:cs="Consolas" w:eastAsia="Consolas" w:hAnsi="Consolas"/>
                <w:sz w:val="20"/>
                <w:szCs w:val="20"/>
                <w:rtl w:val="0"/>
              </w:rPr>
              <w:t xml:space="preserve">L = foo(L)</w:t>
            </w:r>
            <w:r w:rsidDel="00000000" w:rsidR="00000000" w:rsidRPr="00000000">
              <w:rPr>
                <w:rtl w:val="0"/>
              </w:rPr>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795e26"/>
                <w:sz w:val="20"/>
                <w:szCs w:val="20"/>
                <w:rtl w:val="0"/>
              </w:rPr>
              <w:t xml:space="preserve">foo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A">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 = </w:t>
            </w:r>
            <w:r w:rsidDel="00000000" w:rsidR="00000000" w:rsidRPr="00000000">
              <w:rPr>
                <w:rFonts w:ascii="Consolas" w:cs="Consolas" w:eastAsia="Consolas" w:hAnsi="Consolas"/>
                <w:color w:val="795e26"/>
                <w:sz w:val="20"/>
                <w:szCs w:val="20"/>
                <w:rtl w:val="0"/>
              </w:rPr>
              <w:t xml:space="preserve">input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B">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L.append(s)</w:t>
            </w:r>
          </w:p>
          <w:p w:rsidR="00000000" w:rsidDel="00000000" w:rsidP="00000000" w:rsidRDefault="00000000" w:rsidRPr="00000000" w14:paraId="0000002C">
            <w:pPr>
              <w:widowControl w:val="0"/>
              <w:shd w:fill="ffffff" w:val="clea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 = [</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'def'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E">
            <w:pPr>
              <w:widowControl w:val="0"/>
              <w:shd w:fill="ffffff" w:val="clea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w:t>
            </w:r>
          </w:p>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The function </w:t>
            </w:r>
            <w:r w:rsidDel="00000000" w:rsidR="00000000" w:rsidRPr="00000000">
              <w:rPr>
                <w:rFonts w:ascii="Consolas" w:cs="Consolas" w:eastAsia="Consolas" w:hAnsi="Consolas"/>
                <w:color w:val="0000ff"/>
                <w:rtl w:val="0"/>
              </w:rPr>
              <w:t xml:space="preserve">foo</w:t>
            </w:r>
            <w:r w:rsidDel="00000000" w:rsidR="00000000" w:rsidRPr="00000000">
              <w:rPr>
                <w:rtl w:val="0"/>
              </w:rPr>
              <w:t xml:space="preserve"> does not know there is a variable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outside. It only sees the passed-in parameter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and simply returns it after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Yes, this works the same as the code at the left. But now </w:t>
            </w:r>
            <w:r w:rsidDel="00000000" w:rsidR="00000000" w:rsidRPr="00000000">
              <w:rPr>
                <w:rFonts w:ascii="Consolas" w:cs="Consolas" w:eastAsia="Consolas" w:hAnsi="Consolas"/>
                <w:color w:val="0000ff"/>
                <w:rtl w:val="0"/>
              </w:rPr>
              <w:t xml:space="preserve">foo</w:t>
            </w:r>
            <w:r w:rsidDel="00000000" w:rsidR="00000000" w:rsidRPr="00000000">
              <w:rPr>
                <w:rtl w:val="0"/>
              </w:rPr>
              <w:t xml:space="preserve"> is dependent on the outside variable </w:t>
            </w:r>
            <w:r w:rsidDel="00000000" w:rsidR="00000000" w:rsidRPr="00000000">
              <w:rPr>
                <w:rFonts w:ascii="Consolas" w:cs="Consolas" w:eastAsia="Consolas" w:hAnsi="Consolas"/>
                <w:color w:val="0000ff"/>
                <w:rtl w:val="0"/>
              </w:rPr>
              <w:t xml:space="preserve">L</w:t>
            </w:r>
            <w:r w:rsidDel="00000000" w:rsidR="00000000" w:rsidRPr="00000000">
              <w:rPr>
                <w:rtl w:val="0"/>
              </w:rPr>
              <w:t xml:space="preserve">, which is not what we want here.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diagram illustrates the data flow between the main program and the functions:</w:t>
      </w:r>
    </w:p>
    <w:p w:rsidR="00000000" w:rsidDel="00000000" w:rsidP="00000000" w:rsidRDefault="00000000" w:rsidRPr="00000000" w14:paraId="00000034">
      <w:pPr>
        <w:rPr/>
      </w:pPr>
      <w:r w:rsidDel="00000000" w:rsidR="00000000" w:rsidRPr="00000000">
        <w:rPr/>
        <w:drawing>
          <wp:inline distB="114300" distT="114300" distL="114300" distR="114300">
            <wp:extent cx="57312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bookmarkStart w:colFirst="0" w:colLast="0" w:name="_9qrhcs1i10mp" w:id="1"/>
      <w:bookmarkEnd w:id="1"/>
      <w:r w:rsidDel="00000000" w:rsidR="00000000" w:rsidRPr="00000000">
        <w:rPr>
          <w:rtl w:val="0"/>
        </w:rPr>
        <w:t xml:space="preserve">Required Steps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Identify the variables that are used and maintained throughout the main program. Generally you should find only </w:t>
      </w:r>
      <w:r w:rsidDel="00000000" w:rsidR="00000000" w:rsidRPr="00000000">
        <w:rPr>
          <w:rFonts w:ascii="Consolas" w:cs="Consolas" w:eastAsia="Consolas" w:hAnsi="Consolas"/>
          <w:b w:val="1"/>
          <w:rtl w:val="0"/>
        </w:rPr>
        <w:t xml:space="preserve">initial_money</w:t>
      </w:r>
      <w:r w:rsidDel="00000000" w:rsidR="00000000" w:rsidRPr="00000000">
        <w:rPr>
          <w:rtl w:val="0"/>
        </w:rPr>
        <w:t xml:space="preserve"> and </w:t>
      </w:r>
      <w:r w:rsidDel="00000000" w:rsidR="00000000" w:rsidRPr="00000000">
        <w:rPr>
          <w:rFonts w:ascii="Consolas" w:cs="Consolas" w:eastAsia="Consolas" w:hAnsi="Consolas"/>
          <w:b w:val="1"/>
          <w:rtl w:val="0"/>
        </w:rPr>
        <w:t xml:space="preserve">records</w:t>
      </w:r>
      <w:r w:rsidDel="00000000" w:rsidR="00000000" w:rsidRPr="00000000">
        <w:rPr>
          <w:b w:val="1"/>
          <w:rtl w:val="0"/>
        </w:rPr>
        <w:t xml:space="preserve"> </w:t>
      </w:r>
      <w:r w:rsidDel="00000000" w:rsidR="00000000" w:rsidRPr="00000000">
        <w:rPr>
          <w:rtl w:val="0"/>
        </w:rPr>
        <w:t xml:space="preserve">(maybe under other names). You may have other ones but make sure they are necessary. Eliminate unnecessary ones and keep those kind of variables as few as possible.</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Define the 5 functions: </w:t>
      </w:r>
      <w:r w:rsidDel="00000000" w:rsidR="00000000" w:rsidRPr="00000000">
        <w:rPr>
          <w:rFonts w:ascii="Consolas" w:cs="Consolas" w:eastAsia="Consolas" w:hAnsi="Consolas"/>
          <w:b w:val="1"/>
          <w:rtl w:val="0"/>
        </w:rPr>
        <w:t xml:space="preserve">initialize</w:t>
      </w:r>
      <w:r w:rsidDel="00000000" w:rsidR="00000000" w:rsidRPr="00000000">
        <w:rPr>
          <w:rtl w:val="0"/>
        </w:rPr>
        <w:t xml:space="preserve">, </w:t>
      </w:r>
      <w:r w:rsidDel="00000000" w:rsidR="00000000" w:rsidRPr="00000000">
        <w:rPr>
          <w:rFonts w:ascii="Consolas" w:cs="Consolas" w:eastAsia="Consolas" w:hAnsi="Consolas"/>
          <w:b w:val="1"/>
          <w:rtl w:val="0"/>
        </w:rPr>
        <w:t xml:space="preserve">add</w:t>
      </w:r>
      <w:r w:rsidDel="00000000" w:rsidR="00000000" w:rsidRPr="00000000">
        <w:rPr>
          <w:rtl w:val="0"/>
        </w:rPr>
        <w:t xml:space="preserve">, </w:t>
      </w:r>
      <w:r w:rsidDel="00000000" w:rsidR="00000000" w:rsidRPr="00000000">
        <w:rPr>
          <w:rFonts w:ascii="Consolas" w:cs="Consolas" w:eastAsia="Consolas" w:hAnsi="Consolas"/>
          <w:b w:val="1"/>
          <w:rtl w:val="0"/>
        </w:rPr>
        <w:t xml:space="preserve">view</w:t>
      </w:r>
      <w:r w:rsidDel="00000000" w:rsidR="00000000" w:rsidRPr="00000000">
        <w:rPr>
          <w:rtl w:val="0"/>
        </w:rPr>
        <w:t xml:space="preserve">, </w:t>
      </w:r>
      <w:r w:rsidDel="00000000" w:rsidR="00000000" w:rsidRPr="00000000">
        <w:rPr>
          <w:rFonts w:ascii="Consolas" w:cs="Consolas" w:eastAsia="Consolas" w:hAnsi="Consolas"/>
          <w:b w:val="1"/>
          <w:rtl w:val="0"/>
        </w:rPr>
        <w:t xml:space="preserve">delete</w:t>
      </w:r>
      <w:r w:rsidDel="00000000" w:rsidR="00000000" w:rsidRPr="00000000">
        <w:rPr>
          <w:rtl w:val="0"/>
        </w:rPr>
        <w:t xml:space="preserve">, and </w:t>
      </w:r>
      <w:r w:rsidDel="00000000" w:rsidR="00000000" w:rsidRPr="00000000">
        <w:rPr>
          <w:rFonts w:ascii="Consolas" w:cs="Consolas" w:eastAsia="Consolas" w:hAnsi="Consolas"/>
          <w:b w:val="1"/>
          <w:rtl w:val="0"/>
        </w:rPr>
        <w:t xml:space="preserve">save</w:t>
      </w:r>
      <w:r w:rsidDel="00000000" w:rsidR="00000000" w:rsidRPr="00000000">
        <w:rPr>
          <w:rtl w:val="0"/>
        </w:rPr>
        <w:t xml:space="preserve">.</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Define the functions with proper formal parameters and move the code originally in </w:t>
      </w:r>
      <w:r w:rsidDel="00000000" w:rsidR="00000000" w:rsidRPr="00000000">
        <w:rPr>
          <w:rFonts w:ascii="Consolas" w:cs="Consolas" w:eastAsia="Consolas" w:hAnsi="Consolas"/>
          <w:b w:val="1"/>
          <w:rtl w:val="0"/>
        </w:rPr>
        <w:t xml:space="preserve">if-elif</w:t>
      </w:r>
      <w:r w:rsidDel="00000000" w:rsidR="00000000" w:rsidRPr="00000000">
        <w:rPr>
          <w:rtl w:val="0"/>
        </w:rPr>
        <w:t xml:space="preserve"> into respective functions.</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Adjust the code inside the functions so that they're only using parameters and not accessing outside variables.</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Return values for the caller (i.e. main program) to update related variables.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Rearrange the remaining code as the example in purple border above.</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Call the functions and pass needed variables as parameters.</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Declare or update related variables after a function returns.</w:t>
      </w:r>
    </w:p>
    <w:p w:rsidR="00000000" w:rsidDel="00000000" w:rsidP="00000000" w:rsidRDefault="00000000" w:rsidRPr="00000000" w14:paraId="0000003E">
      <w:pPr>
        <w:pStyle w:val="Heading2"/>
        <w:rPr/>
      </w:pPr>
      <w:bookmarkStart w:colFirst="0" w:colLast="0" w:name="_7d4r1rcrzniq" w:id="2"/>
      <w:bookmarkEnd w:id="2"/>
      <w:r w:rsidDel="00000000" w:rsidR="00000000" w:rsidRPr="00000000">
        <w:rPr>
          <w:rtl w:val="0"/>
        </w:rPr>
        <w:t xml:space="preserve">Notes</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Please follow the example code and diagram as much as you can, especially the function signature (i.e. what parameters and what return value does a function have) and the data flow (i.e. when and where is a variable passed or returned).</w:t>
      </w:r>
    </w:p>
    <w:p w:rsidR="00000000" w:rsidDel="00000000" w:rsidP="00000000" w:rsidRDefault="00000000" w:rsidRPr="00000000" w14:paraId="00000040">
      <w:pPr>
        <w:pStyle w:val="Heading2"/>
        <w:rPr/>
      </w:pPr>
      <w:bookmarkStart w:colFirst="0" w:colLast="0" w:name="_l1lfbcuz848c" w:id="3"/>
      <w:bookmarkEnd w:id="3"/>
      <w:r w:rsidDel="00000000" w:rsidR="00000000" w:rsidRPr="00000000">
        <w:rPr>
          <w:rtl w:val="0"/>
        </w:rPr>
        <w:t xml:space="preserve">Related Knowledge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Functions, parameters, and return values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Scope of identifiers</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