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RightDelegateWin.qml 依赖关系分析文档</w:t>
      </w:r>
    </w:p>
    <w:p>
      <w:r>
        <w:t>文件路径: Mosuiapp/Tools/PLC_APP/PLCPage/RightDelegateWin.qml</w:t>
      </w:r>
    </w:p>
    <w:p>
      <w:r>
        <w:t>功能: PLC液压站右侧控制面板 UI 组件</w:t>
      </w:r>
    </w:p>
    <w:p/>
    <w:p>
      <w:pPr>
        <w:pStyle w:val="Heading1"/>
      </w:pPr>
      <w:r>
        <w:t>一、模块导入依赖 (Imports)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导入模块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QtQuick</w:t>
            </w:r>
          </w:p>
        </w:tc>
        <w:tc>
          <w:tcPr>
            <w:tcW w:type="dxa" w:w="2160"/>
          </w:tcPr>
          <w:p>
            <w:r>
              <w:t>Qt 官方模块</w:t>
            </w:r>
          </w:p>
        </w:tc>
        <w:tc>
          <w:tcPr>
            <w:tcW w:type="dxa" w:w="2160"/>
          </w:tcPr>
          <w:p>
            <w:r>
              <w:t>QML 基础类型 (Item, Rectangle, Timer, Text 等)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QtQuick.Controls</w:t>
            </w:r>
          </w:p>
        </w:tc>
        <w:tc>
          <w:tcPr>
            <w:tcW w:type="dxa" w:w="2160"/>
          </w:tcPr>
          <w:p>
            <w:r>
              <w:t>Qt 官方模块</w:t>
            </w:r>
          </w:p>
        </w:tc>
        <w:tc>
          <w:tcPr>
            <w:tcW w:type="dxa" w:w="2160"/>
          </w:tcPr>
          <w:p>
            <w:r>
              <w:t>Qt Quick Controls 2 组件库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QtQuick.Layouts</w:t>
            </w:r>
          </w:p>
        </w:tc>
        <w:tc>
          <w:tcPr>
            <w:tcW w:type="dxa" w:w="2160"/>
          </w:tcPr>
          <w:p>
            <w:r>
              <w:t>Qt 官方模块</w:t>
            </w:r>
          </w:p>
        </w:tc>
        <w:tc>
          <w:tcPr>
            <w:tcW w:type="dxa" w:w="2160"/>
          </w:tcPr>
          <w:p>
            <w:r>
              <w:t>布局管理器 (RowLayout, ColumnLayout 等)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项目自定义库</w:t>
            </w:r>
          </w:p>
        </w:tc>
        <w:tc>
          <w:tcPr>
            <w:tcW w:type="dxa" w:w="2160"/>
          </w:tcPr>
          <w:p>
            <w:r>
              <w:t>Mosui 基础组件库 (MosLabel, MosButton, MosTheme 等)</w:t>
            </w:r>
          </w:p>
        </w:tc>
      </w:tr>
    </w:tbl>
    <w:p>
      <w:pPr>
        <w:pStyle w:val="Heading1"/>
      </w:pPr>
      <w:r>
        <w:t>二、组件层级依赖树</w:t>
      </w:r>
    </w:p>
    <w:p>
      <w:pPr/>
      <w:r>
        <w:t>以下是完整的 QML 组件嵌套结构，缩进表示父子层级关系:</w:t>
      </w:r>
    </w:p>
    <w:p>
      <w:r>
        <w:t>Item (root, 根容器)</w:t>
        <w:br/>
        <w:t>├── MosRectangle (外边框装饰)</w:t>
        <w:br/>
        <w:t>├── MosSpace (ColumnLayout, 主布局)</w:t>
        <w:br/>
        <w:t>│   ├── MosFrame (顶部按钮区: 启动/退出/最大化/最小化)</w:t>
        <w:br/>
        <w:t>│   │   └── MosSpace (RowLayout)</w:t>
        <w:br/>
        <w:t>│   │       ├── MosSpace (RowLayout, 左侧按钮组)</w:t>
        <w:br/>
        <w:t>│   │       │   ├── MosIconButton ("启动")</w:t>
        <w:br/>
        <w:t>│   │       │   └── MosIconButton ("退出" → 关闭窗口)</w:t>
        <w:br/>
        <w:t>│   │       └── MosSpace (ColumnLayout, 右侧按钮组, id: column1)</w:t>
        <w:br/>
        <w:t>│   │           ├── MosIconButton (最小化窗口)</w:t>
        <w:br/>
        <w:t>│   │           └── MosIconButton (最大化/还原窗口)</w:t>
        <w:br/>
        <w:t>│   ├── Item (时钟区域)</w:t>
        <w:br/>
        <w:t>│   │   ├── MosLabel (id: clockLabel, 显示日期时间)</w:t>
        <w:br/>
        <w:t>│   │   └── Timer (每秒刷新时钟)</w:t>
        <w:br/>
        <w:t>│   ├── MosFrame (运行状态区)</w:t>
        <w:br/>
        <w:t>│   │   └── MosLabel ("正常运行")</w:t>
        <w:br/>
        <w:t>│   ├── MosFrame (参数复选框区: 井底压力/井口压力/A阀/B阀/C阀/板A/板B)</w:t>
        <w:br/>
        <w:t>│   │   └── MosSpace (ColumnLayout, id: column2)</w:t>
        <w:br/>
        <w:t>│   │       └── Repeater (model: 8个参数项)</w:t>
        <w:br/>
        <w:t>│   │           └── RowLayout (delegate)</w:t>
        <w:br/>
        <w:t>│   │               ├── MosCheckBox (参数名称)</w:t>
        <w:br/>
        <w:t>│   │               ├── Item (弹性间距)</w:t>
        <w:br/>
        <w:t>│   │               └── MosRectangle (状态指示灯)</w:t>
        <w:br/>
        <w:t>│   ├── MosFrame (按键控制区: 参数设置/硬件监控/报告输出/节流阀校准)</w:t>
        <w:br/>
        <w:t>│   │   └── MosSpace (ColumnLayout, id: column3)</w:t>
        <w:br/>
        <w:t>│   │       └── Repeater (model: 4个按钮项)</w:t>
        <w:br/>
        <w:t>│   │           └── MosButton (delegate)</w:t>
        <w:br/>
        <w:t>│   ├── MosGroupBox ("液压站数据")</w:t>
        <w:br/>
        <w:t>│   │   └── MosSpace (ColumnLayout)</w:t>
        <w:br/>
        <w:t>│   │       ├── MosSpace (RowLayout, id: row1, 压力/温度显示)</w:t>
        <w:br/>
        <w:t>│   │       │   ├── MosLabel (压力 MPa)</w:t>
        <w:br/>
        <w:t>│   │       │   └── MosLabel (温度 °C)</w:t>
        <w:br/>
        <w:t>│   │       └── MosSpace (RowLayout, 加热状态指示)</w:t>
        <w:br/>
        <w:t>│   │           ├── Item (左弹性间距)</w:t>
        <w:br/>
        <w:t>│   │           ├── Rectangle (id: heatLight, 加热指示灯)</w:t>
        <w:br/>
        <w:t>│   │           ├── MosLabel (加热状态文本)</w:t>
        <w:br/>
        <w:t>│   │           └── Item (右弹性间距)</w:t>
        <w:br/>
        <w:t>│   └── MosFrame (底部报警区: 气源压力/油箱低液位)</w:t>
        <w:br/>
        <w:t>│       └── MosSpace (ColumnLayout, id: column4)</w:t>
        <w:br/>
        <w:t>│           └── Repeater (model: 2个报警项)</w:t>
        <w:br/>
        <w:t>│               └── MosLabel (delegate)</w:t>
        <w:br/>
      </w:r>
    </w:p>
    <w:p>
      <w:pPr>
        <w:pStyle w:val="Heading1"/>
      </w:pPr>
      <w:r>
        <w:t>三、MosuiBasic 自定义组件依赖清单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组件名称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文件来源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使用位置/用途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MosRectangle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根容器外边框、参数区状态指示灯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MosSpace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多处布局容器 (RowLayout/ColumnLayout 模式)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MosFrame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分区容器: 按钮区、状态区、参数区、控制区、报警区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MosIconButton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顶部按钮: 启动、退出、最小化、最大化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MosLabel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时钟、状态文字、压力温度值、加热状态、报警项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MosCheckBox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8项参数开启/关闭指示 (只读)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MosButton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参数设置、硬件监控、报告输出、节流阀校准按钮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MosGroupBox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"液压站数据"分组框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MosIcon</w:t>
            </w:r>
          </w:p>
        </w:tc>
        <w:tc>
          <w:tcPr>
            <w:tcW w:type="dxa" w:w="2160"/>
          </w:tcPr>
          <w:p>
            <w:r>
              <w:t>MosuiBasic (MosIcon.h)</w:t>
            </w:r>
          </w:p>
        </w:tc>
        <w:tc>
          <w:tcPr>
            <w:tcW w:type="dxa" w:w="2160"/>
          </w:tcPr>
          <w:p>
            <w:r>
              <w:t>图标常量: UserOutlined, PowerswitchOutlined, WindowMinimize/Maximize 系列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MosTheme</w:t>
            </w:r>
          </w:p>
        </w:tc>
        <w:tc>
          <w:tcPr>
            <w:tcW w:type="dxa" w:w="2160"/>
          </w:tcPr>
          <w:p>
            <w:r>
              <w:t>MosuiBasic (单例)</w:t>
            </w:r>
          </w:p>
        </w:tc>
        <w:tc>
          <w:tcPr>
            <w:tcW w:type="dxa" w:w="2160"/>
          </w:tcPr>
          <w:p>
            <w:r>
              <w:t>主题颜色: colorSplit, Primary.radiusPrimary 等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MosRadius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圆角配置对象: {all, topLeft, topRight, ...}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MosApi</w:t>
            </w:r>
          </w:p>
        </w:tc>
        <w:tc>
          <w:tcPr>
            <w:tcW w:type="dxa" w:w="2160"/>
          </w:tcPr>
          <w:p>
            <w:r>
              <w:t>MosuiBasic (C++ 后端)</w:t>
            </w:r>
          </w:p>
        </w:tc>
        <w:tc>
          <w:tcPr>
            <w:tcW w:type="dxa" w:w="2160"/>
          </w:tcPr>
          <w:p>
            <w:r>
              <w:t>setWindowState() 窗口状态控制 API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注意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MosCheckBox 的 enabled 属性为 false，仅作状态显示用；MosIconButton 通过 onClicked 调用 MosApi 或直接操作 Window</w:t>
            </w:r>
          </w:p>
        </w:tc>
      </w:tr>
    </w:tbl>
    <w:p>
      <w:pPr>
        <w:pStyle w:val="Heading1"/>
      </w:pPr>
      <w:r>
        <w:t>四、数据属性依赖 (root Properties)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属性名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绑定位置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yali_pressure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hydraulicRow → MosLabel.text</w:t>
            </w:r>
          </w:p>
        </w:tc>
        <w:tc>
          <w:tcPr>
            <w:tcW w:type="dxa" w:w="1728"/>
          </w:tcPr>
          <w:p>
            <w:r>
              <w:t>液压站压力值(MPa), 显示格式: toFixed(1)</w:t>
            </w:r>
          </w:p>
        </w:tc>
      </w:tr>
      <w:tr>
        <w:tc>
          <w:tcPr>
            <w:tcW w:type="dxa" w:w="1728"/>
          </w:tcPr>
          <w:p>
            <w:r>
              <w:t>wendu_temperature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>
              <w:t>46.9</w:t>
            </w:r>
          </w:p>
        </w:tc>
        <w:tc>
          <w:tcPr>
            <w:tcW w:type="dxa" w:w="1728"/>
          </w:tcPr>
          <w:p>
            <w:r>
              <w:t>hydraulicRow → MosLabel.text</w:t>
            </w:r>
          </w:p>
        </w:tc>
        <w:tc>
          <w:tcPr>
            <w:tcW w:type="dxa" w:w="1728"/>
          </w:tcPr>
          <w:p>
            <w:r>
              <w:t>液压站温度值(°C), 显示格式: toFixed(1)</w:t>
            </w:r>
          </w:p>
        </w:tc>
      </w:tr>
      <w:tr>
        <w:tc>
          <w:tcPr>
            <w:tcW w:type="dxa" w:w="1728"/>
          </w:tcPr>
          <w:p>
            <w:r>
              <w:t>heatStatus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heatLight.color + heatLabel.text</w:t>
            </w:r>
          </w:p>
        </w:tc>
        <w:tc>
          <w:tcPr>
            <w:tcW w:type="dxa" w:w="1728"/>
          </w:tcPr>
          <w:p>
            <w:r>
              <w:t>加热状态: 0=停止(灰), 1=运行(绿), 2=故障(红)</w:t>
            </w:r>
          </w:p>
        </w:tc>
      </w:tr>
    </w:tbl>
    <w:p>
      <w:pPr>
        <w:pStyle w:val="Heading1"/>
      </w:pPr>
      <w:r>
        <w:t>五、外部环境依赖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依赖项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使用方式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plcappwindow</w:t>
            </w:r>
          </w:p>
        </w:tc>
        <w:tc>
          <w:tcPr>
            <w:tcW w:type="dxa" w:w="2160"/>
          </w:tcPr>
          <w:p>
            <w:r>
              <w:t>Window (外部注入)</w:t>
            </w:r>
          </w:p>
        </w:tc>
        <w:tc>
          <w:tcPr>
            <w:tcW w:type="dxa" w:w="2160"/>
          </w:tcPr>
          <w:p>
            <w:r>
              <w:t>if(plcappwindow) 判空后使用</w:t>
            </w:r>
          </w:p>
        </w:tc>
        <w:tc>
          <w:tcPr>
            <w:tcW w:type="dxa" w:w="2160"/>
          </w:tcPr>
          <w:p>
            <w:r>
              <w:t>PLC APP 主窗口对象, 用于: close()/showNormal()/showMaximized() 和 visibility 判断</w:t>
            </w:r>
          </w:p>
        </w:tc>
      </w:tr>
      <w:tr>
        <w:tc>
          <w:tcPr>
            <w:tcW w:type="dxa" w:w="2160"/>
          </w:tcPr>
          <w:p>
            <w:r>
              <w:t>MosApi</w:t>
            </w:r>
          </w:p>
        </w:tc>
        <w:tc>
          <w:tcPr>
            <w:tcW w:type="dxa" w:w="2160"/>
          </w:tcPr>
          <w:p>
            <w:r>
              <w:t>C++ 后端单例</w:t>
            </w:r>
          </w:p>
        </w:tc>
        <w:tc>
          <w:tcPr>
            <w:tcW w:type="dxa" w:w="2160"/>
          </w:tcPr>
          <w:p>
            <w:r>
              <w:t>MosApi.setWindowState()</w:t>
            </w:r>
          </w:p>
        </w:tc>
        <w:tc>
          <w:tcPr>
            <w:tcW w:type="dxa" w:w="2160"/>
          </w:tcPr>
          <w:p>
            <w:r>
              <w:t>窗口状态控制 API, 调用后端 Windows API 实现最小化等功能</w:t>
            </w:r>
          </w:p>
        </w:tc>
      </w:tr>
      <w:tr>
        <w:tc>
          <w:tcPr>
            <w:tcW w:type="dxa" w:w="2160"/>
          </w:tcPr>
          <w:p>
            <w:r>
              <w:t>new Date()</w:t>
            </w:r>
          </w:p>
        </w:tc>
        <w:tc>
          <w:tcPr>
            <w:tcW w:type="dxa" w:w="2160"/>
          </w:tcPr>
          <w:p>
            <w:r>
              <w:t>JavaScript 内置</w:t>
            </w:r>
          </w:p>
        </w:tc>
        <w:tc>
          <w:tcPr>
            <w:tcW w:type="dxa" w:w="2160"/>
          </w:tcPr>
          <w:p>
            <w:r>
              <w:t>Qt.formatDateTime()</w:t>
            </w:r>
          </w:p>
        </w:tc>
        <w:tc>
          <w:tcPr>
            <w:tcW w:type="dxa" w:w="2160"/>
          </w:tcPr>
          <w:p>
            <w:r>
              <w:t>Clock 定时器每秒获取当前时间并格式化显示</w:t>
            </w:r>
          </w:p>
        </w:tc>
      </w:tr>
    </w:tbl>
    <w:p>
      <w:pPr>
        <w:pStyle w:val="Heading1"/>
      </w:pPr>
      <w:r>
        <w:t>六、事件与信号依赖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事件源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事件类型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处理逻辑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依赖项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MosIconButton("退出")</w:t>
            </w:r>
          </w:p>
        </w:tc>
        <w:tc>
          <w:tcPr>
            <w:tcW w:type="dxa" w:w="1728"/>
          </w:tcPr>
          <w:p>
            <w:r>
              <w:t>onClicked</w:t>
            </w:r>
          </w:p>
        </w:tc>
        <w:tc>
          <w:tcPr>
            <w:tcW w:type="dxa" w:w="1728"/>
          </w:tcPr>
          <w:p>
            <w:r>
              <w:t>plcappwindow.close()</w:t>
            </w:r>
          </w:p>
        </w:tc>
        <w:tc>
          <w:tcPr>
            <w:tcW w:type="dxa" w:w="1728"/>
          </w:tcPr>
          <w:p>
            <w:r>
              <w:t>plcappwindow</w:t>
            </w:r>
          </w:p>
        </w:tc>
        <w:tc>
          <w:tcPr>
            <w:tcW w:type="dxa" w:w="1728"/>
          </w:tcPr>
          <w:p>
            <w:r>
              <w:t>关闭 PLC APP 窗口</w:t>
            </w:r>
          </w:p>
        </w:tc>
      </w:tr>
      <w:tr>
        <w:tc>
          <w:tcPr>
            <w:tcW w:type="dxa" w:w="1728"/>
          </w:tcPr>
          <w:p>
            <w:r>
              <w:t>MosIconButton(最小化)</w:t>
            </w:r>
          </w:p>
        </w:tc>
        <w:tc>
          <w:tcPr>
            <w:tcW w:type="dxa" w:w="1728"/>
          </w:tcPr>
          <w:p>
            <w:r>
              <w:t>onClicked</w:t>
            </w:r>
          </w:p>
        </w:tc>
        <w:tc>
          <w:tcPr>
            <w:tcW w:type="dxa" w:w="1728"/>
          </w:tcPr>
          <w:p>
            <w:r>
              <w:t>MosApi.setWindowState(plcappwindow, Qt.WindowMinimized)</w:t>
            </w:r>
          </w:p>
        </w:tc>
        <w:tc>
          <w:tcPr>
            <w:tcW w:type="dxa" w:w="1728"/>
          </w:tcPr>
          <w:p>
            <w:r>
              <w:t>plcappwindow, MosApi</w:t>
            </w:r>
          </w:p>
        </w:tc>
        <w:tc>
          <w:tcPr>
            <w:tcW w:type="dxa" w:w="1728"/>
          </w:tcPr>
          <w:p>
            <w:r>
              <w:t>最小化到任务栏</w:t>
            </w:r>
          </w:p>
        </w:tc>
      </w:tr>
      <w:tr>
        <w:tc>
          <w:tcPr>
            <w:tcW w:type="dxa" w:w="1728"/>
          </w:tcPr>
          <w:p>
            <w:r>
              <w:t>MosIconButton(最大化)</w:t>
            </w:r>
          </w:p>
        </w:tc>
        <w:tc>
          <w:tcPr>
            <w:tcW w:type="dxa" w:w="1728"/>
          </w:tcPr>
          <w:p>
            <w:r>
              <w:t>onClicked</w:t>
            </w:r>
          </w:p>
        </w:tc>
        <w:tc>
          <w:tcPr>
            <w:tcW w:type="dxa" w:w="1728"/>
          </w:tcPr>
          <w:p>
            <w:r>
              <w:t>plcappwindow.showNormal() / showMaximized()</w:t>
            </w:r>
          </w:p>
        </w:tc>
        <w:tc>
          <w:tcPr>
            <w:tcW w:type="dxa" w:w="1728"/>
          </w:tcPr>
          <w:p>
            <w:r>
              <w:t>plcappwindow</w:t>
            </w:r>
          </w:p>
        </w:tc>
        <w:tc>
          <w:tcPr>
            <w:tcW w:type="dxa" w:w="1728"/>
          </w:tcPr>
          <w:p>
            <w:r>
              <w:t>切换最大化/还原状态</w:t>
            </w:r>
          </w:p>
        </w:tc>
      </w:tr>
      <w:tr>
        <w:tc>
          <w:tcPr>
            <w:tcW w:type="dxa" w:w="1728"/>
          </w:tcPr>
          <w:p>
            <w:r>
              <w:t>Timer (每秒)</w:t>
            </w:r>
          </w:p>
        </w:tc>
        <w:tc>
          <w:tcPr>
            <w:tcW w:type="dxa" w:w="1728"/>
          </w:tcPr>
          <w:p>
            <w:r>
              <w:t>onTriggered</w:t>
            </w:r>
          </w:p>
        </w:tc>
        <w:tc>
          <w:tcPr>
            <w:tcW w:type="dxa" w:w="1728"/>
          </w:tcPr>
          <w:p>
            <w:r>
              <w:t>更新 clockLabel.text</w:t>
            </w:r>
          </w:p>
        </w:tc>
        <w:tc>
          <w:tcPr>
            <w:tcW w:type="dxa" w:w="1728"/>
          </w:tcPr>
          <w:p>
            <w:r>
              <w:t>new Date(), Qt.formatDateTime</w:t>
            </w:r>
          </w:p>
        </w:tc>
        <w:tc>
          <w:tcPr>
            <w:tcW w:type="dxa" w:w="1728"/>
          </w:tcPr>
          <w:p>
            <w:r>
              <w:t>每秒刷新时钟显示</w:t>
            </w:r>
          </w:p>
        </w:tc>
      </w:tr>
      <w:tr>
        <w:tc>
          <w:tcPr>
            <w:tcW w:type="dxa" w:w="1728"/>
          </w:tcPr>
          <w:p>
            <w:r>
              <w:t>heatStatus 变化</w:t>
            </w:r>
          </w:p>
        </w:tc>
        <w:tc>
          <w:tcPr>
            <w:tcW w:type="dxa" w:w="1728"/>
          </w:tcPr>
          <w:p>
            <w:r>
              <w:t>属性绑定</w:t>
            </w:r>
          </w:p>
        </w:tc>
        <w:tc>
          <w:tcPr>
            <w:tcW w:type="dxa" w:w="1728"/>
          </w:tcPr>
          <w:p>
            <w:r>
              <w:t>自动更新 heatLight.color + heatLabel.text (switch-case)</w:t>
            </w:r>
          </w:p>
        </w:tc>
        <w:tc>
          <w:tcPr>
            <w:tcW w:type="dxa" w:w="1728"/>
          </w:tcPr>
          <w:p>
            <w:r>
              <w:t>root.heatStatus</w:t>
            </w:r>
          </w:p>
        </w:tc>
        <w:tc>
          <w:tcPr>
            <w:tcW w:type="dxa" w:w="1728"/>
          </w:tcPr>
          <w:p>
            <w:r>
              <w:t>QML 属性绑定自动响应</w:t>
            </w:r>
          </w:p>
        </w:tc>
      </w:tr>
    </w:tbl>
    <w:p>
      <w:pPr>
        <w:pStyle w:val="Heading1"/>
      </w:pPr>
      <w:r>
        <w:t>七、完整依赖关系总览图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RightDelegateWin.qml                          │</w:t>
        <w:br/>
        <w:t>│                         (PLC 右侧控制面板)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【外部输入】                     【组件树】         【输出/效果】     │</w:t>
        <w:br/>
        <w:t>│                                                                     │</w:t>
        <w:br/>
        <w:t>│  plcappwindow ──────────────→ MosIconButton.onClicked → 窗口控制    │</w:t>
        <w:br/>
        <w:t>│  MosApi ─────────────────────→ MosIconButton.onClicked → 最小化     │</w:t>
        <w:br/>
        <w:t>│  MosTheme ───────────────────→ 全局颜色/字体配置                     │</w:t>
        <w:br/>
        <w:t>│  MosIcon ────────────────────→ 按钮图标资源                          │</w:t>
        <w:br/>
        <w:t>│                                                                     │</w:t>
        <w:br/>
        <w:t>│  root.yali_pressure ─────────→ MosLabel.text ──────→ "压力 N MPa"   │</w:t>
        <w:br/>
        <w:t>│  root.wendu_temperature ─────→ MosLabel.text ──────→ "温度 N °C"    │</w:t>
        <w:br/>
        <w:t>│  root.heatStatus ──────┬─────→ Rectangle.color ────→ 指示灯颜色      │</w:t>
        <w:br/>
        <w:t>│                        └─────→ MosLabel.text ──────→ "加热运行/停止/故障"│</w:t>
        <w:br/>
        <w:t>│                                                                     │</w:t>
        <w:br/>
        <w:t>│  new Date() ────→ Timer ────→ clockLabel.text ──────→ 实时时钟      │</w:t>
        <w:br/>
        <w:t>│                                                                     │</w:t>
        <w:br/>
        <w:t>│  【静态数据 (Repeater Model)】                                       │</w:t>
        <w:br/>
        <w:t>│  8项参数 model → MosCheckBox (状态指示)                              │</w:t>
        <w:br/>
        <w:t>│  4项按钮 model → MosButton (功能入口)                                │</w:t>
        <w:br/>
        <w:t>│  2项报警 model → MosLabel (报警显示)                              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t>八、输出文件依赖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依赖文件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关系</w:t>
            </w:r>
          </w:p>
        </w:tc>
      </w:tr>
      <w:tr>
        <w:tc>
          <w:tcPr>
            <w:tcW w:type="dxa" w:w="2880"/>
          </w:tcPr>
          <w:p>
            <w:r>
              <w:t>MosuiBasic/qml/MosLabel.qml</w:t>
            </w:r>
          </w:p>
        </w:tc>
        <w:tc>
          <w:tcPr>
            <w:tcW w:type="dxa" w:w="2880"/>
          </w:tcPr>
          <w:p>
            <w:r>
              <w:t>QML 组件</w:t>
            </w:r>
          </w:p>
        </w:tc>
        <w:tc>
          <w:tcPr>
            <w:tcW w:type="dxa" w:w="2880"/>
          </w:tcPr>
          <w:p>
            <w:r>
              <w:t>直接使用: 文本标签</w:t>
            </w:r>
          </w:p>
        </w:tc>
      </w:tr>
      <w:tr>
        <w:tc>
          <w:tcPr>
            <w:tcW w:type="dxa" w:w="2880"/>
          </w:tcPr>
          <w:p>
            <w:r>
              <w:t>MosuiBasic/qml/MosButton.qml</w:t>
            </w:r>
          </w:p>
        </w:tc>
        <w:tc>
          <w:tcPr>
            <w:tcW w:type="dxa" w:w="2880"/>
          </w:tcPr>
          <w:p>
            <w:r>
              <w:t>QML 组件</w:t>
            </w:r>
          </w:p>
        </w:tc>
        <w:tc>
          <w:tcPr>
            <w:tcW w:type="dxa" w:w="2880"/>
          </w:tcPr>
          <w:p>
            <w:r>
              <w:t>直接使用: 功能按钮</w:t>
            </w:r>
          </w:p>
        </w:tc>
      </w:tr>
      <w:tr>
        <w:tc>
          <w:tcPr>
            <w:tcW w:type="dxa" w:w="2880"/>
          </w:tcPr>
          <w:p>
            <w:r>
              <w:t>MosuiBasic/qml/MosIconButton.qml</w:t>
            </w:r>
          </w:p>
        </w:tc>
        <w:tc>
          <w:tcPr>
            <w:tcW w:type="dxa" w:w="2880"/>
          </w:tcPr>
          <w:p>
            <w:r>
              <w:t>QML 组件</w:t>
            </w:r>
          </w:p>
        </w:tc>
        <w:tc>
          <w:tcPr>
            <w:tcW w:type="dxa" w:w="2880"/>
          </w:tcPr>
          <w:p>
            <w:r>
              <w:t>直接使用: 图标按钮</w:t>
            </w:r>
          </w:p>
        </w:tc>
      </w:tr>
      <w:tr>
        <w:tc>
          <w:tcPr>
            <w:tcW w:type="dxa" w:w="2880"/>
          </w:tcPr>
          <w:p>
            <w:r>
              <w:t>MosuiBasic/qml/MosCheckBox.qml</w:t>
            </w:r>
          </w:p>
        </w:tc>
        <w:tc>
          <w:tcPr>
            <w:tcW w:type="dxa" w:w="2880"/>
          </w:tcPr>
          <w:p>
            <w:r>
              <w:t>QML 组件</w:t>
            </w:r>
          </w:p>
        </w:tc>
        <w:tc>
          <w:tcPr>
            <w:tcW w:type="dxa" w:w="2880"/>
          </w:tcPr>
          <w:p>
            <w:r>
              <w:t>直接使用: 复选框</w:t>
            </w:r>
          </w:p>
        </w:tc>
      </w:tr>
      <w:tr>
        <w:tc>
          <w:tcPr>
            <w:tcW w:type="dxa" w:w="2880"/>
          </w:tcPr>
          <w:p>
            <w:r>
              <w:t>MosuiBasic/qml/MosFrame.qml</w:t>
            </w:r>
          </w:p>
        </w:tc>
        <w:tc>
          <w:tcPr>
            <w:tcW w:type="dxa" w:w="2880"/>
          </w:tcPr>
          <w:p>
            <w:r>
              <w:t>QML 组件</w:t>
            </w:r>
          </w:p>
        </w:tc>
        <w:tc>
          <w:tcPr>
            <w:tcW w:type="dxa" w:w="2880"/>
          </w:tcPr>
          <w:p>
            <w:r>
              <w:t>直接使用: 分组框架</w:t>
            </w:r>
          </w:p>
        </w:tc>
      </w:tr>
      <w:tr>
        <w:tc>
          <w:tcPr>
            <w:tcW w:type="dxa" w:w="2880"/>
          </w:tcPr>
          <w:p>
            <w:r>
              <w:t>MosuiBasic/qml/MosGroupBox.qml</w:t>
            </w:r>
          </w:p>
        </w:tc>
        <w:tc>
          <w:tcPr>
            <w:tcW w:type="dxa" w:w="2880"/>
          </w:tcPr>
          <w:p>
            <w:r>
              <w:t>QML 组件</w:t>
            </w:r>
          </w:p>
        </w:tc>
        <w:tc>
          <w:tcPr>
            <w:tcW w:type="dxa" w:w="2880"/>
          </w:tcPr>
          <w:p>
            <w:r>
              <w:t>直接使用: 分组框</w:t>
            </w:r>
          </w:p>
        </w:tc>
      </w:tr>
      <w:tr>
        <w:tc>
          <w:tcPr>
            <w:tcW w:type="dxa" w:w="2880"/>
          </w:tcPr>
          <w:p>
            <w:r>
              <w:t>MosuiBasic/qml/MosSpace.qml</w:t>
            </w:r>
          </w:p>
        </w:tc>
        <w:tc>
          <w:tcPr>
            <w:tcW w:type="dxa" w:w="2880"/>
          </w:tcPr>
          <w:p>
            <w:r>
              <w:t>QML 组件</w:t>
            </w:r>
          </w:p>
        </w:tc>
        <w:tc>
          <w:tcPr>
            <w:tcW w:type="dxa" w:w="2880"/>
          </w:tcPr>
          <w:p>
            <w:r>
              <w:t>直接使用: 布局容器</w:t>
            </w:r>
          </w:p>
        </w:tc>
      </w:tr>
      <w:tr>
        <w:tc>
          <w:tcPr>
            <w:tcW w:type="dxa" w:w="2880"/>
          </w:tcPr>
          <w:p>
            <w:r>
              <w:t>MosuiBasic/qml/MosRectangle.qml</w:t>
            </w:r>
          </w:p>
        </w:tc>
        <w:tc>
          <w:tcPr>
            <w:tcW w:type="dxa" w:w="2880"/>
          </w:tcPr>
          <w:p>
            <w:r>
              <w:t>QML 组件</w:t>
            </w:r>
          </w:p>
        </w:tc>
        <w:tc>
          <w:tcPr>
            <w:tcW w:type="dxa" w:w="2880"/>
          </w:tcPr>
          <w:p>
            <w:r>
              <w:t>直接使用: 矩形装饰</w:t>
            </w:r>
          </w:p>
        </w:tc>
      </w:tr>
      <w:tr>
        <w:tc>
          <w:tcPr>
            <w:tcW w:type="dxa" w:w="2880"/>
          </w:tcPr>
          <w:p>
            <w:r>
              <w:t>MosuiBasic/cpp/Icon/MosIcon.h</w:t>
            </w:r>
          </w:p>
        </w:tc>
        <w:tc>
          <w:tcPr>
            <w:tcW w:type="dxa" w:w="2880"/>
          </w:tcPr>
          <w:p>
            <w:r>
              <w:t>C++ 头文件</w:t>
            </w:r>
          </w:p>
        </w:tc>
        <w:tc>
          <w:tcPr>
            <w:tcW w:type="dxa" w:w="2880"/>
          </w:tcPr>
          <w:p>
            <w:r>
              <w:t>间接依赖: 图标枚举常量</w:t>
            </w:r>
          </w:p>
        </w:tc>
      </w:tr>
      <w:tr>
        <w:tc>
          <w:tcPr>
            <w:tcW w:type="dxa" w:w="2880"/>
          </w:tcPr>
          <w:p>
            <w:r>
              <w:t>MosuiBasic/src/MosTheme.cpp</w:t>
            </w:r>
          </w:p>
        </w:tc>
        <w:tc>
          <w:tcPr>
            <w:tcW w:type="dxa" w:w="2880"/>
          </w:tcPr>
          <w:p>
            <w:r>
              <w:t>C++ 源文件</w:t>
            </w:r>
          </w:p>
        </w:tc>
        <w:tc>
          <w:tcPr>
            <w:tcW w:type="dxa" w:w="2880"/>
          </w:tcPr>
          <w:p>
            <w:r>
              <w:t>间接依赖: 主题配置数据</w:t>
            </w:r>
          </w:p>
        </w:tc>
      </w:tr>
      <w:tr>
        <w:tc>
          <w:tcPr>
            <w:tcW w:type="dxa" w:w="2880"/>
          </w:tcPr>
          <w:p>
            <w:r>
              <w:t>MosuiBasic/src/MosApi.cpp</w:t>
            </w:r>
          </w:p>
        </w:tc>
        <w:tc>
          <w:tcPr>
            <w:tcW w:type="dxa" w:w="2880"/>
          </w:tcPr>
          <w:p>
            <w:r>
              <w:t>C++ 源文件</w:t>
            </w:r>
          </w:p>
        </w:tc>
        <w:tc>
          <w:tcPr>
            <w:tcW w:type="dxa" w:w="2880"/>
          </w:tcPr>
          <w:p>
            <w:r>
              <w:t>间接依赖: 窗口状态控制 API</w:t>
            </w:r>
          </w:p>
        </w:tc>
      </w:tr>
      <w:tr>
        <w:tc>
          <w:tcPr>
            <w:tcW w:type="dxa" w:w="2880"/>
          </w:tcPr>
          <w:p>
            <w:r>
              <w:t>Mosuiapp/Tools/PLC_APP/PLC_APP.qml</w:t>
            </w:r>
          </w:p>
        </w:tc>
        <w:tc>
          <w:tcPr>
            <w:tcW w:type="dxa" w:w="2880"/>
          </w:tcPr>
          <w:p>
            <w:r>
              <w:t>QML 文件</w:t>
            </w:r>
          </w:p>
        </w:tc>
        <w:tc>
          <w:tcPr>
            <w:tcW w:type="dxa" w:w="2880"/>
          </w:tcPr>
          <w:p>
            <w:r>
              <w:t>父级窗口 (plcappwindow)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