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BF2D0" w14:textId="77777777" w:rsidR="000F1DF0" w:rsidRPr="00750D61" w:rsidRDefault="000F1DF0" w:rsidP="000F1DF0">
      <w:pPr>
        <w:spacing w:after="0" w:line="240" w:lineRule="auto"/>
        <w:jc w:val="center"/>
        <w:rPr>
          <w:rFonts w:ascii="Simplified Arabic" w:hAnsi="Simplified Arabic" w:cs="Simplified Arabic"/>
          <w:rtl/>
        </w:rPr>
      </w:pPr>
      <w:r w:rsidRPr="00750D61">
        <w:rPr>
          <w:rFonts w:ascii="Simplified Arabic" w:hAnsi="Simplified Arabic" w:cs="Simplified Arabic"/>
          <w:b/>
          <w:bCs/>
          <w:noProof/>
          <w:color w:val="C00000"/>
          <w:sz w:val="36"/>
          <w:szCs w:val="36"/>
          <w:rtl/>
        </w:rPr>
        <w:drawing>
          <wp:anchor distT="0" distB="0" distL="114300" distR="114300" simplePos="0" relativeHeight="251659264" behindDoc="1" locked="0" layoutInCell="1" allowOverlap="1" wp14:anchorId="08C5FC84" wp14:editId="78507FD7">
            <wp:simplePos x="0" y="0"/>
            <wp:positionH relativeFrom="page">
              <wp:align>right</wp:align>
            </wp:positionH>
            <wp:positionV relativeFrom="paragraph">
              <wp:posOffset>1905</wp:posOffset>
            </wp:positionV>
            <wp:extent cx="9893300" cy="7010400"/>
            <wp:effectExtent l="0" t="0" r="0" b="0"/>
            <wp:wrapNone/>
            <wp:docPr id="88467773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77739" name="صورة 8846777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33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4ED04F" w14:textId="77777777" w:rsidR="000F1DF0" w:rsidRPr="00750D61" w:rsidRDefault="000F1DF0" w:rsidP="000F1DF0">
      <w:pPr>
        <w:spacing w:after="0" w:line="240" w:lineRule="auto"/>
        <w:jc w:val="center"/>
        <w:rPr>
          <w:rFonts w:ascii="Simplified Arabic" w:hAnsi="Simplified Arabic" w:cs="Simplified Arabic"/>
          <w:b/>
          <w:bCs/>
          <w:sz w:val="24"/>
          <w:szCs w:val="24"/>
          <w:rtl/>
        </w:rPr>
      </w:pPr>
    </w:p>
    <w:p w14:paraId="469A29C3" w14:textId="77777777" w:rsidR="000F1DF0" w:rsidRPr="00750D61" w:rsidRDefault="000F1DF0" w:rsidP="000F1DF0">
      <w:pPr>
        <w:spacing w:after="0" w:line="240" w:lineRule="auto"/>
        <w:jc w:val="center"/>
        <w:rPr>
          <w:rFonts w:ascii="Simplified Arabic" w:hAnsi="Simplified Arabic" w:cs="Simplified Arabic"/>
          <w:b/>
          <w:bCs/>
          <w:sz w:val="24"/>
          <w:szCs w:val="24"/>
          <w:rtl/>
        </w:rPr>
      </w:pPr>
      <w:r w:rsidRPr="00750D61">
        <w:rPr>
          <w:rFonts w:ascii="Simplified Arabic" w:hAnsi="Simplified Arabic" w:cs="Simplified Arabic"/>
          <w:noProof/>
        </w:rPr>
        <w:object w:dxaOrig="1185" w:dyaOrig="1335" w14:anchorId="6648DDA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3.75pt;height:99.75pt" o:ole="">
            <v:imagedata r:id="rId7" o:title=""/>
          </v:shape>
          <o:OLEObject Type="Embed" ProgID="PBrush" ShapeID="_x0000_i1025" DrawAspect="Content" ObjectID="_1847487465" r:id="rId8"/>
        </w:object>
      </w:r>
    </w:p>
    <w:p w14:paraId="2340E71F" w14:textId="77777777" w:rsidR="000F1DF0" w:rsidRDefault="000F1DF0" w:rsidP="000F1DF0">
      <w:pPr>
        <w:spacing w:after="0" w:line="240" w:lineRule="auto"/>
        <w:jc w:val="center"/>
        <w:rPr>
          <w:rFonts w:ascii="Simplified Arabic" w:hAnsi="Simplified Arabic" w:cs="Simplified Arabic"/>
          <w:b/>
          <w:bCs/>
          <w:sz w:val="24"/>
          <w:szCs w:val="24"/>
          <w:rtl/>
        </w:rPr>
      </w:pPr>
    </w:p>
    <w:p w14:paraId="0BEF5C78" w14:textId="77777777" w:rsidR="000F1DF0" w:rsidRPr="00750D61" w:rsidRDefault="000F1DF0" w:rsidP="000F1DF0">
      <w:pPr>
        <w:spacing w:after="0" w:line="240" w:lineRule="auto"/>
        <w:jc w:val="center"/>
        <w:rPr>
          <w:rFonts w:ascii="Simplified Arabic" w:hAnsi="Simplified Arabic" w:cs="Simplified Arabic"/>
          <w:b/>
          <w:bCs/>
          <w:sz w:val="24"/>
          <w:szCs w:val="24"/>
          <w:rtl/>
        </w:rPr>
      </w:pPr>
    </w:p>
    <w:p w14:paraId="78BB10A7" w14:textId="77777777" w:rsidR="000F1DF0" w:rsidRPr="00750D61" w:rsidRDefault="000F1DF0" w:rsidP="000F1DF0">
      <w:pPr>
        <w:spacing w:after="0" w:line="240" w:lineRule="auto"/>
        <w:jc w:val="center"/>
        <w:rPr>
          <w:rFonts w:ascii="Simplified Arabic" w:hAnsi="Simplified Arabic" w:cs="Simplified Arabic"/>
          <w:b/>
          <w:bCs/>
          <w:color w:val="C00000"/>
          <w:sz w:val="60"/>
          <w:szCs w:val="60"/>
          <w:rtl/>
        </w:rPr>
      </w:pPr>
      <w:r w:rsidRPr="00750D61">
        <w:rPr>
          <w:rFonts w:ascii="Simplified Arabic" w:hAnsi="Simplified Arabic" w:cs="Simplified Arabic"/>
          <w:b/>
          <w:bCs/>
          <w:color w:val="C00000"/>
          <w:sz w:val="60"/>
          <w:szCs w:val="60"/>
          <w:rtl/>
        </w:rPr>
        <w:t xml:space="preserve">كفايات </w:t>
      </w:r>
      <w:r>
        <w:rPr>
          <w:rFonts w:ascii="Simplified Arabic" w:hAnsi="Simplified Arabic" w:cs="Simplified Arabic" w:hint="cs"/>
          <w:b/>
          <w:bCs/>
          <w:color w:val="C00000"/>
          <w:sz w:val="60"/>
          <w:szCs w:val="60"/>
          <w:rtl/>
        </w:rPr>
        <w:t xml:space="preserve">التربية الإسلامية ومعاييرها </w:t>
      </w:r>
      <w:r w:rsidRPr="00750D61">
        <w:rPr>
          <w:rFonts w:ascii="Simplified Arabic" w:hAnsi="Simplified Arabic" w:cs="Simplified Arabic"/>
          <w:b/>
          <w:bCs/>
          <w:color w:val="C00000"/>
          <w:sz w:val="60"/>
          <w:szCs w:val="60"/>
          <w:rtl/>
        </w:rPr>
        <w:t xml:space="preserve">للصفوف </w:t>
      </w:r>
      <w:r>
        <w:rPr>
          <w:rFonts w:ascii="Simplified Arabic" w:hAnsi="Simplified Arabic" w:cs="Simplified Arabic" w:hint="cs"/>
          <w:b/>
          <w:bCs/>
          <w:color w:val="C00000"/>
          <w:sz w:val="60"/>
          <w:szCs w:val="60"/>
          <w:rtl/>
        </w:rPr>
        <w:t>1</w:t>
      </w:r>
      <w:r w:rsidRPr="00750D61">
        <w:rPr>
          <w:rFonts w:ascii="Simplified Arabic" w:hAnsi="Simplified Arabic" w:cs="Simplified Arabic"/>
          <w:b/>
          <w:bCs/>
          <w:color w:val="C00000"/>
          <w:sz w:val="60"/>
          <w:szCs w:val="60"/>
          <w:rtl/>
        </w:rPr>
        <w:t>-</w:t>
      </w:r>
      <w:r>
        <w:rPr>
          <w:rFonts w:ascii="Simplified Arabic" w:hAnsi="Simplified Arabic" w:cs="Simplified Arabic" w:hint="cs"/>
          <w:b/>
          <w:bCs/>
          <w:color w:val="C00000"/>
          <w:sz w:val="60"/>
          <w:szCs w:val="60"/>
          <w:rtl/>
        </w:rPr>
        <w:t>4</w:t>
      </w:r>
    </w:p>
    <w:p w14:paraId="3B7AC530" w14:textId="77777777" w:rsidR="000F1DF0" w:rsidRPr="00750D61" w:rsidRDefault="000F1DF0" w:rsidP="000F1DF0">
      <w:pPr>
        <w:spacing w:after="0" w:line="240" w:lineRule="auto"/>
        <w:rPr>
          <w:rFonts w:ascii="Simplified Arabic" w:hAnsi="Simplified Arabic" w:cs="Simplified Arabic"/>
          <w:b/>
          <w:bCs/>
          <w:color w:val="C00000"/>
          <w:sz w:val="36"/>
          <w:szCs w:val="36"/>
          <w:rtl/>
        </w:rPr>
      </w:pPr>
    </w:p>
    <w:p w14:paraId="6FEB9947" w14:textId="77777777" w:rsidR="000F1DF0" w:rsidRPr="00750D61" w:rsidRDefault="000F1DF0" w:rsidP="000F1DF0">
      <w:pPr>
        <w:spacing w:after="0" w:line="240" w:lineRule="auto"/>
        <w:rPr>
          <w:rFonts w:ascii="Simplified Arabic" w:hAnsi="Simplified Arabic" w:cs="Simplified Arabic"/>
          <w:b/>
          <w:bCs/>
          <w:color w:val="C00000"/>
          <w:sz w:val="36"/>
          <w:szCs w:val="36"/>
          <w:rtl/>
        </w:rPr>
      </w:pPr>
    </w:p>
    <w:p w14:paraId="3C6426A3" w14:textId="77777777" w:rsidR="000F1DF0" w:rsidRDefault="000F1DF0" w:rsidP="000F1DF0">
      <w:pPr>
        <w:spacing w:after="0" w:line="240" w:lineRule="auto"/>
        <w:jc w:val="center"/>
        <w:rPr>
          <w:rFonts w:ascii="Simplified Arabic" w:hAnsi="Simplified Arabic" w:cs="Simplified Arabic"/>
          <w:b/>
          <w:bCs/>
          <w:color w:val="C00000"/>
          <w:sz w:val="36"/>
          <w:szCs w:val="36"/>
          <w:rtl/>
        </w:rPr>
      </w:pPr>
    </w:p>
    <w:p w14:paraId="692B2024" w14:textId="77777777" w:rsidR="000F1DF0" w:rsidRPr="00750D61" w:rsidRDefault="000F1DF0" w:rsidP="000F1DF0">
      <w:pPr>
        <w:spacing w:after="0" w:line="240" w:lineRule="auto"/>
        <w:jc w:val="center"/>
        <w:rPr>
          <w:rFonts w:ascii="Simplified Arabic" w:hAnsi="Simplified Arabic" w:cs="Simplified Arabic"/>
          <w:b/>
          <w:bCs/>
          <w:color w:val="C00000"/>
          <w:sz w:val="36"/>
          <w:szCs w:val="36"/>
          <w:rtl/>
        </w:rPr>
      </w:pPr>
    </w:p>
    <w:p w14:paraId="367CF89E" w14:textId="77777777" w:rsidR="000F1DF0" w:rsidRDefault="000F1DF0" w:rsidP="000F1DF0">
      <w:pPr>
        <w:spacing w:after="0" w:line="240" w:lineRule="auto"/>
        <w:jc w:val="center"/>
        <w:rPr>
          <w:rFonts w:ascii="Simplified Arabic" w:hAnsi="Simplified Arabic" w:cs="Simplified Arabic"/>
          <w:b/>
          <w:bCs/>
          <w:color w:val="C00000"/>
          <w:sz w:val="28"/>
          <w:szCs w:val="28"/>
          <w:rtl/>
        </w:rPr>
      </w:pPr>
      <w:r>
        <w:rPr>
          <w:rFonts w:ascii="Simplified Arabic" w:hAnsi="Simplified Arabic" w:cs="Simplified Arabic" w:hint="cs"/>
          <w:b/>
          <w:bCs/>
          <w:color w:val="C00000"/>
          <w:sz w:val="28"/>
          <w:szCs w:val="28"/>
          <w:rtl/>
        </w:rPr>
        <w:t>1447هـ/ 2026م</w:t>
      </w:r>
    </w:p>
    <w:p w14:paraId="735AA2AE" w14:textId="77777777" w:rsidR="000F1DF0" w:rsidRPr="00750D61" w:rsidRDefault="000F1DF0" w:rsidP="000F1DF0">
      <w:pPr>
        <w:spacing w:after="0" w:line="240" w:lineRule="auto"/>
        <w:jc w:val="center"/>
        <w:rPr>
          <w:rFonts w:ascii="Simplified Arabic" w:hAnsi="Simplified Arabic" w:cs="Simplified Arabic"/>
          <w:b/>
          <w:bCs/>
          <w:color w:val="C00000"/>
          <w:sz w:val="28"/>
          <w:szCs w:val="28"/>
          <w:rtl/>
        </w:rPr>
      </w:pPr>
    </w:p>
    <w:p w14:paraId="771FF2E1" w14:textId="77777777" w:rsidR="000F1DF0" w:rsidRDefault="000F1DF0" w:rsidP="000F1DF0">
      <w:pPr>
        <w:spacing w:after="0" w:line="240" w:lineRule="auto"/>
        <w:jc w:val="center"/>
        <w:rPr>
          <w:rFonts w:ascii="Simplified Arabic" w:hAnsi="Simplified Arabic" w:cs="Simplified Arabic"/>
          <w:b/>
          <w:bCs/>
          <w:color w:val="C00000"/>
          <w:sz w:val="28"/>
          <w:szCs w:val="28"/>
          <w:u w:val="single"/>
          <w:rtl/>
        </w:rPr>
      </w:pPr>
    </w:p>
    <w:sdt>
      <w:sdtPr>
        <w:rPr>
          <w:rFonts w:ascii="Simplified Arabic" w:hAnsi="Simplified Arabic" w:cs="Simplified Arabic"/>
          <w:rtl/>
        </w:rPr>
        <w:id w:val="-1720281458"/>
        <w:docPartObj>
          <w:docPartGallery w:val="Cover Pages"/>
          <w:docPartUnique/>
        </w:docPartObj>
      </w:sdtPr>
      <w:sdtEndPr>
        <w:rPr>
          <w:b/>
          <w:bCs/>
          <w:color w:val="C00000"/>
          <w:sz w:val="28"/>
          <w:szCs w:val="28"/>
        </w:rPr>
      </w:sdtEndPr>
      <w:sdtContent>
        <w:p w14:paraId="693D45BE" w14:textId="5950990B" w:rsidR="000F1DF0" w:rsidRDefault="000F1DF0" w:rsidP="000F1DF0">
          <w:pPr>
            <w:spacing w:after="0" w:line="240" w:lineRule="auto"/>
            <w:rPr>
              <w:rFonts w:ascii="Simplified Arabic" w:hAnsi="Simplified Arabic" w:cs="Simplified Arabic"/>
              <w:b/>
              <w:bCs/>
              <w:color w:val="C00000"/>
              <w:sz w:val="28"/>
              <w:szCs w:val="28"/>
              <w:u w:val="single"/>
              <w:rtl/>
            </w:rPr>
          </w:pPr>
        </w:p>
        <w:p w14:paraId="6EA986C7" w14:textId="77777777" w:rsidR="000F1DF0" w:rsidRDefault="000F1DF0" w:rsidP="000F1DF0">
          <w:pPr>
            <w:spacing w:after="0" w:line="240" w:lineRule="auto"/>
            <w:jc w:val="center"/>
            <w:rPr>
              <w:rFonts w:ascii="Simplified Arabic" w:hAnsi="Simplified Arabic" w:cs="Simplified Arabic"/>
              <w:b/>
              <w:bCs/>
              <w:color w:val="C00000"/>
              <w:sz w:val="28"/>
              <w:szCs w:val="28"/>
              <w:u w:val="single"/>
              <w:rtl/>
            </w:rPr>
          </w:pPr>
        </w:p>
        <w:p w14:paraId="4A1B387D" w14:textId="77777777" w:rsidR="000F1DF0" w:rsidRDefault="000F1DF0" w:rsidP="000F1DF0">
          <w:pPr>
            <w:tabs>
              <w:tab w:val="right" w:pos="1628"/>
              <w:tab w:val="right" w:pos="1718"/>
              <w:tab w:val="left" w:pos="6252"/>
            </w:tabs>
            <w:spacing w:after="0" w:line="240" w:lineRule="auto"/>
            <w:jc w:val="center"/>
            <w:rPr>
              <w:rFonts w:ascii="Simplified Arabic" w:hAnsi="Simplified Arabic" w:cs="Simplified Arabic"/>
              <w:b/>
              <w:bCs/>
              <w:color w:val="C00000"/>
              <w:sz w:val="28"/>
              <w:szCs w:val="28"/>
              <w:u w:val="single"/>
              <w:rtl/>
            </w:rPr>
          </w:pPr>
          <w:r w:rsidRPr="00FA4BC2">
            <w:rPr>
              <w:rFonts w:ascii="Simplified Arabic" w:hAnsi="Simplified Arabic" w:cs="Simplified Arabic" w:hint="cs"/>
              <w:b/>
              <w:bCs/>
              <w:color w:val="C00000"/>
              <w:sz w:val="28"/>
              <w:szCs w:val="28"/>
              <w:u w:val="single"/>
              <w:rtl/>
            </w:rPr>
            <w:t xml:space="preserve">كفايات الصف الرابع </w:t>
          </w:r>
        </w:p>
        <w:tbl>
          <w:tblPr>
            <w:bidiVisual/>
            <w:tblW w:w="0" w:type="auto"/>
            <w:tblCellSpacing w:w="15" w:type="dxa"/>
            <w:tblInd w:w="63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1952"/>
            <w:gridCol w:w="3349"/>
            <w:gridCol w:w="1928"/>
            <w:gridCol w:w="1700"/>
            <w:gridCol w:w="1685"/>
            <w:gridCol w:w="1706"/>
          </w:tblGrid>
          <w:tr w:rsidR="000F1DF0" w:rsidRPr="00963B7E" w14:paraId="615B1930" w14:textId="77777777" w:rsidTr="00E9232C">
            <w:trPr>
              <w:tblHeader/>
              <w:tblCellSpacing w:w="15" w:type="dxa"/>
            </w:trPr>
            <w:tc>
              <w:tcPr>
                <w:tcW w:w="2604" w:type="dxa"/>
                <w:vMerge w:val="restart"/>
                <w:shd w:val="clear" w:color="auto" w:fill="BFBFBF" w:themeFill="background1" w:themeFillShade="BF"/>
                <w:vAlign w:val="center"/>
              </w:tcPr>
              <w:p w14:paraId="1152EA41" w14:textId="77777777" w:rsidR="000F1DF0" w:rsidRPr="00963B7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b/>
                    <w:bCs/>
                    <w:color w:val="000000" w:themeColor="text1"/>
                    <w:sz w:val="24"/>
                    <w:szCs w:val="24"/>
                  </w:rPr>
                </w:pPr>
                <w:r w:rsidRPr="00963B7E">
                  <w:rPr>
                    <w:rFonts w:ascii="Simplified Arabic" w:hAnsi="Simplified Arabic" w:cs="Simplified Arabic"/>
                    <w:b/>
                    <w:bCs/>
                    <w:color w:val="000000" w:themeColor="text1"/>
                    <w:sz w:val="24"/>
                    <w:szCs w:val="24"/>
                    <w:rtl/>
                  </w:rPr>
                  <w:t>الكفاية الرئيسة</w:t>
                </w:r>
              </w:p>
            </w:tc>
            <w:tc>
              <w:tcPr>
                <w:tcW w:w="3274" w:type="dxa"/>
                <w:vMerge w:val="restart"/>
                <w:shd w:val="clear" w:color="auto" w:fill="BFBFBF" w:themeFill="background1" w:themeFillShade="BF"/>
                <w:vAlign w:val="center"/>
              </w:tcPr>
              <w:p w14:paraId="34F18719" w14:textId="77777777" w:rsidR="000F1DF0" w:rsidRPr="00963B7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b/>
                    <w:bCs/>
                    <w:color w:val="000000" w:themeColor="text1"/>
                    <w:sz w:val="24"/>
                    <w:szCs w:val="24"/>
                    <w:rtl/>
                  </w:rPr>
                </w:pPr>
                <w:r>
                  <w:rPr>
                    <w:rFonts w:ascii="Simplified Arabic" w:hAnsi="Simplified Arabic" w:cs="Simplified Arabic" w:hint="cs"/>
                    <w:b/>
                    <w:bCs/>
                    <w:color w:val="000000" w:themeColor="text1"/>
                    <w:sz w:val="24"/>
                    <w:szCs w:val="24"/>
                    <w:rtl/>
                  </w:rPr>
                  <w:t>الكفايات الفرعية</w:t>
                </w:r>
              </w:p>
            </w:tc>
            <w:tc>
              <w:tcPr>
                <w:tcW w:w="2461" w:type="dxa"/>
                <w:vMerge w:val="restart"/>
                <w:shd w:val="clear" w:color="auto" w:fill="BFBFBF" w:themeFill="background1" w:themeFillShade="BF"/>
                <w:vAlign w:val="center"/>
              </w:tcPr>
              <w:p w14:paraId="30D88880" w14:textId="77777777" w:rsidR="000F1DF0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b/>
                    <w:bCs/>
                    <w:color w:val="000000" w:themeColor="text1"/>
                    <w:sz w:val="24"/>
                    <w:szCs w:val="24"/>
                    <w:rtl/>
                  </w:rPr>
                </w:pPr>
                <w:r>
                  <w:rPr>
                    <w:rFonts w:ascii="Simplified Arabic" w:hAnsi="Simplified Arabic" w:cs="Simplified Arabic" w:hint="cs"/>
                    <w:b/>
                    <w:bCs/>
                    <w:color w:val="000000" w:themeColor="text1"/>
                    <w:sz w:val="24"/>
                    <w:szCs w:val="24"/>
                    <w:rtl/>
                  </w:rPr>
                  <w:t>المعايير</w:t>
                </w:r>
              </w:p>
            </w:tc>
            <w:tc>
              <w:tcPr>
                <w:tcW w:w="6680" w:type="dxa"/>
                <w:gridSpan w:val="3"/>
                <w:shd w:val="clear" w:color="auto" w:fill="BFBFBF" w:themeFill="background1" w:themeFillShade="BF"/>
                <w:vAlign w:val="center"/>
              </w:tcPr>
              <w:p w14:paraId="7DF955BC" w14:textId="77777777" w:rsidR="000F1DF0" w:rsidRPr="00963B7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b/>
                    <w:bCs/>
                    <w:color w:val="000000" w:themeColor="text1"/>
                    <w:sz w:val="24"/>
                    <w:szCs w:val="24"/>
                    <w:rtl/>
                  </w:rPr>
                </w:pPr>
                <w:r>
                  <w:rPr>
                    <w:rFonts w:ascii="Simplified Arabic" w:hAnsi="Simplified Arabic" w:cs="Simplified Arabic" w:hint="cs"/>
                    <w:b/>
                    <w:bCs/>
                    <w:color w:val="000000" w:themeColor="text1"/>
                    <w:sz w:val="24"/>
                    <w:szCs w:val="24"/>
                    <w:rtl/>
                  </w:rPr>
                  <w:t>مؤشرات الأداء</w:t>
                </w:r>
              </w:p>
            </w:tc>
          </w:tr>
          <w:tr w:rsidR="000F1DF0" w:rsidRPr="00963B7E" w14:paraId="52036B95" w14:textId="77777777" w:rsidTr="00E9232C">
            <w:trPr>
              <w:tblHeader/>
              <w:tblCellSpacing w:w="15" w:type="dxa"/>
            </w:trPr>
            <w:tc>
              <w:tcPr>
                <w:tcW w:w="2604" w:type="dxa"/>
                <w:vMerge/>
                <w:shd w:val="clear" w:color="auto" w:fill="BFBFBF" w:themeFill="background1" w:themeFillShade="BF"/>
                <w:vAlign w:val="center"/>
                <w:hideMark/>
              </w:tcPr>
              <w:p w14:paraId="7EE22512" w14:textId="77777777" w:rsidR="000F1DF0" w:rsidRPr="00963B7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b/>
                    <w:bCs/>
                    <w:color w:val="000000" w:themeColor="text1"/>
                    <w:sz w:val="24"/>
                    <w:szCs w:val="24"/>
                  </w:rPr>
                </w:pPr>
              </w:p>
            </w:tc>
            <w:tc>
              <w:tcPr>
                <w:tcW w:w="3274" w:type="dxa"/>
                <w:vMerge/>
                <w:shd w:val="clear" w:color="auto" w:fill="BFBFBF" w:themeFill="background1" w:themeFillShade="BF"/>
                <w:vAlign w:val="center"/>
              </w:tcPr>
              <w:p w14:paraId="44B50D30" w14:textId="77777777" w:rsidR="000F1DF0" w:rsidRPr="00963B7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b/>
                    <w:bCs/>
                    <w:color w:val="000000" w:themeColor="text1"/>
                    <w:sz w:val="24"/>
                    <w:szCs w:val="24"/>
                    <w:rtl/>
                  </w:rPr>
                </w:pPr>
              </w:p>
            </w:tc>
            <w:tc>
              <w:tcPr>
                <w:tcW w:w="2461" w:type="dxa"/>
                <w:vMerge/>
                <w:shd w:val="clear" w:color="auto" w:fill="BFBFBF" w:themeFill="background1" w:themeFillShade="BF"/>
                <w:vAlign w:val="center"/>
              </w:tcPr>
              <w:p w14:paraId="70C7C8C5" w14:textId="77777777" w:rsidR="000F1DF0" w:rsidRPr="00963B7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b/>
                    <w:bCs/>
                    <w:color w:val="000000" w:themeColor="text1"/>
                    <w:sz w:val="24"/>
                    <w:szCs w:val="24"/>
                    <w:rtl/>
                  </w:rPr>
                </w:pPr>
              </w:p>
            </w:tc>
            <w:tc>
              <w:tcPr>
                <w:tcW w:w="2215" w:type="dxa"/>
                <w:shd w:val="clear" w:color="auto" w:fill="BFBFBF" w:themeFill="background1" w:themeFillShade="BF"/>
                <w:vAlign w:val="center"/>
                <w:hideMark/>
              </w:tcPr>
              <w:p w14:paraId="3B6E21B5" w14:textId="77777777" w:rsidR="000F1DF0" w:rsidRPr="00963B7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b/>
                    <w:bCs/>
                    <w:color w:val="000000" w:themeColor="text1"/>
                    <w:sz w:val="24"/>
                    <w:szCs w:val="24"/>
                  </w:rPr>
                </w:pPr>
                <w:r w:rsidRPr="00963B7E">
                  <w:rPr>
                    <w:rFonts w:ascii="Simplified Arabic" w:hAnsi="Simplified Arabic" w:cs="Simplified Arabic"/>
                    <w:b/>
                    <w:bCs/>
                    <w:color w:val="000000" w:themeColor="text1"/>
                    <w:sz w:val="24"/>
                    <w:szCs w:val="24"/>
                    <w:rtl/>
                  </w:rPr>
                  <w:t>يتقن</w:t>
                </w:r>
              </w:p>
            </w:tc>
            <w:tc>
              <w:tcPr>
                <w:tcW w:w="2214" w:type="dxa"/>
                <w:shd w:val="clear" w:color="auto" w:fill="BFBFBF" w:themeFill="background1" w:themeFillShade="BF"/>
                <w:vAlign w:val="center"/>
                <w:hideMark/>
              </w:tcPr>
              <w:p w14:paraId="0B0FE537" w14:textId="77777777" w:rsidR="000F1DF0" w:rsidRPr="00963B7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b/>
                    <w:bCs/>
                    <w:color w:val="000000" w:themeColor="text1"/>
                    <w:sz w:val="24"/>
                    <w:szCs w:val="24"/>
                  </w:rPr>
                </w:pPr>
                <w:r w:rsidRPr="00963B7E">
                  <w:rPr>
                    <w:rFonts w:ascii="Simplified Arabic" w:hAnsi="Simplified Arabic" w:cs="Simplified Arabic"/>
                    <w:b/>
                    <w:bCs/>
                    <w:color w:val="000000" w:themeColor="text1"/>
                    <w:sz w:val="24"/>
                    <w:szCs w:val="24"/>
                    <w:rtl/>
                  </w:rPr>
                  <w:t>يطور</w:t>
                </w:r>
              </w:p>
            </w:tc>
            <w:tc>
              <w:tcPr>
                <w:tcW w:w="2191" w:type="dxa"/>
                <w:shd w:val="clear" w:color="auto" w:fill="BFBFBF" w:themeFill="background1" w:themeFillShade="BF"/>
                <w:vAlign w:val="center"/>
                <w:hideMark/>
              </w:tcPr>
              <w:p w14:paraId="7BD914E4" w14:textId="77777777" w:rsidR="000F1DF0" w:rsidRPr="00963B7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b/>
                    <w:bCs/>
                    <w:color w:val="000000" w:themeColor="text1"/>
                    <w:sz w:val="24"/>
                    <w:szCs w:val="24"/>
                  </w:rPr>
                </w:pPr>
                <w:r w:rsidRPr="00963B7E">
                  <w:rPr>
                    <w:rFonts w:ascii="Simplified Arabic" w:hAnsi="Simplified Arabic" w:cs="Simplified Arabic"/>
                    <w:b/>
                    <w:bCs/>
                    <w:color w:val="000000" w:themeColor="text1"/>
                    <w:sz w:val="24"/>
                    <w:szCs w:val="24"/>
                    <w:rtl/>
                  </w:rPr>
                  <w:t>يحاول</w:t>
                </w:r>
              </w:p>
            </w:tc>
          </w:tr>
          <w:tr w:rsidR="000F1DF0" w:rsidRPr="00963B7E" w14:paraId="473665D4" w14:textId="77777777" w:rsidTr="00E9232C">
            <w:trPr>
              <w:tblCellSpacing w:w="15" w:type="dxa"/>
            </w:trPr>
            <w:tc>
              <w:tcPr>
                <w:tcW w:w="2604" w:type="dxa"/>
                <w:vMerge w:val="restart"/>
                <w:vAlign w:val="center"/>
                <w:hideMark/>
              </w:tcPr>
              <w:p w14:paraId="68431D9A" w14:textId="77777777" w:rsidR="000F1DF0" w:rsidRPr="00963B7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b/>
                    <w:bCs/>
                    <w:color w:val="000000" w:themeColor="text1"/>
                    <w:sz w:val="24"/>
                    <w:szCs w:val="24"/>
                  </w:rPr>
                </w:pPr>
                <w:r w:rsidRPr="0029506E">
                  <w:rPr>
                    <w:rFonts w:ascii="Simplified Arabic" w:hAnsi="Simplified Arabic" w:cs="Simplified Arabic"/>
                    <w:b/>
                    <w:bCs/>
                    <w:color w:val="000000" w:themeColor="text1"/>
                    <w:sz w:val="24"/>
                    <w:szCs w:val="24"/>
                    <w:rtl/>
                  </w:rPr>
                  <w:t>إدراك مفهوم التوحيد والتمثل به سلوكي</w:t>
                </w:r>
                <w:r>
                  <w:rPr>
                    <w:rFonts w:ascii="Simplified Arabic" w:hAnsi="Simplified Arabic" w:cs="Simplified Arabic"/>
                    <w:b/>
                    <w:bCs/>
                    <w:color w:val="000000" w:themeColor="text1"/>
                    <w:sz w:val="24"/>
                    <w:szCs w:val="24"/>
                    <w:rtl/>
                  </w:rPr>
                  <w:t>اً</w:t>
                </w:r>
                <w:r w:rsidRPr="0029506E">
                  <w:rPr>
                    <w:rFonts w:ascii="Simplified Arabic" w:hAnsi="Simplified Arabic" w:cs="Simplified Arabic"/>
                    <w:b/>
                    <w:bCs/>
                    <w:color w:val="000000" w:themeColor="text1"/>
                    <w:sz w:val="24"/>
                    <w:szCs w:val="24"/>
                    <w:rtl/>
                  </w:rPr>
                  <w:t xml:space="preserve"> من خلال الالتزام بتعاليمه مستدلاً بالقرآن والسنة.</w:t>
                </w:r>
              </w:p>
            </w:tc>
            <w:tc>
              <w:tcPr>
                <w:tcW w:w="3274" w:type="dxa"/>
                <w:vAlign w:val="center"/>
              </w:tcPr>
              <w:p w14:paraId="71D37B0D" w14:textId="77777777" w:rsidR="000F1DF0" w:rsidRPr="00FA0F6D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FA0F6D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فهم مدلول التوحيد من القرآن الكريم والسنة النبوية.</w:t>
                </w:r>
              </w:p>
              <w:p w14:paraId="5924A752" w14:textId="77777777" w:rsidR="000F1DF0" w:rsidRPr="0029506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FA0F6D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ab/>
                </w:r>
              </w:p>
            </w:tc>
            <w:tc>
              <w:tcPr>
                <w:tcW w:w="2461" w:type="dxa"/>
                <w:vAlign w:val="center"/>
              </w:tcPr>
              <w:p w14:paraId="6E33C988" w14:textId="77777777" w:rsidR="000F1DF0" w:rsidRPr="0029506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0E2504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تفسير مفهوم التوحيد </w:t>
                </w:r>
                <w:r w:rsidRPr="00FA0F6D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من القرآن الكريم والسنة النبوية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 xml:space="preserve">، </w:t>
                </w:r>
                <w:r w:rsidRPr="000E2504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وربطه بالسلوك اليومي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.</w:t>
                </w:r>
              </w:p>
            </w:tc>
            <w:tc>
              <w:tcPr>
                <w:tcW w:w="2215" w:type="dxa"/>
                <w:vAlign w:val="center"/>
                <w:hideMark/>
              </w:tcPr>
              <w:p w14:paraId="53C750F4" w14:textId="77777777" w:rsidR="000F1DF0" w:rsidRPr="00963B7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</w:pPr>
                <w:r w:rsidRPr="000E2504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يفسر مفهوم التوحيد مستدل</w:t>
                </w:r>
                <w:r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اً</w:t>
                </w:r>
                <w:r w:rsidRPr="000E2504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بآيات قرآنية وأحاديث نبوية، ويربطه بسلوكه اليومي 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بوعي</w:t>
                </w:r>
                <w:r w:rsidRPr="000E2504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.</w:t>
                </w:r>
              </w:p>
            </w:tc>
            <w:tc>
              <w:tcPr>
                <w:tcW w:w="2214" w:type="dxa"/>
                <w:vAlign w:val="center"/>
                <w:hideMark/>
              </w:tcPr>
              <w:p w14:paraId="207985DF" w14:textId="77777777" w:rsidR="000F1DF0" w:rsidRPr="00963B7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</w:pPr>
                <w:r w:rsidRPr="000E2504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يفسر مفهوم التوحيد مستدل</w:t>
                </w:r>
                <w:r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اً</w:t>
                </w:r>
                <w:r w:rsidRPr="000E2504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بآيات قرآنية وأحاديث نبوية، ويربطه 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 xml:space="preserve">غالباً </w:t>
                </w:r>
                <w:r w:rsidRPr="000E2504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بسلوكه اليومي.</w:t>
                </w:r>
              </w:p>
            </w:tc>
            <w:tc>
              <w:tcPr>
                <w:tcW w:w="2191" w:type="dxa"/>
                <w:vAlign w:val="center"/>
                <w:hideMark/>
              </w:tcPr>
              <w:p w14:paraId="71117EB2" w14:textId="77777777" w:rsidR="000F1DF0" w:rsidRPr="00963B7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</w:pPr>
                <w:r w:rsidRPr="000E2504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يفسر مفهوم التوحيد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 xml:space="preserve">، </w:t>
                </w:r>
                <w:r w:rsidRPr="000E2504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ويربطه 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 xml:space="preserve">أحياناً </w:t>
                </w:r>
                <w:r w:rsidRPr="000E2504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بسلوكه اليومي.</w:t>
                </w:r>
              </w:p>
            </w:tc>
          </w:tr>
          <w:tr w:rsidR="000F1DF0" w:rsidRPr="00963B7E" w14:paraId="72475326" w14:textId="77777777" w:rsidTr="00E9232C">
            <w:trPr>
              <w:tblCellSpacing w:w="15" w:type="dxa"/>
            </w:trPr>
            <w:tc>
              <w:tcPr>
                <w:tcW w:w="2604" w:type="dxa"/>
                <w:vMerge/>
                <w:vAlign w:val="center"/>
              </w:tcPr>
              <w:p w14:paraId="0CED56E7" w14:textId="77777777" w:rsidR="000F1DF0" w:rsidRPr="0029506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b/>
                    <w:bCs/>
                    <w:color w:val="000000" w:themeColor="text1"/>
                    <w:sz w:val="24"/>
                    <w:szCs w:val="24"/>
                    <w:rtl/>
                  </w:rPr>
                </w:pPr>
              </w:p>
            </w:tc>
            <w:tc>
              <w:tcPr>
                <w:tcW w:w="3274" w:type="dxa"/>
                <w:vAlign w:val="center"/>
              </w:tcPr>
              <w:p w14:paraId="082B8A14" w14:textId="77777777" w:rsidR="000F1DF0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C21B2C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الالتزام بتعاليم التوحيد في السلوك اليومي.</w:t>
                </w:r>
              </w:p>
            </w:tc>
            <w:tc>
              <w:tcPr>
                <w:tcW w:w="2461" w:type="dxa"/>
                <w:vAlign w:val="center"/>
              </w:tcPr>
              <w:p w14:paraId="095CD08D" w14:textId="77777777" w:rsidR="000F1DF0" w:rsidRPr="0029506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BC28E6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تطبيق 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تعاليم</w:t>
                </w:r>
                <w:r w:rsidRPr="00BC28E6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التوحيد 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 xml:space="preserve">(الإخلاص، وعبادة الله وحده، عدوته بأسمائه وصفاته) </w:t>
                </w:r>
                <w:r w:rsidRPr="00BC28E6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في المواقف </w:t>
                </w:r>
                <w:proofErr w:type="spellStart"/>
                <w:r w:rsidRPr="00BC28E6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والسلوكات</w:t>
                </w:r>
                <w:proofErr w:type="spellEnd"/>
                <w:r w:rsidRPr="00BC28E6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اليومية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.</w:t>
                </w:r>
              </w:p>
            </w:tc>
            <w:tc>
              <w:tcPr>
                <w:tcW w:w="2215" w:type="dxa"/>
                <w:vAlign w:val="center"/>
              </w:tcPr>
              <w:p w14:paraId="48B955F0" w14:textId="77777777" w:rsidR="000F1DF0" w:rsidRPr="0029506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BC28E6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يلتزم بتعاليم التوحيد في أقواله وأفعاله، ويظهر أثرها بوضوح في سلوكه اليومي.</w:t>
                </w:r>
              </w:p>
            </w:tc>
            <w:tc>
              <w:tcPr>
                <w:tcW w:w="2214" w:type="dxa"/>
                <w:vAlign w:val="center"/>
              </w:tcPr>
              <w:p w14:paraId="0922B22E" w14:textId="77777777" w:rsidR="000F1DF0" w:rsidRPr="0029506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يلتزم</w:t>
                </w:r>
                <w:r w:rsidRPr="00BC28E6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ب</w:t>
                </w:r>
                <w:r w:rsidRPr="00BC28E6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تعاليم التوحيد في معظم مواقفه اليومية مع بعض التوجيه.</w:t>
                </w:r>
              </w:p>
            </w:tc>
            <w:tc>
              <w:tcPr>
                <w:tcW w:w="2191" w:type="dxa"/>
                <w:vAlign w:val="center"/>
              </w:tcPr>
              <w:p w14:paraId="131A47F6" w14:textId="77777777" w:rsidR="000F1DF0" w:rsidRPr="0029506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يلتزم</w:t>
                </w:r>
                <w:r w:rsidRPr="00BC28E6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ب</w:t>
                </w:r>
                <w:r w:rsidRPr="00BC28E6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بعض مظاهر التوحيد بصورة محدودة ويحتاج متابعة وتذكير</w:t>
                </w:r>
                <w:r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اً</w:t>
                </w:r>
                <w:r w:rsidRPr="00BC28E6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مستمر</w:t>
                </w:r>
                <w:r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اً</w:t>
                </w:r>
                <w:r w:rsidRPr="00BC28E6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.</w:t>
                </w:r>
              </w:p>
            </w:tc>
          </w:tr>
          <w:tr w:rsidR="000F1DF0" w:rsidRPr="00963B7E" w14:paraId="0493272F" w14:textId="77777777" w:rsidTr="00E9232C">
            <w:trPr>
              <w:tblCellSpacing w:w="15" w:type="dxa"/>
            </w:trPr>
            <w:tc>
              <w:tcPr>
                <w:tcW w:w="2604" w:type="dxa"/>
                <w:vMerge w:val="restart"/>
                <w:vAlign w:val="center"/>
                <w:hideMark/>
              </w:tcPr>
              <w:p w14:paraId="354DCE25" w14:textId="77777777" w:rsidR="000F1DF0" w:rsidRPr="00963B7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b/>
                    <w:bCs/>
                    <w:color w:val="000000" w:themeColor="text1"/>
                    <w:sz w:val="24"/>
                    <w:szCs w:val="24"/>
                  </w:rPr>
                </w:pPr>
                <w:r w:rsidRPr="0029506E">
                  <w:rPr>
                    <w:rFonts w:ascii="Simplified Arabic" w:hAnsi="Simplified Arabic" w:cs="Simplified Arabic"/>
                    <w:b/>
                    <w:bCs/>
                    <w:color w:val="000000" w:themeColor="text1"/>
                    <w:sz w:val="24"/>
                    <w:szCs w:val="24"/>
                    <w:rtl/>
                  </w:rPr>
                  <w:t xml:space="preserve">أداء الصلاة بطريقة صحيحة ومتقنة وفق الأحكام الشرعية، مع </w:t>
                </w:r>
                <w:r w:rsidRPr="0029506E">
                  <w:rPr>
                    <w:rFonts w:ascii="Simplified Arabic" w:hAnsi="Simplified Arabic" w:cs="Simplified Arabic"/>
                    <w:b/>
                    <w:bCs/>
                    <w:color w:val="000000" w:themeColor="text1"/>
                    <w:sz w:val="24"/>
                    <w:szCs w:val="24"/>
                    <w:rtl/>
                  </w:rPr>
                  <w:lastRenderedPageBreak/>
                  <w:t>استحضار الخشوع والنية.</w:t>
                </w:r>
              </w:p>
            </w:tc>
            <w:tc>
              <w:tcPr>
                <w:tcW w:w="3274" w:type="dxa"/>
                <w:vAlign w:val="center"/>
              </w:tcPr>
              <w:p w14:paraId="04EA264E" w14:textId="77777777" w:rsidR="000F1DF0" w:rsidRPr="0063570F" w:rsidRDefault="000F1DF0" w:rsidP="00E9232C">
                <w:pPr>
                  <w:spacing w:after="0" w:line="240" w:lineRule="auto"/>
                  <w:ind w:left="360"/>
                  <w:contextualSpacing/>
                  <w:rPr>
                    <w:rFonts w:ascii="Simplified Arabic" w:hAnsi="Simplified Arabic" w:cs="Simplified Arabic"/>
                    <w:sz w:val="24"/>
                    <w:szCs w:val="24"/>
                  </w:rPr>
                </w:pPr>
                <w:r w:rsidRPr="0063570F">
                  <w:rPr>
                    <w:rFonts w:ascii="Simplified Arabic" w:hAnsi="Simplified Arabic" w:cs="Simplified Arabic"/>
                    <w:sz w:val="24"/>
                    <w:szCs w:val="24"/>
                    <w:rtl/>
                  </w:rPr>
                  <w:lastRenderedPageBreak/>
                  <w:t>معرفة أركان الصلاة</w:t>
                </w:r>
                <w:r w:rsidRPr="003C46F2">
                  <w:rPr>
                    <w:rFonts w:ascii="Simplified Arabic" w:hAnsi="Simplified Arabic" w:cs="Simplified Arabic"/>
                    <w:sz w:val="24"/>
                    <w:szCs w:val="24"/>
                    <w:rtl/>
                  </w:rPr>
                  <w:t xml:space="preserve">، </w:t>
                </w:r>
                <w:r w:rsidRPr="0063570F">
                  <w:rPr>
                    <w:rFonts w:ascii="Simplified Arabic" w:hAnsi="Simplified Arabic" w:cs="Simplified Arabic"/>
                    <w:sz w:val="24"/>
                    <w:szCs w:val="24"/>
                    <w:rtl/>
                  </w:rPr>
                  <w:t>وشروط</w:t>
                </w:r>
                <w:r w:rsidRPr="003C46F2">
                  <w:rPr>
                    <w:rFonts w:ascii="Simplified Arabic" w:hAnsi="Simplified Arabic" w:cs="Simplified Arabic"/>
                    <w:sz w:val="24"/>
                    <w:szCs w:val="24"/>
                    <w:rtl/>
                  </w:rPr>
                  <w:t>ها</w:t>
                </w:r>
                <w:r w:rsidRPr="0063570F">
                  <w:rPr>
                    <w:rFonts w:ascii="Simplified Arabic" w:hAnsi="Simplified Arabic" w:cs="Simplified Arabic"/>
                    <w:sz w:val="24"/>
                    <w:szCs w:val="24"/>
                  </w:rPr>
                  <w:t>.</w:t>
                </w:r>
              </w:p>
              <w:p w14:paraId="25CC2F0B" w14:textId="77777777" w:rsidR="000F1DF0" w:rsidRPr="003203EA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</w:p>
            </w:tc>
            <w:tc>
              <w:tcPr>
                <w:tcW w:w="2461" w:type="dxa"/>
                <w:vAlign w:val="center"/>
              </w:tcPr>
              <w:p w14:paraId="25356F05" w14:textId="77777777" w:rsidR="000F1DF0" w:rsidRPr="0029506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3203EA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تمييز أركان الصلاة وشروطها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.</w:t>
                </w:r>
              </w:p>
            </w:tc>
            <w:tc>
              <w:tcPr>
                <w:tcW w:w="2215" w:type="dxa"/>
                <w:vAlign w:val="center"/>
                <w:hideMark/>
              </w:tcPr>
              <w:p w14:paraId="0DF0EB3C" w14:textId="77777777" w:rsidR="000F1DF0" w:rsidRPr="00963B7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</w:pPr>
                <w:r w:rsidRPr="003203EA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يميز أركان الصلاة وشروطها بدقة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.</w:t>
                </w:r>
              </w:p>
            </w:tc>
            <w:tc>
              <w:tcPr>
                <w:tcW w:w="2214" w:type="dxa"/>
                <w:vAlign w:val="center"/>
                <w:hideMark/>
              </w:tcPr>
              <w:p w14:paraId="6E7D1D28" w14:textId="77777777" w:rsidR="000F1DF0" w:rsidRPr="00963B7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</w:pPr>
                <w:r w:rsidRPr="003203EA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يميز 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 xml:space="preserve">بعض </w:t>
                </w:r>
                <w:r w:rsidRPr="003203EA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أركان الصلاة و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 xml:space="preserve">بعض </w:t>
                </w:r>
                <w:r w:rsidRPr="003203EA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شروطها.</w:t>
                </w:r>
              </w:p>
            </w:tc>
            <w:tc>
              <w:tcPr>
                <w:tcW w:w="2191" w:type="dxa"/>
                <w:vAlign w:val="center"/>
                <w:hideMark/>
              </w:tcPr>
              <w:p w14:paraId="50D488DB" w14:textId="77777777" w:rsidR="000F1DF0" w:rsidRPr="00963B7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</w:pPr>
                <w:r w:rsidRPr="003203EA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يميز 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 xml:space="preserve">بعض </w:t>
                </w:r>
                <w:r w:rsidRPr="003203EA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أركان الصلاة و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 xml:space="preserve">بعض </w:t>
                </w:r>
                <w:r w:rsidRPr="003203EA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شروطها 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أحياناً بتوجيه من المعلم</w:t>
                </w:r>
                <w:r w:rsidRPr="003203EA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.</w:t>
                </w:r>
              </w:p>
            </w:tc>
          </w:tr>
          <w:tr w:rsidR="000F1DF0" w:rsidRPr="00963B7E" w14:paraId="7C6DFC5C" w14:textId="77777777" w:rsidTr="00E9232C">
            <w:trPr>
              <w:tblCellSpacing w:w="15" w:type="dxa"/>
            </w:trPr>
            <w:tc>
              <w:tcPr>
                <w:tcW w:w="2604" w:type="dxa"/>
                <w:vMerge/>
                <w:vAlign w:val="center"/>
              </w:tcPr>
              <w:p w14:paraId="1C52DF96" w14:textId="77777777" w:rsidR="000F1DF0" w:rsidRPr="0029506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b/>
                    <w:bCs/>
                    <w:color w:val="000000" w:themeColor="text1"/>
                    <w:sz w:val="24"/>
                    <w:szCs w:val="24"/>
                    <w:rtl/>
                  </w:rPr>
                </w:pPr>
              </w:p>
            </w:tc>
            <w:tc>
              <w:tcPr>
                <w:tcW w:w="3274" w:type="dxa"/>
                <w:vAlign w:val="center"/>
              </w:tcPr>
              <w:p w14:paraId="32584919" w14:textId="77777777" w:rsidR="000F1DF0" w:rsidRPr="00D06800" w:rsidRDefault="000F1DF0" w:rsidP="00E9232C">
                <w:pPr>
                  <w:rPr>
                    <w:rFonts w:ascii="Simplified Arabic" w:hAnsi="Simplified Arabic" w:cs="Simplified Arabic"/>
                    <w:sz w:val="24"/>
                    <w:szCs w:val="24"/>
                    <w:rtl/>
                  </w:rPr>
                </w:pPr>
                <w:r w:rsidRPr="00D06800">
                  <w:rPr>
                    <w:rFonts w:ascii="Simplified Arabic" w:hAnsi="Simplified Arabic" w:cs="Simplified Arabic"/>
                    <w:sz w:val="24"/>
                    <w:szCs w:val="24"/>
                    <w:rtl/>
                  </w:rPr>
                  <w:t>أداء الصلاة وفق الأحكام الشرعية.</w:t>
                </w:r>
              </w:p>
            </w:tc>
            <w:tc>
              <w:tcPr>
                <w:tcW w:w="2461" w:type="dxa"/>
                <w:vAlign w:val="center"/>
              </w:tcPr>
              <w:p w14:paraId="7FF9021E" w14:textId="77777777" w:rsidR="000F1DF0" w:rsidRPr="0029506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3203EA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تطبيق أحكام الصلاة عملي</w:t>
                </w:r>
                <w:r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اً</w:t>
                </w:r>
                <w:r w:rsidRPr="003203EA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بصورة صحيحة</w:t>
                </w:r>
              </w:p>
            </w:tc>
            <w:tc>
              <w:tcPr>
                <w:tcW w:w="2215" w:type="dxa"/>
                <w:vAlign w:val="center"/>
              </w:tcPr>
              <w:p w14:paraId="0ED34864" w14:textId="77777777" w:rsidR="000F1DF0" w:rsidRPr="0029506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3203EA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يؤدي الصلاة بدقة وفق الأحكام الشرعية ملتزم</w:t>
                </w:r>
                <w:r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اً</w:t>
                </w:r>
                <w:r w:rsidRPr="003203EA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بالأركان والواجبات والسنن بخشوع وانتظام.</w:t>
                </w:r>
              </w:p>
            </w:tc>
            <w:tc>
              <w:tcPr>
                <w:tcW w:w="2214" w:type="dxa"/>
                <w:vAlign w:val="center"/>
              </w:tcPr>
              <w:p w14:paraId="5A8CD1CF" w14:textId="77777777" w:rsidR="000F1DF0" w:rsidRPr="0029506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3203EA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يؤدي الصلاة بصورة صحيحة غالب</w:t>
                </w:r>
                <w:r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اً</w:t>
                </w:r>
                <w:r w:rsidRPr="003203EA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مع بعض الأخطاء البسيطة التي يصححها 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بالتوجيه</w:t>
                </w:r>
                <w:r w:rsidRPr="003203EA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.</w:t>
                </w:r>
              </w:p>
            </w:tc>
            <w:tc>
              <w:tcPr>
                <w:tcW w:w="2191" w:type="dxa"/>
                <w:vAlign w:val="center"/>
              </w:tcPr>
              <w:p w14:paraId="6759D5DA" w14:textId="77777777" w:rsidR="000F1DF0" w:rsidRPr="0029506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3203EA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يؤدي الصلاة مع أخطاء واضحة في التطبيق ويحتاج 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توجيهاً مستمراً</w:t>
                </w:r>
                <w:r w:rsidRPr="003203EA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.</w:t>
                </w:r>
              </w:p>
            </w:tc>
          </w:tr>
          <w:tr w:rsidR="000F1DF0" w:rsidRPr="00963B7E" w14:paraId="3CF6881F" w14:textId="77777777" w:rsidTr="00E9232C">
            <w:trPr>
              <w:tblCellSpacing w:w="15" w:type="dxa"/>
            </w:trPr>
            <w:tc>
              <w:tcPr>
                <w:tcW w:w="2604" w:type="dxa"/>
                <w:vMerge/>
                <w:vAlign w:val="center"/>
              </w:tcPr>
              <w:p w14:paraId="22775268" w14:textId="77777777" w:rsidR="000F1DF0" w:rsidRPr="0029506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b/>
                    <w:bCs/>
                    <w:color w:val="000000" w:themeColor="text1"/>
                    <w:sz w:val="24"/>
                    <w:szCs w:val="24"/>
                    <w:rtl/>
                  </w:rPr>
                </w:pPr>
              </w:p>
            </w:tc>
            <w:tc>
              <w:tcPr>
                <w:tcW w:w="3274" w:type="dxa"/>
                <w:vAlign w:val="center"/>
              </w:tcPr>
              <w:p w14:paraId="56A1125B" w14:textId="77777777" w:rsidR="000F1DF0" w:rsidRPr="00D06800" w:rsidRDefault="000F1DF0" w:rsidP="00E9232C">
                <w:pPr>
                  <w:rPr>
                    <w:rFonts w:ascii="Simplified Arabic" w:hAnsi="Simplified Arabic" w:cs="Simplified Arabic"/>
                    <w:sz w:val="24"/>
                    <w:szCs w:val="24"/>
                    <w:rtl/>
                  </w:rPr>
                </w:pPr>
                <w:r w:rsidRPr="00D06800">
                  <w:rPr>
                    <w:rFonts w:ascii="Simplified Arabic" w:hAnsi="Simplified Arabic" w:cs="Simplified Arabic"/>
                    <w:sz w:val="24"/>
                    <w:szCs w:val="24"/>
                    <w:rtl/>
                  </w:rPr>
                  <w:t>استحضار الخشوع والنية أثناء الصلاة.</w:t>
                </w:r>
              </w:p>
            </w:tc>
            <w:tc>
              <w:tcPr>
                <w:tcW w:w="2461" w:type="dxa"/>
                <w:vAlign w:val="center"/>
              </w:tcPr>
              <w:p w14:paraId="7C4A1E32" w14:textId="77777777" w:rsidR="000F1DF0" w:rsidRPr="0029506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D06800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إظهار الخشوع والنية الصادقة أثناء أداء الصلاة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.</w:t>
                </w:r>
              </w:p>
            </w:tc>
            <w:tc>
              <w:tcPr>
                <w:tcW w:w="2215" w:type="dxa"/>
                <w:vAlign w:val="center"/>
              </w:tcPr>
              <w:p w14:paraId="42756F02" w14:textId="77777777" w:rsidR="000F1DF0" w:rsidRPr="0029506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D06800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يؤدي الصلاة بخشوع واستحضار للنية، ويظهر أثر ذلك في سلوكه وتركيزه أثنا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ءها</w:t>
                </w:r>
                <w:r w:rsidRPr="00D06800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.</w:t>
                </w:r>
              </w:p>
            </w:tc>
            <w:tc>
              <w:tcPr>
                <w:tcW w:w="2214" w:type="dxa"/>
                <w:vAlign w:val="center"/>
              </w:tcPr>
              <w:p w14:paraId="2E306988" w14:textId="77777777" w:rsidR="000F1DF0" w:rsidRPr="0029506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D06800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يستحضر النية ويظهر خشوع</w:t>
                </w:r>
                <w:r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اً</w:t>
                </w:r>
                <w:r w:rsidRPr="00D06800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في معظم أوقات الصلاة مع بعض التوجيه.</w:t>
                </w:r>
              </w:p>
            </w:tc>
            <w:tc>
              <w:tcPr>
                <w:tcW w:w="2191" w:type="dxa"/>
                <w:vAlign w:val="center"/>
              </w:tcPr>
              <w:p w14:paraId="124D5D07" w14:textId="77777777" w:rsidR="000F1DF0" w:rsidRPr="0029506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D06800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يؤدي الصلاة دون تركيز كافٍ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،</w:t>
                </w:r>
                <w:r w:rsidRPr="00D06800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ويحتاج تذكير</w:t>
                </w:r>
                <w:r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اً</w:t>
                </w:r>
                <w:r w:rsidRPr="00D06800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مستمر</w:t>
                </w:r>
                <w:r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اً</w:t>
                </w:r>
                <w:r w:rsidRPr="00D06800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بأهمية الخشوع والنية.</w:t>
                </w:r>
              </w:p>
            </w:tc>
          </w:tr>
          <w:tr w:rsidR="000F1DF0" w:rsidRPr="00963B7E" w14:paraId="3935DABD" w14:textId="77777777" w:rsidTr="00E9232C">
            <w:trPr>
              <w:tblCellSpacing w:w="15" w:type="dxa"/>
            </w:trPr>
            <w:tc>
              <w:tcPr>
                <w:tcW w:w="2604" w:type="dxa"/>
                <w:vMerge/>
                <w:vAlign w:val="center"/>
              </w:tcPr>
              <w:p w14:paraId="58D0D80A" w14:textId="77777777" w:rsidR="000F1DF0" w:rsidRPr="0029506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b/>
                    <w:bCs/>
                    <w:color w:val="000000" w:themeColor="text1"/>
                    <w:sz w:val="24"/>
                    <w:szCs w:val="24"/>
                    <w:rtl/>
                  </w:rPr>
                </w:pPr>
              </w:p>
            </w:tc>
            <w:tc>
              <w:tcPr>
                <w:tcW w:w="3274" w:type="dxa"/>
                <w:vAlign w:val="center"/>
              </w:tcPr>
              <w:p w14:paraId="5EFCDC1C" w14:textId="77777777" w:rsidR="000F1DF0" w:rsidRPr="00D06800" w:rsidRDefault="000F1DF0" w:rsidP="00E9232C">
                <w:pPr>
                  <w:rPr>
                    <w:rFonts w:ascii="Simplified Arabic" w:hAnsi="Simplified Arabic" w:cs="Simplified Arabic"/>
                    <w:sz w:val="24"/>
                    <w:szCs w:val="24"/>
                    <w:rtl/>
                  </w:rPr>
                </w:pPr>
                <w:r w:rsidRPr="00D06800">
                  <w:rPr>
                    <w:rFonts w:ascii="Simplified Arabic" w:hAnsi="Simplified Arabic" w:cs="Simplified Arabic"/>
                    <w:sz w:val="24"/>
                    <w:szCs w:val="24"/>
                    <w:rtl/>
                  </w:rPr>
                  <w:t>الالتزام بأداء الصلاة في أوقاتها.</w:t>
                </w:r>
              </w:p>
            </w:tc>
            <w:tc>
              <w:tcPr>
                <w:tcW w:w="2461" w:type="dxa"/>
                <w:vAlign w:val="center"/>
              </w:tcPr>
              <w:p w14:paraId="25950E44" w14:textId="77777777" w:rsidR="000F1DF0" w:rsidRPr="0029506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D06800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المحافظة على أداء الصلاة في وقتها بانتظام</w:t>
                </w:r>
              </w:p>
            </w:tc>
            <w:tc>
              <w:tcPr>
                <w:tcW w:w="2215" w:type="dxa"/>
                <w:vAlign w:val="center"/>
              </w:tcPr>
              <w:p w14:paraId="6251165A" w14:textId="77777777" w:rsidR="000F1DF0" w:rsidRPr="003E6A76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rtl/>
                  </w:rPr>
                </w:pPr>
                <w:r w:rsidRPr="003E6A76">
                  <w:rPr>
                    <w:rFonts w:ascii="Simplified Arabic" w:hAnsi="Simplified Arabic" w:cs="Simplified Arabic"/>
                    <w:color w:val="000000" w:themeColor="text1"/>
                    <w:rtl/>
                  </w:rPr>
                  <w:t>يلتزم بأداء الصلاة في أوقاتها بانتظام ووعي بأهميتها في حياته اليومية.</w:t>
                </w:r>
              </w:p>
            </w:tc>
            <w:tc>
              <w:tcPr>
                <w:tcW w:w="2214" w:type="dxa"/>
                <w:vAlign w:val="center"/>
              </w:tcPr>
              <w:p w14:paraId="5BD357C1" w14:textId="77777777" w:rsidR="000F1DF0" w:rsidRPr="0029506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674BFB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يؤدي الصلاة في وقتها غالب</w:t>
                </w:r>
                <w:r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اً</w:t>
                </w:r>
                <w:r w:rsidRPr="00674BFB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مع بعض التذكير والمتابعة.</w:t>
                </w:r>
              </w:p>
            </w:tc>
            <w:tc>
              <w:tcPr>
                <w:tcW w:w="2191" w:type="dxa"/>
                <w:vAlign w:val="center"/>
              </w:tcPr>
              <w:p w14:paraId="55DA77E1" w14:textId="77777777" w:rsidR="000F1DF0" w:rsidRPr="003E6A76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rtl/>
                  </w:rPr>
                </w:pPr>
                <w:r w:rsidRPr="003E6A76">
                  <w:rPr>
                    <w:rFonts w:ascii="Simplified Arabic" w:hAnsi="Simplified Arabic" w:cs="Simplified Arabic"/>
                    <w:color w:val="000000" w:themeColor="text1"/>
                    <w:rtl/>
                  </w:rPr>
                  <w:t>يتأخر عن أداء الصلاة أو يترك بعضها ويحتاج متابعة مستمرة.</w:t>
                </w:r>
              </w:p>
            </w:tc>
          </w:tr>
          <w:tr w:rsidR="000F1DF0" w:rsidRPr="00963B7E" w14:paraId="0E0E4C04" w14:textId="77777777" w:rsidTr="00E9232C">
            <w:trPr>
              <w:tblCellSpacing w:w="15" w:type="dxa"/>
            </w:trPr>
            <w:tc>
              <w:tcPr>
                <w:tcW w:w="2604" w:type="dxa"/>
                <w:vMerge w:val="restart"/>
                <w:vAlign w:val="center"/>
                <w:hideMark/>
              </w:tcPr>
              <w:p w14:paraId="621562FE" w14:textId="77777777" w:rsidR="000F1DF0" w:rsidRPr="00963B7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b/>
                    <w:bCs/>
                    <w:color w:val="000000" w:themeColor="text1"/>
                    <w:sz w:val="24"/>
                    <w:szCs w:val="24"/>
                  </w:rPr>
                </w:pPr>
                <w:r w:rsidRPr="0029506E">
                  <w:rPr>
                    <w:rFonts w:ascii="Simplified Arabic" w:hAnsi="Simplified Arabic" w:cs="Simplified Arabic"/>
                    <w:b/>
                    <w:bCs/>
                    <w:color w:val="000000" w:themeColor="text1"/>
                    <w:sz w:val="24"/>
                    <w:szCs w:val="24"/>
                    <w:rtl/>
                  </w:rPr>
                  <w:t xml:space="preserve">استيعاب العبر والدروس من قصص الأنبياء، وتمثلها في السلوك </w:t>
                </w:r>
                <w:r w:rsidRPr="0029506E">
                  <w:rPr>
                    <w:rFonts w:ascii="Simplified Arabic" w:hAnsi="Simplified Arabic" w:cs="Simplified Arabic"/>
                    <w:b/>
                    <w:bCs/>
                    <w:color w:val="000000" w:themeColor="text1"/>
                    <w:sz w:val="24"/>
                    <w:szCs w:val="24"/>
                    <w:rtl/>
                  </w:rPr>
                  <w:lastRenderedPageBreak/>
                  <w:t>اليومي لتعزيز القيم الإيمانية والأخلاقية.</w:t>
                </w:r>
              </w:p>
            </w:tc>
            <w:tc>
              <w:tcPr>
                <w:tcW w:w="3274" w:type="dxa"/>
                <w:vAlign w:val="center"/>
              </w:tcPr>
              <w:p w14:paraId="69839E69" w14:textId="77777777" w:rsidR="000F1DF0" w:rsidRPr="00F8651B" w:rsidRDefault="000F1DF0" w:rsidP="00E9232C">
                <w:pPr>
                  <w:spacing w:after="0" w:line="240" w:lineRule="auto"/>
                  <w:rPr>
                    <w:rFonts w:ascii="Simplified Arabic" w:hAnsi="Simplified Arabic" w:cs="Simplified Arabic"/>
                    <w:rtl/>
                  </w:rPr>
                </w:pPr>
                <w:r w:rsidRPr="00F8651B">
                  <w:rPr>
                    <w:rFonts w:ascii="Simplified Arabic" w:hAnsi="Simplified Arabic" w:cs="Simplified Arabic"/>
                    <w:rtl/>
                  </w:rPr>
                  <w:lastRenderedPageBreak/>
                  <w:t xml:space="preserve">التعبير عن </w:t>
                </w:r>
                <w:r>
                  <w:rPr>
                    <w:rFonts w:ascii="Simplified Arabic" w:hAnsi="Simplified Arabic" w:cs="Simplified Arabic" w:hint="cs"/>
                    <w:rtl/>
                  </w:rPr>
                  <w:t>قصتَي</w:t>
                </w:r>
                <w:r w:rsidRPr="00F8651B">
                  <w:rPr>
                    <w:rFonts w:ascii="Simplified Arabic" w:hAnsi="Simplified Arabic" w:cs="Simplified Arabic"/>
                    <w:rtl/>
                  </w:rPr>
                  <w:t xml:space="preserve"> ال</w:t>
                </w:r>
                <w:r>
                  <w:rPr>
                    <w:rFonts w:ascii="Simplified Arabic" w:hAnsi="Simplified Arabic" w:cs="Simplified Arabic" w:hint="cs"/>
                    <w:rtl/>
                  </w:rPr>
                  <w:t>نبيين</w:t>
                </w:r>
                <w:r w:rsidRPr="00F8651B">
                  <w:rPr>
                    <w:rFonts w:ascii="Simplified Arabic" w:hAnsi="Simplified Arabic" w:cs="Simplified Arabic" w:hint="cs"/>
                    <w:rtl/>
                  </w:rPr>
                  <w:t xml:space="preserve"> </w:t>
                </w:r>
                <w:r>
                  <w:rPr>
                    <w:rFonts w:ascii="Simplified Arabic" w:hAnsi="Simplified Arabic" w:cs="Simplified Arabic" w:hint="cs"/>
                    <w:rtl/>
                  </w:rPr>
                  <w:t>إ</w:t>
                </w:r>
                <w:r w:rsidRPr="00F8651B">
                  <w:rPr>
                    <w:rFonts w:ascii="Simplified Arabic" w:hAnsi="Simplified Arabic" w:cs="Simplified Arabic" w:hint="cs"/>
                    <w:rtl/>
                  </w:rPr>
                  <w:t>سماعيل وإبراهيم عليهم</w:t>
                </w:r>
                <w:r>
                  <w:rPr>
                    <w:rFonts w:ascii="Simplified Arabic" w:hAnsi="Simplified Arabic" w:cs="Simplified Arabic" w:hint="cs"/>
                    <w:rtl/>
                  </w:rPr>
                  <w:t>ا</w:t>
                </w:r>
                <w:r w:rsidRPr="00F8651B">
                  <w:rPr>
                    <w:rFonts w:ascii="Simplified Arabic" w:hAnsi="Simplified Arabic" w:cs="Simplified Arabic" w:hint="cs"/>
                    <w:rtl/>
                  </w:rPr>
                  <w:t xml:space="preserve"> </w:t>
                </w:r>
                <w:proofErr w:type="gramStart"/>
                <w:r w:rsidRPr="00F8651B">
                  <w:rPr>
                    <w:rFonts w:ascii="Simplified Arabic" w:hAnsi="Simplified Arabic" w:cs="Simplified Arabic" w:hint="cs"/>
                    <w:rtl/>
                  </w:rPr>
                  <w:t xml:space="preserve">السلام </w:t>
                </w:r>
                <w:r>
                  <w:rPr>
                    <w:rFonts w:ascii="Simplified Arabic" w:hAnsi="Simplified Arabic" w:cs="Simplified Arabic" w:hint="cs"/>
                    <w:rtl/>
                  </w:rPr>
                  <w:t>،</w:t>
                </w:r>
                <w:proofErr w:type="gramEnd"/>
                <w:r>
                  <w:rPr>
                    <w:rFonts w:ascii="Simplified Arabic" w:hAnsi="Simplified Arabic" w:cs="Simplified Arabic" w:hint="cs"/>
                    <w:rtl/>
                  </w:rPr>
                  <w:t xml:space="preserve"> </w:t>
                </w:r>
                <w:r w:rsidRPr="00F8651B">
                  <w:rPr>
                    <w:rFonts w:ascii="Simplified Arabic" w:hAnsi="Simplified Arabic" w:cs="Simplified Arabic"/>
                    <w:rtl/>
                  </w:rPr>
                  <w:t>وسرده</w:t>
                </w:r>
                <w:r>
                  <w:rPr>
                    <w:rFonts w:ascii="Simplified Arabic" w:hAnsi="Simplified Arabic" w:cs="Simplified Arabic" w:hint="cs"/>
                    <w:rtl/>
                  </w:rPr>
                  <w:t>م</w:t>
                </w:r>
                <w:r w:rsidRPr="00F8651B">
                  <w:rPr>
                    <w:rFonts w:ascii="Simplified Arabic" w:hAnsi="Simplified Arabic" w:cs="Simplified Arabic"/>
                    <w:rtl/>
                  </w:rPr>
                  <w:t>ا سردا ًسليماً، مع ترتيب أحداثه</w:t>
                </w:r>
                <w:r>
                  <w:rPr>
                    <w:rFonts w:ascii="Simplified Arabic" w:hAnsi="Simplified Arabic" w:cs="Simplified Arabic" w:hint="cs"/>
                    <w:rtl/>
                  </w:rPr>
                  <w:t>م</w:t>
                </w:r>
                <w:r w:rsidRPr="00F8651B">
                  <w:rPr>
                    <w:rFonts w:ascii="Simplified Arabic" w:hAnsi="Simplified Arabic" w:cs="Simplified Arabic"/>
                    <w:rtl/>
                  </w:rPr>
                  <w:t>ا، والتعبير عن معانيه</w:t>
                </w:r>
                <w:r>
                  <w:rPr>
                    <w:rFonts w:ascii="Simplified Arabic" w:hAnsi="Simplified Arabic" w:cs="Simplified Arabic" w:hint="cs"/>
                    <w:rtl/>
                  </w:rPr>
                  <w:t>م</w:t>
                </w:r>
                <w:r w:rsidRPr="00F8651B">
                  <w:rPr>
                    <w:rFonts w:ascii="Simplified Arabic" w:hAnsi="Simplified Arabic" w:cs="Simplified Arabic"/>
                    <w:rtl/>
                  </w:rPr>
                  <w:t>ا، واستنتاج القيم الإيمانية والتربوية المستفادة منه</w:t>
                </w:r>
                <w:r>
                  <w:rPr>
                    <w:rFonts w:ascii="Simplified Arabic" w:hAnsi="Simplified Arabic" w:cs="Simplified Arabic" w:hint="cs"/>
                    <w:rtl/>
                  </w:rPr>
                  <w:t>م</w:t>
                </w:r>
                <w:r w:rsidRPr="00F8651B">
                  <w:rPr>
                    <w:rFonts w:ascii="Simplified Arabic" w:hAnsi="Simplified Arabic" w:cs="Simplified Arabic"/>
                    <w:rtl/>
                  </w:rPr>
                  <w:t>ا، وربطه</w:t>
                </w:r>
                <w:r>
                  <w:rPr>
                    <w:rFonts w:ascii="Simplified Arabic" w:hAnsi="Simplified Arabic" w:cs="Simplified Arabic" w:hint="cs"/>
                    <w:rtl/>
                  </w:rPr>
                  <w:t>م</w:t>
                </w:r>
                <w:r w:rsidRPr="00F8651B">
                  <w:rPr>
                    <w:rFonts w:ascii="Simplified Arabic" w:hAnsi="Simplified Arabic" w:cs="Simplified Arabic"/>
                    <w:rtl/>
                  </w:rPr>
                  <w:t>ا بالواقع.</w:t>
                </w:r>
              </w:p>
            </w:tc>
            <w:tc>
              <w:tcPr>
                <w:tcW w:w="2461" w:type="dxa"/>
                <w:vAlign w:val="center"/>
              </w:tcPr>
              <w:p w14:paraId="796110CF" w14:textId="77777777" w:rsidR="000F1DF0" w:rsidRPr="0029506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سرد 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قصتَي النبيين إسماعيل وإبراهيم عليهما السلام</w:t>
                </w:r>
                <w:r w:rsidRPr="0073741C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</w:t>
                </w:r>
                <w:r w:rsidRPr="00F8651B">
                  <w:rPr>
                    <w:rFonts w:ascii="Simplified Arabic" w:hAnsi="Simplified Arabic" w:cs="Simplified Arabic" w:hint="cs"/>
                    <w:rtl/>
                  </w:rPr>
                  <w:t xml:space="preserve">(بئر زمزم، </w:t>
                </w:r>
                <w:r>
                  <w:rPr>
                    <w:rFonts w:ascii="Simplified Arabic" w:hAnsi="Simplified Arabic" w:cs="Simplified Arabic" w:hint="cs"/>
                    <w:rtl/>
                  </w:rPr>
                  <w:t>و</w:t>
                </w:r>
                <w:r w:rsidRPr="00F8651B">
                  <w:rPr>
                    <w:rFonts w:ascii="Simplified Arabic" w:hAnsi="Simplified Arabic" w:cs="Simplified Arabic" w:hint="cs"/>
                    <w:rtl/>
                  </w:rPr>
                  <w:t>بناء الكعبة)</w:t>
                </w:r>
                <w:r>
                  <w:rPr>
                    <w:rFonts w:ascii="Simplified Arabic" w:hAnsi="Simplified Arabic" w:cs="Simplified Arabic" w:hint="cs"/>
                    <w:rtl/>
                  </w:rPr>
                  <w:t xml:space="preserve"> </w:t>
                </w:r>
                <w:r w:rsidRPr="0073741C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بترتيب صحيح، </w:t>
                </w:r>
                <w:r w:rsidRPr="0073741C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lastRenderedPageBreak/>
                  <w:t>واستنتاج قيمه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م</w:t>
                </w:r>
                <w:r w:rsidRPr="0073741C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ا التربوية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،</w:t>
                </w:r>
                <w:r w:rsidRPr="0073741C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وربطه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م</w:t>
                </w:r>
                <w:r w:rsidRPr="0073741C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ا بالواقع.</w:t>
                </w:r>
              </w:p>
            </w:tc>
            <w:tc>
              <w:tcPr>
                <w:tcW w:w="2215" w:type="dxa"/>
                <w:vAlign w:val="center"/>
                <w:hideMark/>
              </w:tcPr>
              <w:p w14:paraId="1BCEE045" w14:textId="77777777" w:rsidR="000F1DF0" w:rsidRPr="00963B7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</w:pPr>
                <w:r w:rsidRPr="0073741C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lastRenderedPageBreak/>
                  <w:t>يسرد القص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تين</w:t>
                </w:r>
                <w:r w:rsidRPr="0073741C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بطلاقة وترتيب دقيق، ويستنتج القيم 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 xml:space="preserve">التربوية 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lastRenderedPageBreak/>
                  <w:t xml:space="preserve">منهما، </w:t>
                </w:r>
                <w:r w:rsidRPr="0073741C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ويربطه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م</w:t>
                </w:r>
                <w:r w:rsidRPr="0073741C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ا بالواقع.</w:t>
                </w:r>
              </w:p>
            </w:tc>
            <w:tc>
              <w:tcPr>
                <w:tcW w:w="2214" w:type="dxa"/>
                <w:vAlign w:val="center"/>
                <w:hideMark/>
              </w:tcPr>
              <w:p w14:paraId="6A7E6F56" w14:textId="77777777" w:rsidR="000F1DF0" w:rsidRPr="00963B7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</w:pPr>
                <w:r w:rsidRPr="0073741C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lastRenderedPageBreak/>
                  <w:t>يسرد القص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تين</w:t>
                </w:r>
                <w:r w:rsidRPr="0073741C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بترتيب مقبول، ويستنتج بعض القيم 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 xml:space="preserve">منهما، </w:t>
                </w:r>
                <w:r w:rsidRPr="0073741C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lastRenderedPageBreak/>
                  <w:t>ويربطه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م</w:t>
                </w:r>
                <w:r w:rsidRPr="0073741C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ا بالواقع بتوجيه.</w:t>
                </w:r>
              </w:p>
            </w:tc>
            <w:tc>
              <w:tcPr>
                <w:tcW w:w="2191" w:type="dxa"/>
                <w:vAlign w:val="center"/>
                <w:hideMark/>
              </w:tcPr>
              <w:p w14:paraId="0F821FE5" w14:textId="77777777" w:rsidR="000F1DF0" w:rsidRPr="00963B7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</w:pPr>
                <w:r w:rsidRPr="0073741C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lastRenderedPageBreak/>
                  <w:t>يسرد أحداثاً متفرقة ل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كل من ا</w:t>
                </w:r>
                <w:r w:rsidRPr="0073741C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لقص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تين</w:t>
                </w:r>
                <w:r w:rsidRPr="0073741C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، ويجد صعوبة في </w:t>
                </w:r>
                <w:r w:rsidRPr="0073741C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lastRenderedPageBreak/>
                  <w:t>ترتيبه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م</w:t>
                </w:r>
                <w:r w:rsidRPr="0073741C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ا أو استنتاج قيمه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م</w:t>
                </w:r>
                <w:r w:rsidRPr="0073741C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ا.</w:t>
                </w:r>
              </w:p>
            </w:tc>
          </w:tr>
          <w:tr w:rsidR="000F1DF0" w:rsidRPr="00963B7E" w14:paraId="234700FA" w14:textId="77777777" w:rsidTr="00E9232C">
            <w:trPr>
              <w:tblCellSpacing w:w="15" w:type="dxa"/>
            </w:trPr>
            <w:tc>
              <w:tcPr>
                <w:tcW w:w="2604" w:type="dxa"/>
                <w:vMerge/>
                <w:vAlign w:val="center"/>
              </w:tcPr>
              <w:p w14:paraId="5586F54B" w14:textId="77777777" w:rsidR="000F1DF0" w:rsidRPr="0029506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b/>
                    <w:bCs/>
                    <w:color w:val="000000" w:themeColor="text1"/>
                    <w:sz w:val="24"/>
                    <w:szCs w:val="24"/>
                    <w:rtl/>
                  </w:rPr>
                </w:pPr>
              </w:p>
            </w:tc>
            <w:tc>
              <w:tcPr>
                <w:tcW w:w="3274" w:type="dxa"/>
                <w:vAlign w:val="center"/>
              </w:tcPr>
              <w:p w14:paraId="357D0ECC" w14:textId="77777777" w:rsidR="000F1DF0" w:rsidRPr="00EC2D7A" w:rsidRDefault="000F1DF0" w:rsidP="00E9232C">
                <w:pPr>
                  <w:spacing w:after="0" w:line="240" w:lineRule="auto"/>
                  <w:rPr>
                    <w:rFonts w:ascii="Simplified Arabic" w:hAnsi="Simplified Arabic" w:cs="Simplified Arabic"/>
                  </w:rPr>
                </w:pPr>
                <w:r w:rsidRPr="00EC2D7A">
                  <w:rPr>
                    <w:rFonts w:ascii="Simplified Arabic" w:hAnsi="Simplified Arabic" w:cs="Simplified Arabic"/>
                    <w:rtl/>
                  </w:rPr>
                  <w:t>تطبيق مبدأ التوكل على الله مع الأخذ بالأسباب، من خلال المشاركة الفاعلة في العمل الجماعي، بما يعكس روح التعاون والمسؤولية والثقة بالله.</w:t>
                </w:r>
              </w:p>
            </w:tc>
            <w:tc>
              <w:tcPr>
                <w:tcW w:w="2461" w:type="dxa"/>
                <w:vAlign w:val="center"/>
              </w:tcPr>
              <w:p w14:paraId="19AD65B4" w14:textId="77777777" w:rsidR="000F1DF0" w:rsidRPr="00BB65AF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ممارسة</w:t>
                </w:r>
                <w:r w:rsidRPr="00BB65AF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مبدأ التوكل على الله مع الأخذ بالأسباب في العمل الجماعي</w:t>
                </w:r>
                <w:r w:rsidRPr="00BB65AF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  <w:t>.</w:t>
                </w:r>
              </w:p>
            </w:tc>
            <w:tc>
              <w:tcPr>
                <w:tcW w:w="2215" w:type="dxa"/>
                <w:vAlign w:val="center"/>
              </w:tcPr>
              <w:p w14:paraId="2C2369B5" w14:textId="77777777" w:rsidR="000F1DF0" w:rsidRPr="0029506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6069C1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يلتزم بأدوار العمل الجماعي باستمرار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 xml:space="preserve"> ضمن مبدأ التوكل على الله والأخذ بالأسباب</w:t>
                </w:r>
                <w:r w:rsidRPr="006069C1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.</w:t>
                </w:r>
              </w:p>
            </w:tc>
            <w:tc>
              <w:tcPr>
                <w:tcW w:w="2214" w:type="dxa"/>
                <w:vAlign w:val="center"/>
              </w:tcPr>
              <w:p w14:paraId="659B0AE3" w14:textId="77777777" w:rsidR="000F1DF0" w:rsidRPr="0029506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6069C1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يلتزم بأدوار العمل الجماعي 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غالباً ضمن مبدأ التوكل على الله والأخذ بالأسباب</w:t>
                </w:r>
                <w:r w:rsidRPr="006069C1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.</w:t>
                </w:r>
              </w:p>
            </w:tc>
            <w:tc>
              <w:tcPr>
                <w:tcW w:w="2191" w:type="dxa"/>
                <w:vAlign w:val="center"/>
              </w:tcPr>
              <w:p w14:paraId="07FD80E8" w14:textId="77777777" w:rsidR="000F1DF0" w:rsidRPr="0029506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6069C1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يلتزم بأدوار العمل الجماعي 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أحياناً ضمن مبدأ التوكل على الله والأخذ بالأسباب</w:t>
                </w:r>
                <w:r w:rsidRPr="006069C1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.</w:t>
                </w:r>
              </w:p>
            </w:tc>
          </w:tr>
          <w:tr w:rsidR="000F1DF0" w:rsidRPr="00963B7E" w14:paraId="53CCAE90" w14:textId="77777777" w:rsidTr="00E9232C">
            <w:trPr>
              <w:tblCellSpacing w:w="15" w:type="dxa"/>
            </w:trPr>
            <w:tc>
              <w:tcPr>
                <w:tcW w:w="2604" w:type="dxa"/>
                <w:vMerge w:val="restart"/>
                <w:vAlign w:val="center"/>
                <w:hideMark/>
              </w:tcPr>
              <w:p w14:paraId="75FD2F3D" w14:textId="77777777" w:rsidR="000F1DF0" w:rsidRPr="00963B7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b/>
                    <w:bCs/>
                    <w:color w:val="000000" w:themeColor="text1"/>
                    <w:sz w:val="24"/>
                    <w:szCs w:val="24"/>
                  </w:rPr>
                </w:pPr>
                <w:r w:rsidRPr="0002580A">
                  <w:rPr>
                    <w:rFonts w:ascii="Simplified Arabic" w:hAnsi="Simplified Arabic" w:cs="Simplified Arabic"/>
                    <w:b/>
                    <w:bCs/>
                    <w:color w:val="000000" w:themeColor="text1"/>
                    <w:sz w:val="24"/>
                    <w:szCs w:val="24"/>
                    <w:rtl/>
                  </w:rPr>
                  <w:t>تمثل سيرة النبي ﷺ وصحابته والاقتداء بهم في السلوك والقيم لتعزيز الهوية الإسلامية والانتماء الأخلاقي.</w:t>
                </w:r>
              </w:p>
            </w:tc>
            <w:tc>
              <w:tcPr>
                <w:tcW w:w="3274" w:type="dxa"/>
                <w:vAlign w:val="center"/>
              </w:tcPr>
              <w:p w14:paraId="0D0A2EC0" w14:textId="77777777" w:rsidR="000F1DF0" w:rsidRPr="00F71FC4" w:rsidRDefault="000F1DF0" w:rsidP="00E9232C">
                <w:pPr>
                  <w:spacing w:after="0" w:line="240" w:lineRule="auto"/>
                  <w:rPr>
                    <w:rFonts w:ascii="Simplified Arabic" w:hAnsi="Simplified Arabic" w:cs="Simplified Arabic"/>
                    <w:rtl/>
                  </w:rPr>
                </w:pPr>
                <w:r w:rsidRPr="00F71FC4">
                  <w:rPr>
                    <w:rFonts w:ascii="Simplified Arabic" w:hAnsi="Simplified Arabic" w:cs="Simplified Arabic"/>
                    <w:rtl/>
                  </w:rPr>
                  <w:t>معرفة مواقف من سيرة النبي ﷺ وصحابته</w:t>
                </w:r>
                <w:r>
                  <w:rPr>
                    <w:rFonts w:ascii="Simplified Arabic" w:hAnsi="Simplified Arabic" w:cs="Simplified Arabic" w:hint="cs"/>
                    <w:rtl/>
                  </w:rPr>
                  <w:t>.</w:t>
                </w:r>
              </w:p>
              <w:p w14:paraId="5AB02B54" w14:textId="77777777" w:rsidR="000F1DF0" w:rsidRPr="0059014F" w:rsidRDefault="000F1DF0" w:rsidP="00E9232C">
                <w:pPr>
                  <w:spacing w:after="0" w:line="240" w:lineRule="auto"/>
                  <w:ind w:left="360"/>
                  <w:rPr>
                    <w:rFonts w:ascii="Simplified Arabic" w:hAnsi="Simplified Arabic" w:cs="Simplified Arabic"/>
                    <w:rtl/>
                  </w:rPr>
                </w:pPr>
              </w:p>
            </w:tc>
            <w:tc>
              <w:tcPr>
                <w:tcW w:w="2461" w:type="dxa"/>
                <w:vAlign w:val="center"/>
              </w:tcPr>
              <w:p w14:paraId="337B1C78" w14:textId="77777777" w:rsidR="000F1DF0" w:rsidRPr="0002580A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59014F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استحضار مواقف 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من سيرة</w:t>
                </w:r>
                <w:r w:rsidRPr="0059014F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</w:t>
                </w:r>
                <w:proofErr w:type="gramStart"/>
                <w:r w:rsidRPr="00AE22BB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( أبو</w:t>
                </w:r>
                <w:proofErr w:type="gramEnd"/>
                <w:r w:rsidRPr="00AE22BB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بكر الصديق، عمر بن الخطاب، عثمان بن عفان، علي بن أبي طالب رضي الله عنهم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 xml:space="preserve">) </w:t>
                </w:r>
                <w:r w:rsidRPr="0059014F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واستنباط دروسها التربوية.</w:t>
                </w:r>
              </w:p>
            </w:tc>
            <w:tc>
              <w:tcPr>
                <w:tcW w:w="2215" w:type="dxa"/>
                <w:vAlign w:val="center"/>
                <w:hideMark/>
              </w:tcPr>
              <w:p w14:paraId="14FFF11A" w14:textId="77777777" w:rsidR="000F1DF0" w:rsidRPr="00963B7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</w:pP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يذكر</w:t>
                </w:r>
                <w:r w:rsidRPr="0059014F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المواقف بدقة، ويحلل دروسها مستقلاً.</w:t>
                </w:r>
                <w:r w:rsidRPr="0002580A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.</w:t>
                </w:r>
              </w:p>
            </w:tc>
            <w:tc>
              <w:tcPr>
                <w:tcW w:w="2214" w:type="dxa"/>
                <w:vAlign w:val="center"/>
                <w:hideMark/>
              </w:tcPr>
              <w:p w14:paraId="39D12D31" w14:textId="77777777" w:rsidR="000F1DF0" w:rsidRPr="00963B7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</w:pPr>
                <w:r w:rsidRPr="0059014F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يذكر 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مواقف من سير الصحابة</w:t>
                </w:r>
                <w:r w:rsidRPr="0059014F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غالباً</w:t>
                </w:r>
                <w:r w:rsidRPr="0059014F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، ويستخلص دروسها بمساعدة.</w:t>
                </w:r>
              </w:p>
            </w:tc>
            <w:tc>
              <w:tcPr>
                <w:tcW w:w="2191" w:type="dxa"/>
                <w:vAlign w:val="center"/>
                <w:hideMark/>
              </w:tcPr>
              <w:p w14:paraId="28BF73DD" w14:textId="77777777" w:rsidR="000F1DF0" w:rsidRPr="00963B7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</w:pPr>
                <w:r w:rsidRPr="00AE22BB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يذكر مواقف من سير الصحابة 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أحياناً</w:t>
                </w:r>
                <w:r w:rsidRPr="00AE22BB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، ويستخلص دروسها بمساعدة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 xml:space="preserve"> مستمرة</w:t>
                </w:r>
                <w:r w:rsidRPr="00AE22BB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.</w:t>
                </w:r>
              </w:p>
            </w:tc>
          </w:tr>
          <w:tr w:rsidR="000F1DF0" w:rsidRPr="00963B7E" w14:paraId="4C2E7306" w14:textId="77777777" w:rsidTr="00E9232C">
            <w:trPr>
              <w:tblCellSpacing w:w="15" w:type="dxa"/>
            </w:trPr>
            <w:tc>
              <w:tcPr>
                <w:tcW w:w="2604" w:type="dxa"/>
                <w:vMerge/>
                <w:vAlign w:val="center"/>
              </w:tcPr>
              <w:p w14:paraId="6E51BCE0" w14:textId="77777777" w:rsidR="000F1DF0" w:rsidRPr="0002580A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b/>
                    <w:bCs/>
                    <w:color w:val="000000" w:themeColor="text1"/>
                    <w:sz w:val="24"/>
                    <w:szCs w:val="24"/>
                    <w:rtl/>
                  </w:rPr>
                </w:pPr>
              </w:p>
            </w:tc>
            <w:tc>
              <w:tcPr>
                <w:tcW w:w="3274" w:type="dxa"/>
                <w:vAlign w:val="center"/>
              </w:tcPr>
              <w:p w14:paraId="50C7D329" w14:textId="77777777" w:rsidR="000F1DF0" w:rsidRPr="009856DA" w:rsidRDefault="000F1DF0" w:rsidP="00E9232C">
                <w:pPr>
                  <w:rPr>
                    <w:rFonts w:ascii="Simplified Arabic" w:hAnsi="Simplified Arabic" w:cs="Simplified Arabic"/>
                    <w:rtl/>
                  </w:rPr>
                </w:pPr>
                <w:r w:rsidRPr="009856DA">
                  <w:rPr>
                    <w:rFonts w:ascii="Simplified Arabic" w:hAnsi="Simplified Arabic" w:cs="Simplified Arabic"/>
                    <w:rtl/>
                  </w:rPr>
                  <w:t xml:space="preserve">فهم القيم </w:t>
                </w:r>
                <w:proofErr w:type="spellStart"/>
                <w:r w:rsidRPr="009856DA">
                  <w:rPr>
                    <w:rFonts w:ascii="Simplified Arabic" w:hAnsi="Simplified Arabic" w:cs="Simplified Arabic"/>
                    <w:rtl/>
                  </w:rPr>
                  <w:t>والسلوكات</w:t>
                </w:r>
                <w:proofErr w:type="spellEnd"/>
                <w:r w:rsidRPr="009856DA">
                  <w:rPr>
                    <w:rFonts w:ascii="Simplified Arabic" w:hAnsi="Simplified Arabic" w:cs="Simplified Arabic"/>
                    <w:rtl/>
                  </w:rPr>
                  <w:t xml:space="preserve"> المستمدة منها.</w:t>
                </w:r>
              </w:p>
            </w:tc>
            <w:tc>
              <w:tcPr>
                <w:tcW w:w="2461" w:type="dxa"/>
                <w:vAlign w:val="center"/>
              </w:tcPr>
              <w:p w14:paraId="1CFCBA6B" w14:textId="77777777" w:rsidR="000F1DF0" w:rsidRPr="0002580A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59014F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استيعاب القيم الأخلاقية 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 xml:space="preserve">(الصبر، الزهد، التواضع، الإيثار، </w:t>
                </w:r>
                <w:proofErr w:type="gramStart"/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lastRenderedPageBreak/>
                  <w:t>الشجاعة،...</w:t>
                </w:r>
                <w:proofErr w:type="gramEnd"/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 xml:space="preserve">) </w:t>
                </w:r>
                <w:r w:rsidRPr="0059014F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وتحويلها إلى </w:t>
                </w:r>
                <w:proofErr w:type="spellStart"/>
                <w:r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سلوكات</w:t>
                </w:r>
                <w:proofErr w:type="spellEnd"/>
                <w:r w:rsidRPr="0059014F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ملموسة.</w:t>
                </w:r>
              </w:p>
            </w:tc>
            <w:tc>
              <w:tcPr>
                <w:tcW w:w="2215" w:type="dxa"/>
                <w:vAlign w:val="center"/>
              </w:tcPr>
              <w:p w14:paraId="26884B47" w14:textId="77777777" w:rsidR="000F1DF0" w:rsidRPr="0002580A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59014F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lastRenderedPageBreak/>
                  <w:t xml:space="preserve">يستوعب القيم 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 xml:space="preserve">الأخلاقية </w:t>
                </w:r>
                <w:r w:rsidRPr="0059014F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بعمق، ويطبق </w:t>
                </w:r>
                <w:proofErr w:type="spellStart"/>
                <w:r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سلوكات</w:t>
                </w:r>
                <w:r w:rsidRPr="0059014F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ها</w:t>
                </w:r>
                <w:proofErr w:type="spellEnd"/>
                <w:r w:rsidRPr="0059014F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مستقلاً.</w:t>
                </w:r>
              </w:p>
            </w:tc>
            <w:tc>
              <w:tcPr>
                <w:tcW w:w="2214" w:type="dxa"/>
                <w:vAlign w:val="center"/>
              </w:tcPr>
              <w:p w14:paraId="55BCA34E" w14:textId="77777777" w:rsidR="000F1DF0" w:rsidRPr="0002580A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AB1131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يفهم القيم الأساسية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 xml:space="preserve"> غالباً</w:t>
                </w:r>
                <w:r w:rsidRPr="00AB1131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، ويمارس </w:t>
                </w:r>
                <w:proofErr w:type="spellStart"/>
                <w:r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سلوكات</w:t>
                </w:r>
                <w:r w:rsidRPr="00AB1131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ها</w:t>
                </w:r>
                <w:proofErr w:type="spellEnd"/>
                <w:r w:rsidRPr="00AB1131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ب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توجيه</w:t>
                </w:r>
                <w:r w:rsidRPr="00AB1131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.</w:t>
                </w:r>
              </w:p>
            </w:tc>
            <w:tc>
              <w:tcPr>
                <w:tcW w:w="2191" w:type="dxa"/>
                <w:vAlign w:val="center"/>
              </w:tcPr>
              <w:p w14:paraId="40D1D03C" w14:textId="77777777" w:rsidR="000F1DF0" w:rsidRPr="0002580A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AE22BB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يفهم القيم الأساسية 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أحياناً</w:t>
                </w:r>
                <w:r w:rsidRPr="00AE22BB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، ويمارس </w:t>
                </w:r>
                <w:proofErr w:type="spellStart"/>
                <w:r w:rsidRPr="00AE22BB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سلوكاتها</w:t>
                </w:r>
                <w:proofErr w:type="spellEnd"/>
                <w:r w:rsidRPr="00AE22BB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بتوجيه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 xml:space="preserve"> مستمر.</w:t>
                </w:r>
              </w:p>
            </w:tc>
          </w:tr>
          <w:tr w:rsidR="000F1DF0" w:rsidRPr="00963B7E" w14:paraId="170BBEFD" w14:textId="77777777" w:rsidTr="00E9232C">
            <w:trPr>
              <w:tblCellSpacing w:w="15" w:type="dxa"/>
            </w:trPr>
            <w:tc>
              <w:tcPr>
                <w:tcW w:w="2604" w:type="dxa"/>
                <w:vMerge/>
                <w:vAlign w:val="center"/>
              </w:tcPr>
              <w:p w14:paraId="2CFF963B" w14:textId="77777777" w:rsidR="000F1DF0" w:rsidRPr="0002580A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b/>
                    <w:bCs/>
                    <w:color w:val="000000" w:themeColor="text1"/>
                    <w:sz w:val="24"/>
                    <w:szCs w:val="24"/>
                    <w:rtl/>
                  </w:rPr>
                </w:pPr>
              </w:p>
            </w:tc>
            <w:tc>
              <w:tcPr>
                <w:tcW w:w="3274" w:type="dxa"/>
                <w:vAlign w:val="center"/>
              </w:tcPr>
              <w:p w14:paraId="6433223C" w14:textId="77777777" w:rsidR="000F1DF0" w:rsidRPr="009856DA" w:rsidRDefault="000F1DF0" w:rsidP="00E9232C">
                <w:pPr>
                  <w:rPr>
                    <w:rFonts w:ascii="Simplified Arabic" w:hAnsi="Simplified Arabic" w:cs="Simplified Arabic"/>
                    <w:rtl/>
                  </w:rPr>
                </w:pPr>
                <w:r w:rsidRPr="009856DA">
                  <w:rPr>
                    <w:rFonts w:ascii="Simplified Arabic" w:hAnsi="Simplified Arabic" w:cs="Simplified Arabic"/>
                    <w:rtl/>
                  </w:rPr>
                  <w:t xml:space="preserve">التعبير عن المحبة والاقتداء بالرسول </w:t>
                </w:r>
                <w:r w:rsidRPr="009856DA">
                  <w:rPr>
                    <w:rFonts w:ascii="Simplified Arabic" w:hAnsi="Simplified Arabic" w:cs="Simplified Arabic" w:hint="cs"/>
                    <w:rtl/>
                  </w:rPr>
                  <w:t>ﷺ</w:t>
                </w:r>
                <w:r w:rsidRPr="009856DA">
                  <w:rPr>
                    <w:rFonts w:ascii="Simplified Arabic" w:hAnsi="Simplified Arabic" w:cs="Simplified Arabic"/>
                    <w:rtl/>
                  </w:rPr>
                  <w:t xml:space="preserve"> والصحابة</w:t>
                </w:r>
                <w:r w:rsidRPr="009856DA">
                  <w:rPr>
                    <w:rFonts w:ascii="Simplified Arabic" w:hAnsi="Simplified Arabic" w:cs="Simplified Arabic" w:hint="cs"/>
                    <w:rtl/>
                  </w:rPr>
                  <w:t xml:space="preserve"> </w:t>
                </w:r>
              </w:p>
            </w:tc>
            <w:tc>
              <w:tcPr>
                <w:tcW w:w="2461" w:type="dxa"/>
                <w:vAlign w:val="center"/>
              </w:tcPr>
              <w:p w14:paraId="18B5389B" w14:textId="77777777" w:rsidR="000F1DF0" w:rsidRPr="0002580A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ترجمة</w:t>
                </w:r>
                <w:r w:rsidRPr="00AB1131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محبة النبي وصحابته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 xml:space="preserve"> </w:t>
                </w:r>
                <w:r w:rsidRPr="00AB1131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من خلال محاكاة نهجهم وسلوكهم.</w:t>
                </w:r>
              </w:p>
            </w:tc>
            <w:tc>
              <w:tcPr>
                <w:tcW w:w="2215" w:type="dxa"/>
                <w:vAlign w:val="center"/>
              </w:tcPr>
              <w:p w14:paraId="7B495FDB" w14:textId="77777777" w:rsidR="000F1DF0" w:rsidRPr="0002580A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AB1131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يترجم محبته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 xml:space="preserve"> للرسول وصحابته</w:t>
                </w:r>
                <w:r w:rsidRPr="00AB1131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إلى سلوك عملي، وي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قتدي</w:t>
                </w:r>
                <w:r w:rsidRPr="00AB1131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بأفعالهم تلقائياً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 xml:space="preserve">.       </w:t>
                </w:r>
              </w:p>
            </w:tc>
            <w:tc>
              <w:tcPr>
                <w:tcW w:w="2214" w:type="dxa"/>
                <w:vAlign w:val="center"/>
              </w:tcPr>
              <w:p w14:paraId="48EF54B0" w14:textId="77777777" w:rsidR="000F1DF0" w:rsidRPr="0002580A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8F3B82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يترجم محبته للرسول وصحابته إلى سلوك </w:t>
                </w:r>
                <w:proofErr w:type="gramStart"/>
                <w:r w:rsidRPr="008F3B82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عملي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 xml:space="preserve"> </w:t>
                </w:r>
                <w:r w:rsidRPr="008F3B82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،</w:t>
                </w:r>
                <w:proofErr w:type="gramEnd"/>
                <w:r w:rsidRPr="008F3B82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ويقتدي بأفعالهم غالباً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.</w:t>
                </w:r>
                <w:r w:rsidRPr="008F3B82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      </w:t>
                </w:r>
              </w:p>
            </w:tc>
            <w:tc>
              <w:tcPr>
                <w:tcW w:w="2191" w:type="dxa"/>
                <w:vAlign w:val="center"/>
              </w:tcPr>
              <w:p w14:paraId="2090AECB" w14:textId="77777777" w:rsidR="000F1DF0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8F3B82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يترجم محبته للرسول وصحابته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 xml:space="preserve"> بتحفيز </w:t>
                </w:r>
                <w:proofErr w:type="gramStart"/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 xml:space="preserve">دائم </w:t>
                </w:r>
                <w:r w:rsidRPr="008F3B82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إلى</w:t>
                </w:r>
                <w:proofErr w:type="gramEnd"/>
                <w:r w:rsidRPr="008F3B82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سلوك </w:t>
                </w:r>
                <w:proofErr w:type="gramStart"/>
                <w:r w:rsidRPr="008F3B82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عملي ،</w:t>
                </w:r>
                <w:proofErr w:type="gramEnd"/>
                <w:r w:rsidRPr="008F3B82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ويقتدي بأفعالهم 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أحياناً</w:t>
                </w:r>
                <w:r w:rsidRPr="008F3B82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.</w:t>
                </w:r>
              </w:p>
              <w:p w14:paraId="698E66D4" w14:textId="77777777" w:rsidR="000F1DF0" w:rsidRPr="0002580A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</w:p>
            </w:tc>
          </w:tr>
          <w:tr w:rsidR="000F1DF0" w:rsidRPr="00963B7E" w14:paraId="4D8E67C3" w14:textId="77777777" w:rsidTr="00E9232C">
            <w:trPr>
              <w:tblCellSpacing w:w="15" w:type="dxa"/>
            </w:trPr>
            <w:tc>
              <w:tcPr>
                <w:tcW w:w="2604" w:type="dxa"/>
                <w:vMerge/>
                <w:vAlign w:val="center"/>
              </w:tcPr>
              <w:p w14:paraId="38AABFEF" w14:textId="77777777" w:rsidR="000F1DF0" w:rsidRPr="0002580A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b/>
                    <w:bCs/>
                    <w:color w:val="000000" w:themeColor="text1"/>
                    <w:sz w:val="24"/>
                    <w:szCs w:val="24"/>
                    <w:rtl/>
                  </w:rPr>
                </w:pPr>
              </w:p>
            </w:tc>
            <w:tc>
              <w:tcPr>
                <w:tcW w:w="3274" w:type="dxa"/>
                <w:vAlign w:val="center"/>
              </w:tcPr>
              <w:p w14:paraId="09920D5E" w14:textId="77777777" w:rsidR="000F1DF0" w:rsidRPr="00F71FC4" w:rsidRDefault="000F1DF0" w:rsidP="00E9232C">
                <w:pPr>
                  <w:spacing w:after="0" w:line="240" w:lineRule="auto"/>
                  <w:rPr>
                    <w:rFonts w:ascii="Simplified Arabic" w:hAnsi="Simplified Arabic" w:cs="Simplified Arabic"/>
                    <w:rtl/>
                  </w:rPr>
                </w:pPr>
                <w:r w:rsidRPr="005A18A2">
                  <w:rPr>
                    <w:rFonts w:ascii="Simplified Arabic" w:hAnsi="Simplified Arabic" w:cs="Simplified Arabic"/>
                    <w:rtl/>
                  </w:rPr>
                  <w:t>تعزيز الهوية الإسلامية والانتماء الأخلاقي.</w:t>
                </w:r>
              </w:p>
            </w:tc>
            <w:tc>
              <w:tcPr>
                <w:tcW w:w="2461" w:type="dxa"/>
                <w:vAlign w:val="center"/>
              </w:tcPr>
              <w:p w14:paraId="431784F2" w14:textId="77777777" w:rsidR="000F1DF0" w:rsidRPr="0002580A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ال</w:t>
                </w:r>
                <w:r w:rsidRPr="00AB1131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تمسك </w:t>
                </w:r>
                <w:r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بمقومات 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الهوية</w:t>
                </w:r>
                <w:r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الإسلامية </w:t>
                </w:r>
                <w:proofErr w:type="spellStart"/>
                <w:r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وا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لإ</w:t>
                </w:r>
                <w:r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عتزاز</w:t>
                </w:r>
                <w:proofErr w:type="spellEnd"/>
                <w:r w:rsidRPr="00AB1131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بمنظومته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ا</w:t>
                </w:r>
                <w:r w:rsidRPr="00AB1131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الأخلاقية.</w:t>
                </w:r>
              </w:p>
            </w:tc>
            <w:tc>
              <w:tcPr>
                <w:tcW w:w="2215" w:type="dxa"/>
                <w:vAlign w:val="center"/>
              </w:tcPr>
              <w:p w14:paraId="785421C9" w14:textId="77777777" w:rsidR="000F1DF0" w:rsidRPr="0002580A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يتمسّك</w:t>
                </w:r>
                <w:r w:rsidRPr="00AB1131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ب</w:t>
                </w:r>
                <w:r w:rsidRPr="00AB1131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معالم هويته باعتزاز، ويدافع عن مبادئه الأخلاقية بثبات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 xml:space="preserve"> في مواقفه اليومية</w:t>
                </w:r>
                <w:r w:rsidRPr="00AB1131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.</w:t>
                </w:r>
              </w:p>
            </w:tc>
            <w:tc>
              <w:tcPr>
                <w:tcW w:w="2214" w:type="dxa"/>
                <w:vAlign w:val="center"/>
              </w:tcPr>
              <w:p w14:paraId="4EA10F1C" w14:textId="77777777" w:rsidR="000F1DF0" w:rsidRPr="0002580A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AB1131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يتمسك بقيمه الأخلاقية، ويظهر انتما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ء</w:t>
                </w:r>
                <w:r w:rsidRPr="00AB1131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ه الإسلامي في مواقفه 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 xml:space="preserve">الحياتية </w:t>
                </w:r>
                <w:r w:rsidRPr="00AB1131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بمساندة.</w:t>
                </w:r>
              </w:p>
            </w:tc>
            <w:tc>
              <w:tcPr>
                <w:tcW w:w="2191" w:type="dxa"/>
                <w:vAlign w:val="center"/>
              </w:tcPr>
              <w:p w14:paraId="13CD7F04" w14:textId="77777777" w:rsidR="000F1DF0" w:rsidRPr="0002580A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AB1131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يتمسك ب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 xml:space="preserve">بعض </w:t>
                </w:r>
                <w:r w:rsidRPr="00AB1131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قيمه الأخلاقية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 xml:space="preserve"> </w:t>
                </w:r>
                <w:r w:rsidRPr="00AB1131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في مواقفه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 xml:space="preserve"> الحياتية</w:t>
                </w:r>
                <w:r w:rsidRPr="00AB1131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.</w:t>
                </w:r>
              </w:p>
            </w:tc>
          </w:tr>
          <w:tr w:rsidR="000F1DF0" w:rsidRPr="00963B7E" w14:paraId="3F402124" w14:textId="77777777" w:rsidTr="00E9232C">
            <w:trPr>
              <w:tblCellSpacing w:w="15" w:type="dxa"/>
            </w:trPr>
            <w:tc>
              <w:tcPr>
                <w:tcW w:w="2604" w:type="dxa"/>
                <w:vAlign w:val="center"/>
                <w:hideMark/>
              </w:tcPr>
              <w:p w14:paraId="6B2F7D3A" w14:textId="77777777" w:rsidR="000F1DF0" w:rsidRPr="00963B7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b/>
                    <w:bCs/>
                    <w:color w:val="000000" w:themeColor="text1"/>
                    <w:sz w:val="24"/>
                    <w:szCs w:val="24"/>
                  </w:rPr>
                </w:pPr>
                <w:r w:rsidRPr="0002580A">
                  <w:rPr>
                    <w:rFonts w:ascii="Simplified Arabic" w:hAnsi="Simplified Arabic" w:cs="Simplified Arabic"/>
                    <w:b/>
                    <w:bCs/>
                    <w:color w:val="000000" w:themeColor="text1"/>
                    <w:sz w:val="24"/>
                    <w:szCs w:val="24"/>
                    <w:rtl/>
                  </w:rPr>
                  <w:t>الإيمان بوحدة أصل خلق الناس لتعزيز المساواة والأخوة الإنسانية عبر ممارسات تعزز القيم الإنسانية.</w:t>
                </w:r>
              </w:p>
            </w:tc>
            <w:tc>
              <w:tcPr>
                <w:tcW w:w="3274" w:type="dxa"/>
                <w:vAlign w:val="center"/>
              </w:tcPr>
              <w:p w14:paraId="17E40EA9" w14:textId="77777777" w:rsidR="000F1DF0" w:rsidRPr="00B7309C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</w:pP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إظهار</w:t>
                </w:r>
                <w:r w:rsidRPr="00B7309C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أثر الإيمان بوحدة أصل خلق الناس في تعزيز المساواة والأخوة الإنسانية</w:t>
                </w:r>
                <w:r w:rsidRPr="00B7309C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  <w:t>.</w:t>
                </w:r>
              </w:p>
              <w:p w14:paraId="23133526" w14:textId="77777777" w:rsidR="000F1DF0" w:rsidRPr="0002580A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</w:p>
            </w:tc>
            <w:tc>
              <w:tcPr>
                <w:tcW w:w="2461" w:type="dxa"/>
                <w:vAlign w:val="center"/>
              </w:tcPr>
              <w:p w14:paraId="32EABEC8" w14:textId="77777777" w:rsidR="000F1DF0" w:rsidRPr="0002580A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D466B9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ترسيخ قيم المساواة والأخوة الإنسانية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 xml:space="preserve"> في المواقف اليومية</w:t>
                </w:r>
                <w:r w:rsidRPr="00D466B9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.</w:t>
                </w:r>
              </w:p>
            </w:tc>
            <w:tc>
              <w:tcPr>
                <w:tcW w:w="2215" w:type="dxa"/>
                <w:vAlign w:val="center"/>
                <w:hideMark/>
              </w:tcPr>
              <w:p w14:paraId="72A5DF89" w14:textId="77777777" w:rsidR="000F1DF0" w:rsidRPr="00963B7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</w:pPr>
                <w:r w:rsidRPr="00D466B9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يعزز قيم المساواة والأخوة الإنسانية باستمرار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 xml:space="preserve"> في المواقف اليومية</w:t>
                </w:r>
                <w:r w:rsidRPr="00D466B9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.</w:t>
                </w:r>
              </w:p>
            </w:tc>
            <w:tc>
              <w:tcPr>
                <w:tcW w:w="2214" w:type="dxa"/>
                <w:vAlign w:val="center"/>
                <w:hideMark/>
              </w:tcPr>
              <w:p w14:paraId="607D85A6" w14:textId="77777777" w:rsidR="000F1DF0" w:rsidRPr="00963B7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</w:pPr>
                <w:r w:rsidRPr="00D466B9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يعزز قيم المساواة والأخوة الإنسانية غالب</w:t>
                </w:r>
                <w:r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اً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 xml:space="preserve"> في مواقفه اليومية</w:t>
                </w:r>
                <w:r w:rsidRPr="00D466B9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.</w:t>
                </w:r>
              </w:p>
            </w:tc>
            <w:tc>
              <w:tcPr>
                <w:tcW w:w="2191" w:type="dxa"/>
                <w:vAlign w:val="center"/>
                <w:hideMark/>
              </w:tcPr>
              <w:p w14:paraId="4A7D2D50" w14:textId="77777777" w:rsidR="000F1DF0" w:rsidRPr="00963B7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</w:pPr>
                <w:r w:rsidRPr="00D466B9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يعزز قيم المساواة والأخوة الإنسانية أحيان</w:t>
                </w:r>
                <w:r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اً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 xml:space="preserve"> عند الطلب وبتوجيه مباشر في مواقفه اليومية</w:t>
                </w:r>
                <w:r w:rsidRPr="00D466B9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.</w:t>
                </w:r>
              </w:p>
            </w:tc>
          </w:tr>
          <w:tr w:rsidR="000F1DF0" w:rsidRPr="00963B7E" w14:paraId="0D31358E" w14:textId="77777777" w:rsidTr="00E9232C">
            <w:trPr>
              <w:tblCellSpacing w:w="15" w:type="dxa"/>
            </w:trPr>
            <w:tc>
              <w:tcPr>
                <w:tcW w:w="2604" w:type="dxa"/>
                <w:vAlign w:val="center"/>
                <w:hideMark/>
              </w:tcPr>
              <w:p w14:paraId="1A443C12" w14:textId="77777777" w:rsidR="000F1DF0" w:rsidRPr="00963B7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b/>
                    <w:bCs/>
                    <w:color w:val="000000" w:themeColor="text1"/>
                    <w:sz w:val="24"/>
                    <w:szCs w:val="24"/>
                  </w:rPr>
                </w:pPr>
                <w:r w:rsidRPr="0002580A">
                  <w:rPr>
                    <w:rFonts w:ascii="Simplified Arabic" w:hAnsi="Simplified Arabic" w:cs="Simplified Arabic"/>
                    <w:b/>
                    <w:bCs/>
                    <w:color w:val="000000" w:themeColor="text1"/>
                    <w:sz w:val="24"/>
                    <w:szCs w:val="24"/>
                    <w:rtl/>
                  </w:rPr>
                  <w:lastRenderedPageBreak/>
                  <w:t>تمثل آداب تلاوة القرآن الكريم سلوك</w:t>
                </w:r>
                <w:r>
                  <w:rPr>
                    <w:rFonts w:ascii="Simplified Arabic" w:hAnsi="Simplified Arabic" w:cs="Simplified Arabic"/>
                    <w:b/>
                    <w:bCs/>
                    <w:color w:val="000000" w:themeColor="text1"/>
                    <w:sz w:val="24"/>
                    <w:szCs w:val="24"/>
                    <w:rtl/>
                  </w:rPr>
                  <w:t>اً</w:t>
                </w:r>
                <w:r w:rsidRPr="0002580A">
                  <w:rPr>
                    <w:rFonts w:ascii="Simplified Arabic" w:hAnsi="Simplified Arabic" w:cs="Simplified Arabic"/>
                    <w:b/>
                    <w:bCs/>
                    <w:color w:val="000000" w:themeColor="text1"/>
                    <w:sz w:val="24"/>
                    <w:szCs w:val="24"/>
                    <w:rtl/>
                  </w:rPr>
                  <w:t xml:space="preserve"> يعزز احترام النصوص الشرعية وينمي السلوك الإيماني.</w:t>
                </w:r>
              </w:p>
            </w:tc>
            <w:tc>
              <w:tcPr>
                <w:tcW w:w="3274" w:type="dxa"/>
                <w:vAlign w:val="center"/>
              </w:tcPr>
              <w:p w14:paraId="46C137C9" w14:textId="77777777" w:rsidR="000F1DF0" w:rsidRPr="001078E9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1078E9">
                  <w:rPr>
                    <w:rFonts w:ascii="Simplified Arabic" w:hAnsi="Simplified Arabic" w:cs="Simplified Arabic"/>
                    <w:rtl/>
                  </w:rPr>
                  <w:t xml:space="preserve">معرفة آداب تلاوة القرآن الكريم والالتزام بها تعظيماً </w:t>
                </w:r>
                <w:r>
                  <w:rPr>
                    <w:rFonts w:ascii="Simplified Arabic" w:hAnsi="Simplified Arabic" w:cs="Simplified Arabic" w:hint="cs"/>
                    <w:rtl/>
                  </w:rPr>
                  <w:t>له</w:t>
                </w:r>
                <w:r w:rsidRPr="001078E9">
                  <w:rPr>
                    <w:rFonts w:ascii="Simplified Arabic" w:hAnsi="Simplified Arabic" w:cs="Simplified Arabic"/>
                    <w:rtl/>
                  </w:rPr>
                  <w:t>.</w:t>
                </w:r>
              </w:p>
            </w:tc>
            <w:tc>
              <w:tcPr>
                <w:tcW w:w="2461" w:type="dxa"/>
                <w:vAlign w:val="center"/>
              </w:tcPr>
              <w:p w14:paraId="7D85EB2A" w14:textId="77777777" w:rsidR="000F1DF0" w:rsidRPr="0002580A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CE4C26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تطبيق آداب التلاوة السلوكية والإيمانية فردياً وجماعياً.</w:t>
                </w:r>
              </w:p>
            </w:tc>
            <w:tc>
              <w:tcPr>
                <w:tcW w:w="2215" w:type="dxa"/>
                <w:vAlign w:val="center"/>
                <w:hideMark/>
              </w:tcPr>
              <w:p w14:paraId="159B9F99" w14:textId="77777777" w:rsidR="000F1DF0" w:rsidRPr="001A3A1D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</w:pPr>
                <w:r w:rsidRPr="001A3A1D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  <w:t xml:space="preserve"> </w:t>
                </w:r>
                <w:r w:rsidRPr="001A3A1D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يلتزم بآداب التلاوة السلوكية والإيمانية التزام</w:t>
                </w:r>
                <w:r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اً</w:t>
                </w:r>
                <w:r w:rsidRPr="001A3A1D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كامل</w:t>
                </w:r>
                <w:r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اً</w:t>
                </w:r>
                <w:r w:rsidRPr="001A3A1D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في التلاوة الفردية والجماعية 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بانتظام</w:t>
                </w:r>
                <w:r w:rsidRPr="001A3A1D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  <w:t>.</w:t>
                </w:r>
              </w:p>
              <w:p w14:paraId="0E467572" w14:textId="77777777" w:rsidR="000F1DF0" w:rsidRPr="00963B7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</w:pPr>
              </w:p>
            </w:tc>
            <w:tc>
              <w:tcPr>
                <w:tcW w:w="2214" w:type="dxa"/>
                <w:vAlign w:val="center"/>
                <w:hideMark/>
              </w:tcPr>
              <w:p w14:paraId="4014471E" w14:textId="77777777" w:rsidR="000F1DF0" w:rsidRPr="00963B7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</w:pPr>
                <w:r w:rsidRPr="001A3A1D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  <w:t xml:space="preserve"> </w:t>
                </w:r>
                <w:r w:rsidRPr="001A3A1D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يلتزم بآداب التلاوة السلوكية والإيمانية في معظم مواقف التلاوة الفردية والجماعية مع بعض التذكير</w:t>
                </w:r>
                <w:r w:rsidRPr="001A3A1D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  <w:t>.</w:t>
                </w:r>
              </w:p>
            </w:tc>
            <w:tc>
              <w:tcPr>
                <w:tcW w:w="2191" w:type="dxa"/>
                <w:vAlign w:val="center"/>
                <w:hideMark/>
              </w:tcPr>
              <w:p w14:paraId="64F92648" w14:textId="77777777" w:rsidR="000F1DF0" w:rsidRPr="001A3A1D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</w:pPr>
                <w:r w:rsidRPr="001A3A1D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  <w:t xml:space="preserve"> </w:t>
                </w:r>
                <w:r w:rsidRPr="001A3A1D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يلتزم جزئي</w:t>
                </w:r>
                <w:r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اً</w:t>
                </w:r>
                <w:r w:rsidRPr="001A3A1D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بآداب التلاوة السلوكية والإيمانية في التلاوة الفردية أو الجماعية مع حاجة إلى توجيه مستمر</w:t>
                </w:r>
                <w:r w:rsidRPr="001A3A1D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  <w:t>.</w:t>
                </w:r>
              </w:p>
              <w:p w14:paraId="453E96EF" w14:textId="77777777" w:rsidR="000F1DF0" w:rsidRPr="00963B7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</w:pPr>
              </w:p>
            </w:tc>
          </w:tr>
          <w:tr w:rsidR="000F1DF0" w:rsidRPr="00963B7E" w14:paraId="1812E7DE" w14:textId="77777777" w:rsidTr="00E9232C">
            <w:trPr>
              <w:tblCellSpacing w:w="15" w:type="dxa"/>
            </w:trPr>
            <w:tc>
              <w:tcPr>
                <w:tcW w:w="2604" w:type="dxa"/>
                <w:vMerge w:val="restart"/>
                <w:vAlign w:val="center"/>
                <w:hideMark/>
              </w:tcPr>
              <w:p w14:paraId="33E03D30" w14:textId="77777777" w:rsidR="000F1DF0" w:rsidRPr="00963B7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b/>
                    <w:bCs/>
                    <w:color w:val="000000" w:themeColor="text1"/>
                    <w:sz w:val="24"/>
                    <w:szCs w:val="24"/>
                  </w:rPr>
                </w:pPr>
                <w:r w:rsidRPr="0002580A">
                  <w:rPr>
                    <w:rFonts w:ascii="Simplified Arabic" w:hAnsi="Simplified Arabic" w:cs="Simplified Arabic"/>
                    <w:b/>
                    <w:bCs/>
                    <w:color w:val="000000" w:themeColor="text1"/>
                    <w:sz w:val="24"/>
                    <w:szCs w:val="24"/>
                    <w:rtl/>
                  </w:rPr>
                  <w:t xml:space="preserve">أداء الصلاة </w:t>
                </w:r>
                <w:r>
                  <w:rPr>
                    <w:rFonts w:ascii="Simplified Arabic" w:hAnsi="Simplified Arabic" w:cs="Simplified Arabic" w:hint="cs"/>
                    <w:b/>
                    <w:bCs/>
                    <w:color w:val="000000" w:themeColor="text1"/>
                    <w:sz w:val="24"/>
                    <w:szCs w:val="24"/>
                    <w:rtl/>
                  </w:rPr>
                  <w:t>ال</w:t>
                </w:r>
                <w:r w:rsidRPr="0002580A">
                  <w:rPr>
                    <w:rFonts w:ascii="Simplified Arabic" w:hAnsi="Simplified Arabic" w:cs="Simplified Arabic"/>
                    <w:b/>
                    <w:bCs/>
                    <w:color w:val="000000" w:themeColor="text1"/>
                    <w:sz w:val="24"/>
                    <w:szCs w:val="24"/>
                    <w:rtl/>
                  </w:rPr>
                  <w:t>صحيحة مع فهم أركانها وشروطها، واستشعار أثرها في تهذيب النفس وتنظيم السلوك اليومي.</w:t>
                </w:r>
              </w:p>
            </w:tc>
            <w:tc>
              <w:tcPr>
                <w:tcW w:w="3274" w:type="dxa"/>
                <w:vAlign w:val="center"/>
              </w:tcPr>
              <w:p w14:paraId="3C98218C" w14:textId="77777777" w:rsidR="000F1DF0" w:rsidRPr="0002580A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CE4C26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أداء الفرائض والسنن وإدراك مقاصدها </w:t>
                </w:r>
              </w:p>
            </w:tc>
            <w:tc>
              <w:tcPr>
                <w:tcW w:w="2461" w:type="dxa"/>
                <w:vAlign w:val="center"/>
              </w:tcPr>
              <w:p w14:paraId="334BB9CC" w14:textId="77777777" w:rsidR="000F1DF0" w:rsidRPr="0002580A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CE4C26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المحافظة على صلوات الفريضة والجماعة والنافلة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 xml:space="preserve"> </w:t>
                </w:r>
                <w:r w:rsidRPr="00CE4C26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(صلاة الجمعة، 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و</w:t>
                </w:r>
                <w:r w:rsidRPr="00CE4C26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الجماعة، والسنن)، وتوظيف مهارات الاستماع لخطبة الجمعة بوعي وانضباط.</w:t>
                </w:r>
              </w:p>
            </w:tc>
            <w:tc>
              <w:tcPr>
                <w:tcW w:w="2215" w:type="dxa"/>
                <w:vAlign w:val="center"/>
                <w:hideMark/>
              </w:tcPr>
              <w:p w14:paraId="7B239AF3" w14:textId="77777777" w:rsidR="000F1DF0" w:rsidRPr="00963B7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</w:pPr>
                <w:r w:rsidRPr="00CE4C26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يواظب على 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 xml:space="preserve">صلاة </w:t>
                </w:r>
                <w:r w:rsidRPr="00CE4C26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الجمعة والجماعة والسنن بوعي، ويتفاعل مع الخطبة بمبادرة ذاتية.</w:t>
                </w:r>
              </w:p>
            </w:tc>
            <w:tc>
              <w:tcPr>
                <w:tcW w:w="2214" w:type="dxa"/>
                <w:vAlign w:val="center"/>
                <w:hideMark/>
              </w:tcPr>
              <w:p w14:paraId="1FFC664C" w14:textId="77777777" w:rsidR="000F1DF0" w:rsidRPr="00963B7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</w:pPr>
                <w:r w:rsidRPr="00CE4C26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يلتزم بأداء الصلوات والسنن، ويستمع للخطبة بمساندة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؛</w:t>
                </w:r>
                <w:r w:rsidRPr="00CE4C26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لتجنب المشتتات.</w:t>
                </w:r>
              </w:p>
            </w:tc>
            <w:tc>
              <w:tcPr>
                <w:tcW w:w="2191" w:type="dxa"/>
                <w:vAlign w:val="center"/>
                <w:hideMark/>
              </w:tcPr>
              <w:p w14:paraId="30ED3B91" w14:textId="77777777" w:rsidR="000F1DF0" w:rsidRPr="00963B7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</w:pPr>
                <w:r w:rsidRPr="00CE4C26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يؤدي الصلوات بشكل متقطع، ويحتاج توجيهاً للانتظام والاستماع الفاعل.</w:t>
                </w:r>
              </w:p>
            </w:tc>
          </w:tr>
          <w:tr w:rsidR="000F1DF0" w:rsidRPr="00963B7E" w14:paraId="28D32957" w14:textId="77777777" w:rsidTr="00E9232C">
            <w:trPr>
              <w:tblCellSpacing w:w="15" w:type="dxa"/>
            </w:trPr>
            <w:tc>
              <w:tcPr>
                <w:tcW w:w="2604" w:type="dxa"/>
                <w:vMerge/>
                <w:vAlign w:val="center"/>
              </w:tcPr>
              <w:p w14:paraId="28560059" w14:textId="77777777" w:rsidR="000F1DF0" w:rsidRPr="0002580A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b/>
                    <w:bCs/>
                    <w:color w:val="000000" w:themeColor="text1"/>
                    <w:sz w:val="24"/>
                    <w:szCs w:val="24"/>
                    <w:rtl/>
                  </w:rPr>
                </w:pPr>
              </w:p>
            </w:tc>
            <w:tc>
              <w:tcPr>
                <w:tcW w:w="3274" w:type="dxa"/>
                <w:vAlign w:val="center"/>
              </w:tcPr>
              <w:p w14:paraId="065821DD" w14:textId="77777777" w:rsidR="000F1DF0" w:rsidRPr="0002580A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CE4C26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فقه العبادات وضمان صحة الأداء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.</w:t>
                </w:r>
              </w:p>
            </w:tc>
            <w:tc>
              <w:tcPr>
                <w:tcW w:w="2461" w:type="dxa"/>
                <w:vAlign w:val="center"/>
              </w:tcPr>
              <w:p w14:paraId="7E17D25B" w14:textId="77777777" w:rsidR="000F1DF0" w:rsidRPr="0002580A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CE4C26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تمييز أحكام التيمم ومبطلات الصلاة، وتوظيف مهارات حل المشكلات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؛</w:t>
                </w:r>
                <w:r w:rsidRPr="00CE4C26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لضمان </w:t>
                </w:r>
                <w:r w:rsidRPr="00CE4C26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lastRenderedPageBreak/>
                  <w:t>صحة العبادة في الحالات الطارئة.</w:t>
                </w:r>
              </w:p>
            </w:tc>
            <w:tc>
              <w:tcPr>
                <w:tcW w:w="2215" w:type="dxa"/>
                <w:vAlign w:val="center"/>
              </w:tcPr>
              <w:p w14:paraId="72EDDA4D" w14:textId="77777777" w:rsidR="000F1DF0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957E91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  <w:lastRenderedPageBreak/>
                  <w:t xml:space="preserve"> </w:t>
                </w:r>
                <w:r w:rsidRPr="00957E91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يميز أحكام التيمم ومبطلات الصلاة بدقة، ويطبقها 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تطبيقاً</w:t>
                </w:r>
                <w:r w:rsidRPr="00957E91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صحيح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اً</w:t>
                </w:r>
                <w:r w:rsidRPr="00957E91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في مواقف طارئة مع تفسير </w:t>
                </w:r>
                <w:r w:rsidRPr="00957E91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lastRenderedPageBreak/>
                  <w:t>مناسب للحكم الشرعي</w:t>
                </w:r>
                <w:r w:rsidRPr="00957E91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  <w:t>.</w:t>
                </w:r>
              </w:p>
              <w:p w14:paraId="29DCB5E2" w14:textId="77777777" w:rsidR="000F1DF0" w:rsidRPr="00957E91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</w:p>
            </w:tc>
            <w:tc>
              <w:tcPr>
                <w:tcW w:w="2214" w:type="dxa"/>
                <w:vAlign w:val="center"/>
              </w:tcPr>
              <w:p w14:paraId="133A66F6" w14:textId="77777777" w:rsidR="000F1DF0" w:rsidRPr="0002580A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D20425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  <w:lastRenderedPageBreak/>
                  <w:t xml:space="preserve"> </w:t>
                </w:r>
                <w:r w:rsidRPr="00D20425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يميز أحكام التيمم ومبطلات الصلاة ويطبقها في معظم الحالات الطارئة مع </w:t>
                </w:r>
                <w:r w:rsidRPr="00D20425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lastRenderedPageBreak/>
                  <w:t>بعض الأخطاء البسيطة</w:t>
                </w:r>
                <w:r w:rsidRPr="00D20425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  <w:t>.</w:t>
                </w:r>
              </w:p>
            </w:tc>
            <w:tc>
              <w:tcPr>
                <w:tcW w:w="2191" w:type="dxa"/>
                <w:vAlign w:val="center"/>
              </w:tcPr>
              <w:p w14:paraId="428CA643" w14:textId="77777777" w:rsidR="000F1DF0" w:rsidRPr="00EC216D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D20425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  <w:lastRenderedPageBreak/>
                  <w:t xml:space="preserve"> </w:t>
                </w:r>
                <w:r w:rsidRPr="00D20425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يذكر بعض أحكام التيمم أو مبطلات الصلاة ويطبقها بشكل محدود أو غير </w:t>
                </w:r>
                <w:r w:rsidRPr="00D20425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lastRenderedPageBreak/>
                  <w:t>دقيق في المواقف الطارئة</w:t>
                </w:r>
                <w:r w:rsidRPr="00D20425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  <w:t>.</w:t>
                </w:r>
              </w:p>
            </w:tc>
          </w:tr>
          <w:tr w:rsidR="000F1DF0" w:rsidRPr="00963B7E" w14:paraId="0432E50B" w14:textId="77777777" w:rsidTr="00E9232C">
            <w:trPr>
              <w:tblCellSpacing w:w="15" w:type="dxa"/>
            </w:trPr>
            <w:tc>
              <w:tcPr>
                <w:tcW w:w="2604" w:type="dxa"/>
                <w:vMerge/>
                <w:vAlign w:val="center"/>
              </w:tcPr>
              <w:p w14:paraId="47E5AFA5" w14:textId="77777777" w:rsidR="000F1DF0" w:rsidRPr="0002580A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b/>
                    <w:bCs/>
                    <w:color w:val="000000" w:themeColor="text1"/>
                    <w:sz w:val="24"/>
                    <w:szCs w:val="24"/>
                    <w:rtl/>
                  </w:rPr>
                </w:pPr>
              </w:p>
            </w:tc>
            <w:tc>
              <w:tcPr>
                <w:tcW w:w="3274" w:type="dxa"/>
                <w:vAlign w:val="center"/>
              </w:tcPr>
              <w:p w14:paraId="519019E4" w14:textId="77777777" w:rsidR="000F1DF0" w:rsidRPr="0002580A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787B46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تحقيق الخشوع والأثر السلوكي للصلاة</w:t>
                </w:r>
              </w:p>
            </w:tc>
            <w:tc>
              <w:tcPr>
                <w:tcW w:w="2461" w:type="dxa"/>
                <w:vAlign w:val="center"/>
              </w:tcPr>
              <w:p w14:paraId="203E2E93" w14:textId="77777777" w:rsidR="000F1DF0" w:rsidRPr="0002580A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787B46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استحضار عظمة الله في الصلاة لفهم معانيها وانعكاس قيمها على السلوك اليومي.</w:t>
                </w:r>
              </w:p>
            </w:tc>
            <w:tc>
              <w:tcPr>
                <w:tcW w:w="2215" w:type="dxa"/>
                <w:vAlign w:val="center"/>
              </w:tcPr>
              <w:p w14:paraId="0C8D82B7" w14:textId="77777777" w:rsidR="000F1DF0" w:rsidRPr="0002580A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787B46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يستشعر الخشوع بعمق، ويترجم أثر الصلاة إلى سلوك قو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ي</w:t>
                </w:r>
                <w:r w:rsidRPr="00787B46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م 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مستقل</w:t>
                </w:r>
                <w:r w:rsidRPr="00787B46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.</w:t>
                </w:r>
              </w:p>
            </w:tc>
            <w:tc>
              <w:tcPr>
                <w:tcW w:w="2214" w:type="dxa"/>
                <w:vAlign w:val="center"/>
              </w:tcPr>
              <w:p w14:paraId="2BDC5AA2" w14:textId="77777777" w:rsidR="000F1DF0" w:rsidRPr="0002580A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787B46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يركز في معاني الصلاة، ويسعى لتهذيب سلوكه الأخلاقي 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بمساندة</w:t>
                </w:r>
                <w:r w:rsidRPr="00787B46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.</w:t>
                </w:r>
              </w:p>
            </w:tc>
            <w:tc>
              <w:tcPr>
                <w:tcW w:w="2191" w:type="dxa"/>
                <w:vAlign w:val="center"/>
              </w:tcPr>
              <w:p w14:paraId="3F8DBC83" w14:textId="77777777" w:rsidR="000F1DF0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787B46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يؤدي حركات الصلاة، ويحتاج تحفيزاً مستمراً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 xml:space="preserve">؛ </w:t>
                </w:r>
                <w:r w:rsidRPr="00787B46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لاستحضار الخشوع والوعي.</w:t>
                </w:r>
              </w:p>
              <w:p w14:paraId="3B85C841" w14:textId="77777777" w:rsidR="000F1DF0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</w:p>
              <w:p w14:paraId="16603737" w14:textId="77777777" w:rsidR="000F1DF0" w:rsidRPr="00EC216D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</w:p>
            </w:tc>
          </w:tr>
          <w:tr w:rsidR="000F1DF0" w:rsidRPr="00963B7E" w14:paraId="7D545418" w14:textId="77777777" w:rsidTr="00E9232C">
            <w:trPr>
              <w:tblCellSpacing w:w="15" w:type="dxa"/>
            </w:trPr>
            <w:tc>
              <w:tcPr>
                <w:tcW w:w="2604" w:type="dxa"/>
                <w:vAlign w:val="center"/>
                <w:hideMark/>
              </w:tcPr>
              <w:p w14:paraId="2F8982FB" w14:textId="77777777" w:rsidR="000F1DF0" w:rsidRPr="00963B7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b/>
                    <w:bCs/>
                    <w:color w:val="000000" w:themeColor="text1"/>
                    <w:sz w:val="24"/>
                    <w:szCs w:val="24"/>
                  </w:rPr>
                </w:pPr>
                <w:r w:rsidRPr="00EC216D">
                  <w:rPr>
                    <w:rFonts w:ascii="Simplified Arabic" w:hAnsi="Simplified Arabic" w:cs="Simplified Arabic"/>
                    <w:b/>
                    <w:bCs/>
                    <w:color w:val="000000" w:themeColor="text1"/>
                    <w:sz w:val="24"/>
                    <w:szCs w:val="24"/>
                    <w:rtl/>
                  </w:rPr>
                  <w:t>تبني القيم الإنسانية والأخلاقية من خلال المشاركة في أعمال الخير وممارسة مسامحة الآخرين والعفو عن الأخطاء.</w:t>
                </w:r>
              </w:p>
            </w:tc>
            <w:tc>
              <w:tcPr>
                <w:tcW w:w="3274" w:type="dxa"/>
                <w:vAlign w:val="center"/>
              </w:tcPr>
              <w:p w14:paraId="4972A290" w14:textId="77777777" w:rsidR="000F1DF0" w:rsidRPr="00EC216D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787B46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التعبير عن 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ال</w:t>
                </w:r>
                <w:r w:rsidRPr="00787B46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قيم 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 xml:space="preserve">الإنسانية والأخلاقية </w:t>
                </w:r>
                <w:r w:rsidRPr="00787B46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بأفعال ملموسة في الحياة اليومية.</w:t>
                </w:r>
              </w:p>
            </w:tc>
            <w:tc>
              <w:tcPr>
                <w:tcW w:w="2461" w:type="dxa"/>
                <w:vAlign w:val="center"/>
              </w:tcPr>
              <w:p w14:paraId="4DD33DD0" w14:textId="77777777" w:rsidR="000F1DF0" w:rsidRPr="00EC216D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تمثّل</w:t>
                </w:r>
                <w:r w:rsidRPr="00787B46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قيم التسامح 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والعفو</w:t>
                </w:r>
                <w:r w:rsidRPr="00787B46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عبر المبادرات والأفعال السلوكية اليومية.</w:t>
                </w:r>
              </w:p>
            </w:tc>
            <w:tc>
              <w:tcPr>
                <w:tcW w:w="2215" w:type="dxa"/>
                <w:vAlign w:val="center"/>
                <w:hideMark/>
              </w:tcPr>
              <w:p w14:paraId="3BF723B0" w14:textId="77777777" w:rsidR="000F1DF0" w:rsidRPr="00963B7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</w:pPr>
                <w:r w:rsidRPr="002071C4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يُظهر التسامح والعفو في مواقف يومية متعددة من خلال مبادرات سلوكية واضحة ومتكررة</w:t>
                </w:r>
                <w:r w:rsidRPr="002071C4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  <w:t>.</w:t>
                </w:r>
              </w:p>
            </w:tc>
            <w:tc>
              <w:tcPr>
                <w:tcW w:w="2214" w:type="dxa"/>
                <w:vAlign w:val="center"/>
                <w:hideMark/>
              </w:tcPr>
              <w:p w14:paraId="1320E996" w14:textId="77777777" w:rsidR="000F1DF0" w:rsidRPr="002071C4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</w:pPr>
                <w:r w:rsidRPr="002071C4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  <w:t xml:space="preserve"> </w:t>
                </w:r>
                <w:r w:rsidRPr="002071C4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يُظهر التسامح والعفو في بعض المواقف اليومية مع قدر من الانتظام والتوجيه البسيط</w:t>
                </w:r>
                <w:r w:rsidRPr="002071C4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  <w:t>.</w:t>
                </w:r>
              </w:p>
              <w:p w14:paraId="70ADE061" w14:textId="77777777" w:rsidR="000F1DF0" w:rsidRPr="00963B7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</w:pPr>
              </w:p>
            </w:tc>
            <w:tc>
              <w:tcPr>
                <w:tcW w:w="2191" w:type="dxa"/>
                <w:vAlign w:val="center"/>
                <w:hideMark/>
              </w:tcPr>
              <w:p w14:paraId="5985CE9D" w14:textId="77777777" w:rsidR="000F1DF0" w:rsidRPr="00963B7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</w:pPr>
                <w:r w:rsidRPr="002071C4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يُظهر التسامح أو العفو في مواقف محدودة وبشكل غير منتظم</w:t>
                </w:r>
                <w:r w:rsidRPr="002071C4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  <w:t>.</w:t>
                </w:r>
              </w:p>
            </w:tc>
          </w:tr>
          <w:tr w:rsidR="000F1DF0" w:rsidRPr="00963B7E" w14:paraId="654BA175" w14:textId="77777777" w:rsidTr="00E9232C">
            <w:trPr>
              <w:tblCellSpacing w:w="15" w:type="dxa"/>
            </w:trPr>
            <w:tc>
              <w:tcPr>
                <w:tcW w:w="2604" w:type="dxa"/>
                <w:vMerge w:val="restart"/>
                <w:vAlign w:val="center"/>
                <w:hideMark/>
              </w:tcPr>
              <w:p w14:paraId="272B0E9D" w14:textId="77777777" w:rsidR="000F1DF0" w:rsidRPr="00963B7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b/>
                    <w:bCs/>
                    <w:color w:val="000000" w:themeColor="text1"/>
                    <w:sz w:val="24"/>
                    <w:szCs w:val="24"/>
                  </w:rPr>
                </w:pPr>
                <w:r w:rsidRPr="00EC216D">
                  <w:rPr>
                    <w:rFonts w:ascii="Simplified Arabic" w:hAnsi="Simplified Arabic" w:cs="Simplified Arabic"/>
                    <w:b/>
                    <w:bCs/>
                    <w:color w:val="000000" w:themeColor="text1"/>
                    <w:sz w:val="24"/>
                    <w:szCs w:val="24"/>
                    <w:rtl/>
                  </w:rPr>
                  <w:t>الاقتداء بالنبي ﷺ وصحابته في المواقف الحياتية عبر استيعاب قصص محبتهم.</w:t>
                </w:r>
              </w:p>
            </w:tc>
            <w:tc>
              <w:tcPr>
                <w:tcW w:w="3274" w:type="dxa"/>
                <w:vAlign w:val="center"/>
              </w:tcPr>
              <w:p w14:paraId="39DC541C" w14:textId="77777777" w:rsidR="000F1DF0" w:rsidRPr="00EC216D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DA0C9C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استيعاب أحداث السيرة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 xml:space="preserve"> النبوية.</w:t>
                </w:r>
              </w:p>
            </w:tc>
            <w:tc>
              <w:tcPr>
                <w:tcW w:w="2461" w:type="dxa"/>
                <w:vAlign w:val="center"/>
              </w:tcPr>
              <w:p w14:paraId="54937D0E" w14:textId="77777777" w:rsidR="000F1DF0" w:rsidRPr="00EC216D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فهم</w:t>
                </w:r>
                <w:r w:rsidRPr="00BF5A17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أحداث مختارة من السيرة النبوية 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 xml:space="preserve">(قصة 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lastRenderedPageBreak/>
                  <w:t xml:space="preserve">بلال، وآل ياسر، والهجرة إلى الحبشة، والمقاطعة والحصار، وخروج الرسول إلى الطائف)، </w:t>
                </w:r>
                <w:r w:rsidRPr="00BF5A17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و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ا</w:t>
                </w:r>
                <w:r w:rsidRPr="00BF5A17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ستخل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ا</w:t>
                </w:r>
                <w:r w:rsidRPr="00BF5A17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ص دلالاتها</w:t>
                </w:r>
                <w:r w:rsidRPr="00BF5A17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  <w:t>.</w:t>
                </w:r>
              </w:p>
            </w:tc>
            <w:tc>
              <w:tcPr>
                <w:tcW w:w="2215" w:type="dxa"/>
                <w:vAlign w:val="center"/>
                <w:hideMark/>
              </w:tcPr>
              <w:p w14:paraId="3931557B" w14:textId="77777777" w:rsidR="000F1DF0" w:rsidRPr="00097A6A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</w:pPr>
                <w:r w:rsidRPr="00097A6A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  <w:lastRenderedPageBreak/>
                  <w:t xml:space="preserve"> 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يستخلص</w:t>
                </w:r>
                <w:r w:rsidRPr="00097A6A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دلالات إيمانية وسلوكية </w:t>
                </w:r>
                <w:r w:rsidRPr="00097A6A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lastRenderedPageBreak/>
                  <w:t xml:space="preserve">واضحة 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 xml:space="preserve">من </w:t>
                </w:r>
                <w:r w:rsidRPr="00097A6A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أحداث السيرة النبوية</w:t>
                </w:r>
                <w:r w:rsidRPr="00097A6A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  <w:t>.</w:t>
                </w:r>
              </w:p>
              <w:p w14:paraId="34A92FE4" w14:textId="77777777" w:rsidR="000F1DF0" w:rsidRPr="00027DAD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</w:pPr>
              </w:p>
            </w:tc>
            <w:tc>
              <w:tcPr>
                <w:tcW w:w="2214" w:type="dxa"/>
                <w:vAlign w:val="center"/>
                <w:hideMark/>
              </w:tcPr>
              <w:p w14:paraId="599F205C" w14:textId="77777777" w:rsidR="000F1DF0" w:rsidRPr="00097A6A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</w:pP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lastRenderedPageBreak/>
                  <w:t>يستخلص</w:t>
                </w:r>
                <w:r w:rsidRPr="00097A6A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بعض ال</w:t>
                </w:r>
                <w:r w:rsidRPr="00097A6A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دلالات 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ال</w:t>
                </w:r>
                <w:r w:rsidRPr="00097A6A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إيمانية </w:t>
                </w:r>
                <w:r w:rsidRPr="00097A6A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lastRenderedPageBreak/>
                  <w:t>و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ال</w:t>
                </w:r>
                <w:r w:rsidRPr="00097A6A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سلوكية 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غالباً</w:t>
                </w:r>
                <w:r w:rsidRPr="00097A6A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 xml:space="preserve">من </w:t>
                </w:r>
                <w:r w:rsidRPr="00097A6A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أحداث السيرة النبوية</w:t>
                </w:r>
                <w:r w:rsidRPr="00097A6A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  <w:t>.</w:t>
                </w:r>
              </w:p>
              <w:p w14:paraId="48A93DCA" w14:textId="77777777" w:rsidR="000F1DF0" w:rsidRPr="00097A6A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</w:pPr>
              </w:p>
            </w:tc>
            <w:tc>
              <w:tcPr>
                <w:tcW w:w="2191" w:type="dxa"/>
                <w:vAlign w:val="center"/>
                <w:hideMark/>
              </w:tcPr>
              <w:p w14:paraId="1FB45C74" w14:textId="77777777" w:rsidR="000F1DF0" w:rsidRPr="00097A6A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</w:pP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lastRenderedPageBreak/>
                  <w:t>يستخلص</w:t>
                </w:r>
                <w:r w:rsidRPr="00097A6A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بعض ال</w:t>
                </w:r>
                <w:r w:rsidRPr="00097A6A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دلالات 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ال</w:t>
                </w:r>
                <w:r w:rsidRPr="00097A6A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إيمانية </w:t>
                </w:r>
                <w:r w:rsidRPr="00097A6A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lastRenderedPageBreak/>
                  <w:t>و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ال</w:t>
                </w:r>
                <w:r w:rsidRPr="00097A6A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سلوكية 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أحياناً</w:t>
                </w:r>
                <w:r w:rsidRPr="00097A6A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 xml:space="preserve">من </w:t>
                </w:r>
                <w:r w:rsidRPr="00097A6A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أحداث السيرة النبوية</w:t>
                </w:r>
                <w:r w:rsidRPr="00097A6A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  <w:t>.</w:t>
                </w:r>
              </w:p>
            </w:tc>
          </w:tr>
          <w:tr w:rsidR="000F1DF0" w:rsidRPr="00963B7E" w14:paraId="02ACFBC8" w14:textId="77777777" w:rsidTr="00E9232C">
            <w:trPr>
              <w:tblCellSpacing w:w="15" w:type="dxa"/>
            </w:trPr>
            <w:tc>
              <w:tcPr>
                <w:tcW w:w="2604" w:type="dxa"/>
                <w:vMerge/>
                <w:vAlign w:val="center"/>
              </w:tcPr>
              <w:p w14:paraId="217E051C" w14:textId="77777777" w:rsidR="000F1DF0" w:rsidRPr="00EC216D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b/>
                    <w:bCs/>
                    <w:color w:val="000000" w:themeColor="text1"/>
                    <w:sz w:val="24"/>
                    <w:szCs w:val="24"/>
                    <w:rtl/>
                  </w:rPr>
                </w:pPr>
              </w:p>
            </w:tc>
            <w:tc>
              <w:tcPr>
                <w:tcW w:w="3274" w:type="dxa"/>
                <w:vAlign w:val="center"/>
              </w:tcPr>
              <w:p w14:paraId="7A96C375" w14:textId="77777777" w:rsidR="000F1DF0" w:rsidRPr="00DA0C9C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ا</w:t>
                </w:r>
                <w:r w:rsidRPr="00D03B24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لتأسّي السلوكي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 xml:space="preserve"> بالسيرة النبوية الشريفة</w:t>
                </w:r>
              </w:p>
            </w:tc>
            <w:tc>
              <w:tcPr>
                <w:tcW w:w="2461" w:type="dxa"/>
                <w:vAlign w:val="center"/>
              </w:tcPr>
              <w:p w14:paraId="04D559DE" w14:textId="77777777" w:rsidR="000F1DF0" w:rsidRPr="008F063F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</w:pP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الاقتداء</w:t>
                </w:r>
                <w:r w:rsidRPr="008F063F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بالنبي ﷺ في السلوك من خلال مواقف حياتية مستمدة من السيرة النبوية</w:t>
                </w:r>
                <w:r w:rsidRPr="008F063F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  <w:t>.</w:t>
                </w:r>
              </w:p>
              <w:p w14:paraId="07E53E98" w14:textId="77777777" w:rsidR="000F1DF0" w:rsidRPr="00EC216D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</w:p>
            </w:tc>
            <w:tc>
              <w:tcPr>
                <w:tcW w:w="2215" w:type="dxa"/>
                <w:vAlign w:val="center"/>
              </w:tcPr>
              <w:p w14:paraId="009EEF64" w14:textId="77777777" w:rsidR="000F1DF0" w:rsidRPr="008F063F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8F063F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  <w:t xml:space="preserve"> </w:t>
                </w:r>
                <w:r w:rsidRPr="008F063F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يُظهر اقتداءً واضح</w:t>
                </w:r>
                <w:r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اً</w:t>
                </w:r>
                <w:r w:rsidRPr="008F063F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بالنبي ﷺ في </w:t>
                </w:r>
                <w:proofErr w:type="spellStart"/>
                <w:r w:rsidRPr="008F063F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سلوكات</w:t>
                </w:r>
                <w:proofErr w:type="spellEnd"/>
                <w:r w:rsidRPr="008F063F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متعددة مستمدة من السيرة النبوية في مواقف الحياة اليومية</w:t>
                </w:r>
                <w:r w:rsidRPr="008F063F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  <w:t>.</w:t>
                </w:r>
              </w:p>
            </w:tc>
            <w:tc>
              <w:tcPr>
                <w:tcW w:w="2214" w:type="dxa"/>
                <w:vAlign w:val="center"/>
              </w:tcPr>
              <w:p w14:paraId="6C527C35" w14:textId="77777777" w:rsidR="000F1DF0" w:rsidRPr="00EC216D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8F063F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يُظهر اقتداءً بالنبي ﷺ في بعض </w:t>
                </w:r>
                <w:proofErr w:type="spellStart"/>
                <w:r w:rsidRPr="008F063F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السلوكات</w:t>
                </w:r>
                <w:proofErr w:type="spellEnd"/>
                <w:r w:rsidRPr="008F063F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المستمدة من السيرة النبوية مع قدر من الانتظام</w:t>
                </w:r>
                <w:r w:rsidRPr="008F063F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  <w:t>.</w:t>
                </w:r>
              </w:p>
            </w:tc>
            <w:tc>
              <w:tcPr>
                <w:tcW w:w="2191" w:type="dxa"/>
                <w:vAlign w:val="center"/>
              </w:tcPr>
              <w:p w14:paraId="3373F5E4" w14:textId="77777777" w:rsidR="000F1DF0" w:rsidRPr="008F063F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8F063F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يُظهر اقتداءً محدود</w:t>
                </w:r>
                <w:r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اً</w:t>
                </w:r>
                <w:r w:rsidRPr="008F063F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بالنبي ﷺ في </w:t>
                </w:r>
                <w:proofErr w:type="spellStart"/>
                <w:r w:rsidRPr="008F063F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سلوكات</w:t>
                </w:r>
                <w:proofErr w:type="spellEnd"/>
                <w:r w:rsidRPr="008F063F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بسيطة دون انتظام أو وعي كافٍ بالسيرة</w:t>
                </w:r>
                <w:r w:rsidRPr="008F063F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  <w:t>.</w:t>
                </w:r>
              </w:p>
            </w:tc>
          </w:tr>
          <w:tr w:rsidR="000F1DF0" w:rsidRPr="00963B7E" w14:paraId="09D25BEF" w14:textId="77777777" w:rsidTr="00E9232C">
            <w:trPr>
              <w:tblCellSpacing w:w="15" w:type="dxa"/>
            </w:trPr>
            <w:tc>
              <w:tcPr>
                <w:tcW w:w="2604" w:type="dxa"/>
                <w:vMerge w:val="restart"/>
                <w:vAlign w:val="center"/>
                <w:hideMark/>
              </w:tcPr>
              <w:p w14:paraId="4143D3DD" w14:textId="77777777" w:rsidR="000F1DF0" w:rsidRPr="00963B7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b/>
                    <w:bCs/>
                    <w:color w:val="000000" w:themeColor="text1"/>
                    <w:sz w:val="24"/>
                    <w:szCs w:val="24"/>
                  </w:rPr>
                </w:pPr>
                <w:r w:rsidRPr="00EC216D">
                  <w:rPr>
                    <w:rFonts w:ascii="Simplified Arabic" w:hAnsi="Simplified Arabic" w:cs="Simplified Arabic"/>
                    <w:b/>
                    <w:bCs/>
                    <w:color w:val="000000" w:themeColor="text1"/>
                    <w:sz w:val="24"/>
                    <w:szCs w:val="24"/>
                    <w:rtl/>
                  </w:rPr>
                  <w:t>تلاوة القرآن وحفظه بدقة تعزز الفهم والتواصل الإيجابي.</w:t>
                </w:r>
              </w:p>
            </w:tc>
            <w:tc>
              <w:tcPr>
                <w:tcW w:w="3274" w:type="dxa"/>
                <w:vAlign w:val="center"/>
              </w:tcPr>
              <w:p w14:paraId="6223A592" w14:textId="77777777" w:rsidR="000F1DF0" w:rsidRPr="00EC216D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FA0F6D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حفظ سو</w:t>
                </w:r>
                <w:r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ر مختارة من القرآن الكريم بدقة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.</w:t>
                </w:r>
                <w:r w:rsidRPr="00FA0F6D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ab/>
                </w:r>
              </w:p>
            </w:tc>
            <w:tc>
              <w:tcPr>
                <w:tcW w:w="2461" w:type="dxa"/>
                <w:vAlign w:val="center"/>
              </w:tcPr>
              <w:p w14:paraId="0C93AC2E" w14:textId="77777777" w:rsidR="000F1DF0" w:rsidRPr="00EC216D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E81FE0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استظهار 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الآيات والسور</w:t>
                </w:r>
                <w:r w:rsidRPr="00E81FE0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القرآنية 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(آية الكرسي، وسور الأعلى، والطارق، والغاشية، والفجر)</w:t>
                </w:r>
                <w:r w:rsidRPr="00E81FE0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بجودة وضبط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،</w:t>
                </w:r>
                <w:r w:rsidRPr="00E81FE0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دون أخطاء.</w:t>
                </w:r>
              </w:p>
            </w:tc>
            <w:tc>
              <w:tcPr>
                <w:tcW w:w="2215" w:type="dxa"/>
                <w:vAlign w:val="center"/>
                <w:hideMark/>
              </w:tcPr>
              <w:p w14:paraId="184127E5" w14:textId="77777777" w:rsidR="000F1DF0" w:rsidRPr="00C76ADD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</w:pPr>
                <w:r w:rsidRPr="00C76ADD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يستظهر الآيات والسور المحددة بجودة عالية وضبط تام دون أخطاء</w:t>
                </w:r>
                <w:r w:rsidRPr="00C76ADD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  <w:t>.</w:t>
                </w:r>
              </w:p>
              <w:p w14:paraId="16A44519" w14:textId="77777777" w:rsidR="000F1DF0" w:rsidRPr="00963B7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</w:pPr>
              </w:p>
            </w:tc>
            <w:tc>
              <w:tcPr>
                <w:tcW w:w="2214" w:type="dxa"/>
                <w:vAlign w:val="center"/>
                <w:hideMark/>
              </w:tcPr>
              <w:p w14:paraId="36FB9FCE" w14:textId="77777777" w:rsidR="000F1DF0" w:rsidRPr="00963B7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</w:pPr>
                <w:r w:rsidRPr="00C76ADD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يستظهر الآيات والسور المحددة مع بعض التردد أو أخطاء بسيطة غير مؤثرة في المعنى</w:t>
                </w:r>
                <w:r w:rsidRPr="00C76ADD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  <w:t>.</w:t>
                </w:r>
              </w:p>
            </w:tc>
            <w:tc>
              <w:tcPr>
                <w:tcW w:w="2191" w:type="dxa"/>
                <w:vAlign w:val="center"/>
                <w:hideMark/>
              </w:tcPr>
              <w:p w14:paraId="6E2E85DD" w14:textId="77777777" w:rsidR="000F1DF0" w:rsidRPr="00963B7E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</w:pPr>
                <w:r w:rsidRPr="00C76ADD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يستظهر أجزاء من الآيات أو السور المحددة مع وجود أخطاء واضحة أو نسيان متكرر</w:t>
                </w:r>
                <w:r w:rsidRPr="00C76ADD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  <w:t>.</w:t>
                </w:r>
              </w:p>
            </w:tc>
          </w:tr>
          <w:tr w:rsidR="000F1DF0" w:rsidRPr="00963B7E" w14:paraId="4B4BF8E9" w14:textId="77777777" w:rsidTr="00E9232C">
            <w:trPr>
              <w:tblCellSpacing w:w="15" w:type="dxa"/>
            </w:trPr>
            <w:tc>
              <w:tcPr>
                <w:tcW w:w="2604" w:type="dxa"/>
                <w:vMerge/>
                <w:vAlign w:val="center"/>
              </w:tcPr>
              <w:p w14:paraId="661DA1FC" w14:textId="77777777" w:rsidR="000F1DF0" w:rsidRPr="00EC216D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b/>
                    <w:bCs/>
                    <w:color w:val="000000" w:themeColor="text1"/>
                    <w:sz w:val="24"/>
                    <w:szCs w:val="24"/>
                    <w:rtl/>
                  </w:rPr>
                </w:pPr>
              </w:p>
            </w:tc>
            <w:tc>
              <w:tcPr>
                <w:tcW w:w="3274" w:type="dxa"/>
                <w:vAlign w:val="center"/>
              </w:tcPr>
              <w:p w14:paraId="19DC294D" w14:textId="77777777" w:rsidR="000F1DF0" w:rsidRPr="00FA0F6D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D46440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تلاوة 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 xml:space="preserve">سور من </w:t>
                </w:r>
                <w:r w:rsidRPr="00D46440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القرآن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 xml:space="preserve"> الكريم</w:t>
                </w:r>
                <w:r w:rsidRPr="00D46440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بأسلوب صحيح ومعبّر.</w:t>
                </w:r>
              </w:p>
            </w:tc>
            <w:tc>
              <w:tcPr>
                <w:tcW w:w="2461" w:type="dxa"/>
                <w:vAlign w:val="center"/>
              </w:tcPr>
              <w:p w14:paraId="2E291FE7" w14:textId="77777777" w:rsidR="000F1DF0" w:rsidRPr="00EC216D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تلاوة</w:t>
                </w:r>
                <w:r w:rsidRPr="007C4297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سور قرآنية 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 xml:space="preserve">(البروج، والمزمل، والانفطار، وعبس، 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lastRenderedPageBreak/>
                  <w:t>والانشقاق، المطففين)</w:t>
                </w:r>
                <w:r w:rsidRPr="007C4297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تلاوة صحيحة ومعبّرة</w:t>
                </w:r>
                <w:r w:rsidRPr="007C4297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  <w:t>.</w:t>
                </w:r>
              </w:p>
            </w:tc>
            <w:tc>
              <w:tcPr>
                <w:tcW w:w="2215" w:type="dxa"/>
                <w:vAlign w:val="center"/>
              </w:tcPr>
              <w:p w14:paraId="7AB9ABD8" w14:textId="77777777" w:rsidR="000F1DF0" w:rsidRPr="00EC216D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7C4297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lastRenderedPageBreak/>
                  <w:t xml:space="preserve">يتلو السور المحددة تلاوة صحيحة معبرة </w:t>
                </w:r>
                <w:r w:rsidRPr="007C4297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lastRenderedPageBreak/>
                  <w:t>مع مراعاة أحكام التجويد</w:t>
                </w:r>
                <w:r w:rsidRPr="007C4297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  <w:t>.</w:t>
                </w:r>
              </w:p>
            </w:tc>
            <w:tc>
              <w:tcPr>
                <w:tcW w:w="2214" w:type="dxa"/>
                <w:vAlign w:val="center"/>
              </w:tcPr>
              <w:p w14:paraId="40026FE2" w14:textId="77777777" w:rsidR="000F1DF0" w:rsidRPr="00EC216D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lastRenderedPageBreak/>
                  <w:t>ي</w:t>
                </w:r>
                <w:r w:rsidRPr="007C4297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تلو السور المحددة تلاوة صحيحة في معظمها 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 xml:space="preserve">مع </w:t>
                </w:r>
                <w:r w:rsidRPr="007C4297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بعض </w:t>
                </w:r>
                <w:r w:rsidRPr="007C4297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lastRenderedPageBreak/>
                  <w:t>الأخطاء البسيطة في التجويد أو الأداء</w:t>
                </w:r>
                <w:r w:rsidRPr="007C4297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  <w:t>.</w:t>
                </w:r>
              </w:p>
            </w:tc>
            <w:tc>
              <w:tcPr>
                <w:tcW w:w="2191" w:type="dxa"/>
                <w:vAlign w:val="center"/>
              </w:tcPr>
              <w:p w14:paraId="388B1907" w14:textId="77777777" w:rsidR="000F1DF0" w:rsidRPr="00EC216D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7C4297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  <w:lastRenderedPageBreak/>
                  <w:t xml:space="preserve"> </w:t>
                </w:r>
                <w:r w:rsidRPr="007C4297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يتلو بعض السور المحددة تلاوة غير منتظمة مع أخطاء </w:t>
                </w:r>
                <w:r w:rsidRPr="007C4297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lastRenderedPageBreak/>
                  <w:t>واضحة في الأداء أو التجويد</w:t>
                </w:r>
                <w:r w:rsidRPr="007C4297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  <w:t>.</w:t>
                </w:r>
              </w:p>
            </w:tc>
          </w:tr>
          <w:tr w:rsidR="000F1DF0" w:rsidRPr="00963B7E" w14:paraId="2FB9BFFC" w14:textId="77777777" w:rsidTr="00E9232C">
            <w:trPr>
              <w:tblCellSpacing w:w="15" w:type="dxa"/>
            </w:trPr>
            <w:tc>
              <w:tcPr>
                <w:tcW w:w="2604" w:type="dxa"/>
                <w:vMerge/>
                <w:vAlign w:val="center"/>
              </w:tcPr>
              <w:p w14:paraId="3C98D48B" w14:textId="77777777" w:rsidR="000F1DF0" w:rsidRPr="00EC216D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b/>
                    <w:bCs/>
                    <w:color w:val="000000" w:themeColor="text1"/>
                    <w:sz w:val="24"/>
                    <w:szCs w:val="24"/>
                    <w:rtl/>
                  </w:rPr>
                </w:pPr>
              </w:p>
            </w:tc>
            <w:tc>
              <w:tcPr>
                <w:tcW w:w="3274" w:type="dxa"/>
                <w:vAlign w:val="center"/>
              </w:tcPr>
              <w:p w14:paraId="4E1EA06D" w14:textId="77777777" w:rsidR="000F1DF0" w:rsidRPr="00FA0F6D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D46440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فهم معاني الآيات المقروءة.</w:t>
                </w:r>
              </w:p>
            </w:tc>
            <w:tc>
              <w:tcPr>
                <w:tcW w:w="2461" w:type="dxa"/>
                <w:vAlign w:val="center"/>
              </w:tcPr>
              <w:p w14:paraId="07FD5DD4" w14:textId="77777777" w:rsidR="000F1DF0" w:rsidRPr="00EC216D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E81FE0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استيعاب الدلالات والمقاصد العامة والتربوية للنصوص القرآنية.</w:t>
                </w:r>
              </w:p>
            </w:tc>
            <w:tc>
              <w:tcPr>
                <w:tcW w:w="2215" w:type="dxa"/>
                <w:vAlign w:val="center"/>
              </w:tcPr>
              <w:p w14:paraId="1E053488" w14:textId="77777777" w:rsidR="000F1DF0" w:rsidRPr="00EC216D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8A4604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يستخلص الدلالات والمقاصد التربوية للنصوص القرآنية بوضوح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،</w:t>
                </w:r>
                <w:r w:rsidRPr="008A4604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ويشرحها 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شرحاً</w:t>
                </w:r>
                <w:r w:rsidRPr="008A4604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مترابط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اً</w:t>
                </w:r>
                <w:r w:rsidRPr="008A4604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ودقيق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اً</w:t>
                </w:r>
                <w:r w:rsidRPr="008A4604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  <w:t>.</w:t>
                </w:r>
              </w:p>
            </w:tc>
            <w:tc>
              <w:tcPr>
                <w:tcW w:w="2214" w:type="dxa"/>
                <w:vAlign w:val="center"/>
              </w:tcPr>
              <w:p w14:paraId="48BD06D2" w14:textId="77777777" w:rsidR="000F1DF0" w:rsidRPr="00EC216D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8A4604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  <w:t xml:space="preserve"> </w:t>
                </w:r>
                <w:r w:rsidRPr="008A4604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يحدد بعض الدلالات والمقاصد التربوية للنصوص القرآنية مع توضيح جزئي أو غير مكتمل</w:t>
                </w:r>
                <w:r w:rsidRPr="008A4604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  <w:t>.</w:t>
                </w:r>
              </w:p>
            </w:tc>
            <w:tc>
              <w:tcPr>
                <w:tcW w:w="2191" w:type="dxa"/>
                <w:vAlign w:val="center"/>
              </w:tcPr>
              <w:p w14:paraId="16BB6FB9" w14:textId="77777777" w:rsidR="000F1DF0" w:rsidRPr="00EC216D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8A4604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يذكر بعض المعاني العامة للنصوص القرآنية دون وضوح في استيعاب المقاصد التربوية</w:t>
                </w:r>
                <w:r w:rsidRPr="008A4604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  <w:t>.</w:t>
                </w:r>
              </w:p>
            </w:tc>
          </w:tr>
          <w:tr w:rsidR="000F1DF0" w:rsidRPr="00963B7E" w14:paraId="21129B75" w14:textId="77777777" w:rsidTr="00E9232C">
            <w:trPr>
              <w:tblCellSpacing w:w="15" w:type="dxa"/>
            </w:trPr>
            <w:tc>
              <w:tcPr>
                <w:tcW w:w="2604" w:type="dxa"/>
                <w:vMerge/>
                <w:vAlign w:val="center"/>
              </w:tcPr>
              <w:p w14:paraId="0406EDBC" w14:textId="77777777" w:rsidR="000F1DF0" w:rsidRPr="00EC216D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b/>
                    <w:bCs/>
                    <w:color w:val="000000" w:themeColor="text1"/>
                    <w:sz w:val="24"/>
                    <w:szCs w:val="24"/>
                    <w:rtl/>
                  </w:rPr>
                </w:pPr>
              </w:p>
            </w:tc>
            <w:tc>
              <w:tcPr>
                <w:tcW w:w="3274" w:type="dxa"/>
                <w:vAlign w:val="center"/>
              </w:tcPr>
              <w:p w14:paraId="18DAE7D7" w14:textId="77777777" w:rsidR="000F1DF0" w:rsidRPr="00FA0F6D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D46440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احترام آداب التلاوة والاستماع.</w:t>
                </w:r>
              </w:p>
            </w:tc>
            <w:tc>
              <w:tcPr>
                <w:tcW w:w="2461" w:type="dxa"/>
                <w:vAlign w:val="center"/>
              </w:tcPr>
              <w:p w14:paraId="20FCF2D5" w14:textId="77777777" w:rsidR="000F1DF0" w:rsidRPr="00EC216D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E81FE0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تعظيم كتاب الله من خلال ال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إ</w:t>
                </w:r>
                <w:r w:rsidRPr="00E81FE0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نصات التام والالتزام بالسلوك السوي أثناء قراءته وسماعه.</w:t>
                </w:r>
              </w:p>
            </w:tc>
            <w:tc>
              <w:tcPr>
                <w:tcW w:w="2215" w:type="dxa"/>
                <w:vAlign w:val="center"/>
              </w:tcPr>
              <w:p w14:paraId="22FC930C" w14:textId="77777777" w:rsidR="000F1DF0" w:rsidRPr="00EC216D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E81FE0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ينصت بخشوع تام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ّ</w:t>
                </w:r>
                <w:r w:rsidRPr="00E81FE0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، ويرعى حرمة المصحف الشريف بمسؤولية ذاتية.</w:t>
                </w:r>
              </w:p>
            </w:tc>
            <w:tc>
              <w:tcPr>
                <w:tcW w:w="2214" w:type="dxa"/>
                <w:vAlign w:val="center"/>
              </w:tcPr>
              <w:p w14:paraId="4EA1F9A4" w14:textId="77777777" w:rsidR="000F1DF0" w:rsidRPr="00EC216D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E81FE0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يستمع باهتمام، ويلتزم بالسكينة والهدوء بمؤازرة من حوله.</w:t>
                </w:r>
              </w:p>
            </w:tc>
            <w:tc>
              <w:tcPr>
                <w:tcW w:w="2191" w:type="dxa"/>
                <w:vAlign w:val="center"/>
              </w:tcPr>
              <w:p w14:paraId="36F2F0F4" w14:textId="77777777" w:rsidR="000F1DF0" w:rsidRPr="00EC216D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E81FE0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يهدأ أحياناً، ويحتاج كفّاً مستمراً عن الحركة للتأدب مع الآيات.</w:t>
                </w:r>
              </w:p>
            </w:tc>
          </w:tr>
          <w:tr w:rsidR="000F1DF0" w:rsidRPr="00963B7E" w14:paraId="0E6E9680" w14:textId="77777777" w:rsidTr="00E9232C">
            <w:trPr>
              <w:tblCellSpacing w:w="15" w:type="dxa"/>
            </w:trPr>
            <w:tc>
              <w:tcPr>
                <w:tcW w:w="2604" w:type="dxa"/>
                <w:vMerge/>
                <w:vAlign w:val="center"/>
              </w:tcPr>
              <w:p w14:paraId="61E290AC" w14:textId="77777777" w:rsidR="000F1DF0" w:rsidRPr="00EC216D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b/>
                    <w:bCs/>
                    <w:color w:val="000000" w:themeColor="text1"/>
                    <w:sz w:val="24"/>
                    <w:szCs w:val="24"/>
                    <w:rtl/>
                  </w:rPr>
                </w:pPr>
              </w:p>
            </w:tc>
            <w:tc>
              <w:tcPr>
                <w:tcW w:w="3274" w:type="dxa"/>
                <w:vAlign w:val="center"/>
              </w:tcPr>
              <w:p w14:paraId="4BD50707" w14:textId="77777777" w:rsidR="000F1DF0" w:rsidRPr="00D46440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D46440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تعزيز التواصل الإيجابي من خلال التلاوة الجماعية.</w:t>
                </w:r>
              </w:p>
            </w:tc>
            <w:tc>
              <w:tcPr>
                <w:tcW w:w="2461" w:type="dxa"/>
                <w:vAlign w:val="center"/>
              </w:tcPr>
              <w:p w14:paraId="467B6AA3" w14:textId="77777777" w:rsidR="000F1DF0" w:rsidRPr="00EC216D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إظهار</w:t>
                </w:r>
                <w:r w:rsidRPr="003C06E6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تناغم صوتي وتعاون سلوكي في القراءة المشتركة بما يعزز روح الفريق</w:t>
                </w:r>
                <w:r w:rsidRPr="003C06E6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  <w:t>.</w:t>
                </w:r>
              </w:p>
            </w:tc>
            <w:tc>
              <w:tcPr>
                <w:tcW w:w="2215" w:type="dxa"/>
                <w:vAlign w:val="center"/>
              </w:tcPr>
              <w:p w14:paraId="07B6D9EB" w14:textId="77777777" w:rsidR="000F1DF0" w:rsidRPr="00EC216D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4C0E6F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يلتزم بالتناغم الصوتي والتعاون الكامل مع الزملاء أثناء القراءة المشتركة بما يعكس روح الفريق بوضوح</w:t>
                </w:r>
                <w:r w:rsidRPr="004C0E6F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  <w:t>.</w:t>
                </w:r>
              </w:p>
            </w:tc>
            <w:tc>
              <w:tcPr>
                <w:tcW w:w="2214" w:type="dxa"/>
                <w:vAlign w:val="center"/>
              </w:tcPr>
              <w:p w14:paraId="0CD2B2AA" w14:textId="77777777" w:rsidR="000F1DF0" w:rsidRPr="00EC216D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4C0E6F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  <w:t xml:space="preserve"> </w:t>
                </w:r>
                <w:r w:rsidRPr="004C0E6F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يلتزم غالب</w:t>
                </w:r>
                <w:r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>اً</w:t>
                </w:r>
                <w:r w:rsidRPr="004C0E6F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بالتناغم الصوتي والتعاون مع الزملاء أثناء القراءة المشتركة مع بعض التوجيه</w:t>
                </w:r>
                <w:r w:rsidRPr="004C0E6F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  <w:t>.</w:t>
                </w:r>
              </w:p>
            </w:tc>
            <w:tc>
              <w:tcPr>
                <w:tcW w:w="2191" w:type="dxa"/>
                <w:vAlign w:val="center"/>
              </w:tcPr>
              <w:p w14:paraId="0A1CD045" w14:textId="77777777" w:rsidR="000F1DF0" w:rsidRPr="00EC216D" w:rsidRDefault="000F1DF0" w:rsidP="00E9232C">
                <w:pPr>
                  <w:tabs>
                    <w:tab w:val="right" w:pos="1628"/>
                    <w:tab w:val="right" w:pos="1718"/>
                    <w:tab w:val="left" w:pos="6252"/>
                  </w:tabs>
                  <w:spacing w:after="0" w:line="240" w:lineRule="auto"/>
                  <w:jc w:val="center"/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</w:pPr>
                <w:r w:rsidRPr="004C0E6F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  <w:t xml:space="preserve"> </w:t>
                </w:r>
                <w:r w:rsidRPr="004C0E6F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يلتزم 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التزاماً</w:t>
                </w:r>
                <w:r w:rsidRPr="004C0E6F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محدود</w:t>
                </w:r>
                <w:r>
                  <w:rPr>
                    <w:rFonts w:ascii="Simplified Arabic" w:hAnsi="Simplified Arabic" w:cs="Simplified Arabic" w:hint="cs"/>
                    <w:color w:val="000000" w:themeColor="text1"/>
                    <w:sz w:val="24"/>
                    <w:szCs w:val="24"/>
                    <w:rtl/>
                  </w:rPr>
                  <w:t>اً</w:t>
                </w:r>
                <w:r w:rsidRPr="004C0E6F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  <w:rtl/>
                  </w:rPr>
                  <w:t xml:space="preserve"> بالتناغم الصوتي أو التعاون مع الزملاء أثناء القراءة المشتركة</w:t>
                </w:r>
                <w:r w:rsidRPr="004C0E6F">
                  <w:rPr>
                    <w:rFonts w:ascii="Simplified Arabic" w:hAnsi="Simplified Arabic" w:cs="Simplified Arabic"/>
                    <w:color w:val="000000" w:themeColor="text1"/>
                    <w:sz w:val="24"/>
                    <w:szCs w:val="24"/>
                  </w:rPr>
                  <w:t>.</w:t>
                </w:r>
              </w:p>
            </w:tc>
          </w:tr>
        </w:tbl>
        <w:p w14:paraId="43905F27" w14:textId="77777777" w:rsidR="000F1DF0" w:rsidRDefault="000F1DF0" w:rsidP="000F1DF0">
          <w:pPr>
            <w:tabs>
              <w:tab w:val="right" w:pos="1628"/>
              <w:tab w:val="right" w:pos="1718"/>
              <w:tab w:val="left" w:pos="6252"/>
            </w:tabs>
            <w:spacing w:after="0" w:line="240" w:lineRule="auto"/>
            <w:jc w:val="center"/>
            <w:rPr>
              <w:rFonts w:ascii="Simplified Arabic" w:hAnsi="Simplified Arabic" w:cs="Simplified Arabic"/>
              <w:b/>
              <w:bCs/>
              <w:color w:val="C00000"/>
              <w:sz w:val="28"/>
              <w:szCs w:val="28"/>
              <w:u w:val="single"/>
              <w:rtl/>
            </w:rPr>
          </w:pPr>
        </w:p>
        <w:p w14:paraId="149F2CEB" w14:textId="77777777" w:rsidR="000F1DF0" w:rsidRDefault="000F1DF0" w:rsidP="000F1DF0">
          <w:pPr>
            <w:tabs>
              <w:tab w:val="right" w:pos="1628"/>
              <w:tab w:val="right" w:pos="1718"/>
              <w:tab w:val="left" w:pos="6252"/>
            </w:tabs>
            <w:spacing w:after="0" w:line="240" w:lineRule="auto"/>
            <w:jc w:val="center"/>
            <w:rPr>
              <w:rFonts w:ascii="Simplified Arabic" w:hAnsi="Simplified Arabic" w:cs="Simplified Arabic"/>
              <w:b/>
              <w:bCs/>
              <w:sz w:val="28"/>
              <w:szCs w:val="28"/>
              <w:u w:val="single"/>
              <w:rtl/>
            </w:rPr>
          </w:pPr>
        </w:p>
        <w:p w14:paraId="398AED5E" w14:textId="77777777" w:rsidR="000F1DF0" w:rsidRDefault="000F1DF0" w:rsidP="000F1DF0">
          <w:pPr>
            <w:jc w:val="center"/>
            <w:rPr>
              <w:rFonts w:ascii="Simplified Arabic" w:hAnsi="Simplified Arabic" w:cs="Simplified Arabic"/>
              <w:b/>
              <w:bCs/>
              <w:sz w:val="28"/>
              <w:szCs w:val="28"/>
              <w:rtl/>
            </w:rPr>
          </w:pPr>
          <w:r w:rsidRPr="00C14FB4">
            <w:rPr>
              <w:rFonts w:ascii="Simplified Arabic" w:hAnsi="Simplified Arabic" w:cs="Simplified Arabic" w:hint="cs"/>
              <w:b/>
              <w:bCs/>
              <w:sz w:val="44"/>
              <w:szCs w:val="44"/>
              <w:u w:val="single"/>
              <w:rtl/>
            </w:rPr>
            <w:t>تم</w:t>
          </w:r>
          <w:r>
            <w:rPr>
              <w:rFonts w:ascii="Simplified Arabic" w:hAnsi="Simplified Arabic" w:cs="Simplified Arabic" w:hint="cs"/>
              <w:b/>
              <w:bCs/>
              <w:sz w:val="44"/>
              <w:szCs w:val="44"/>
              <w:u w:val="single"/>
              <w:rtl/>
            </w:rPr>
            <w:t>ّ</w:t>
          </w:r>
          <w:r w:rsidRPr="00C14FB4">
            <w:rPr>
              <w:rFonts w:ascii="Simplified Arabic" w:hAnsi="Simplified Arabic" w:cs="Simplified Arabic" w:hint="cs"/>
              <w:b/>
              <w:bCs/>
              <w:sz w:val="44"/>
              <w:szCs w:val="44"/>
              <w:u w:val="single"/>
              <w:rtl/>
            </w:rPr>
            <w:t xml:space="preserve"> بحمد الله</w:t>
          </w:r>
          <w:r>
            <w:rPr>
              <w:rFonts w:ascii="Simplified Arabic" w:hAnsi="Simplified Arabic" w:cs="Simplified Arabic" w:hint="cs"/>
              <w:b/>
              <w:bCs/>
              <w:sz w:val="28"/>
              <w:szCs w:val="28"/>
              <w:u w:val="single"/>
              <w:rtl/>
            </w:rPr>
            <w:t xml:space="preserve"> </w:t>
          </w:r>
          <w:r>
            <w:rPr>
              <w:rFonts w:ascii="Simplified Arabic" w:hAnsi="Simplified Arabic" w:cs="Simplified Arabic"/>
              <w:b/>
              <w:bCs/>
              <w:color w:val="C00000"/>
              <w:sz w:val="28"/>
              <w:szCs w:val="28"/>
              <w:rtl/>
            </w:rPr>
            <w:br w:type="textWrapping" w:clear="all"/>
          </w:r>
        </w:p>
      </w:sdtContent>
    </w:sdt>
    <w:p w14:paraId="1FB5A3BE" w14:textId="77777777" w:rsidR="000F1DF0" w:rsidRDefault="000F1DF0" w:rsidP="000F1DF0">
      <w:pPr>
        <w:spacing w:after="0" w:line="240" w:lineRule="auto"/>
        <w:jc w:val="center"/>
        <w:rPr>
          <w:rFonts w:ascii="Simplified Arabic" w:hAnsi="Simplified Arabic" w:cs="Simplified Arabic"/>
          <w:b/>
          <w:bCs/>
          <w:color w:val="C00000"/>
          <w:sz w:val="28"/>
          <w:szCs w:val="28"/>
          <w:u w:val="single"/>
          <w:rtl/>
        </w:rPr>
      </w:pPr>
    </w:p>
    <w:p w14:paraId="16576932" w14:textId="77777777" w:rsidR="000F1DF0" w:rsidRDefault="000F1DF0" w:rsidP="000F1DF0">
      <w:pPr>
        <w:spacing w:after="0" w:line="240" w:lineRule="auto"/>
        <w:jc w:val="center"/>
        <w:rPr>
          <w:rFonts w:ascii="Simplified Arabic" w:hAnsi="Simplified Arabic" w:cs="Simplified Arabic"/>
          <w:b/>
          <w:bCs/>
          <w:color w:val="C00000"/>
          <w:sz w:val="28"/>
          <w:szCs w:val="28"/>
          <w:u w:val="single"/>
          <w:rtl/>
        </w:rPr>
      </w:pPr>
    </w:p>
    <w:p w14:paraId="326B6D58" w14:textId="77777777" w:rsidR="000F1DF0" w:rsidRDefault="000F1DF0" w:rsidP="000F1DF0">
      <w:pPr>
        <w:spacing w:after="0" w:line="240" w:lineRule="auto"/>
        <w:jc w:val="center"/>
        <w:rPr>
          <w:rFonts w:ascii="Simplified Arabic" w:hAnsi="Simplified Arabic" w:cs="Simplified Arabic"/>
          <w:b/>
          <w:bCs/>
          <w:color w:val="C00000"/>
          <w:sz w:val="28"/>
          <w:szCs w:val="28"/>
          <w:u w:val="single"/>
          <w:rtl/>
        </w:rPr>
      </w:pPr>
    </w:p>
    <w:p w14:paraId="5E4E9C10" w14:textId="77777777" w:rsidR="000F1DF0" w:rsidRDefault="000F1DF0" w:rsidP="000F1DF0">
      <w:pPr>
        <w:spacing w:after="0" w:line="240" w:lineRule="auto"/>
        <w:jc w:val="center"/>
        <w:rPr>
          <w:rFonts w:ascii="Simplified Arabic" w:hAnsi="Simplified Arabic" w:cs="Simplified Arabic"/>
          <w:b/>
          <w:bCs/>
          <w:color w:val="C00000"/>
          <w:sz w:val="28"/>
          <w:szCs w:val="28"/>
          <w:u w:val="single"/>
          <w:rtl/>
        </w:rPr>
      </w:pPr>
    </w:p>
    <w:p w14:paraId="7AD171CB" w14:textId="77777777" w:rsidR="000F1DF0" w:rsidRDefault="000F1DF0"/>
    <w:sectPr w:rsidR="000F1DF0" w:rsidSect="000F1DF0">
      <w:pgSz w:w="15840" w:h="12240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B74A1"/>
    <w:multiLevelType w:val="multilevel"/>
    <w:tmpl w:val="C322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934354"/>
    <w:multiLevelType w:val="multilevel"/>
    <w:tmpl w:val="C322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80EFB"/>
    <w:multiLevelType w:val="hybridMultilevel"/>
    <w:tmpl w:val="66BA6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7B5802"/>
    <w:multiLevelType w:val="multilevel"/>
    <w:tmpl w:val="C322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202B20"/>
    <w:multiLevelType w:val="multilevel"/>
    <w:tmpl w:val="C322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8B7118"/>
    <w:multiLevelType w:val="multilevel"/>
    <w:tmpl w:val="C322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C223AD"/>
    <w:multiLevelType w:val="multilevel"/>
    <w:tmpl w:val="C322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FD3828"/>
    <w:multiLevelType w:val="multilevel"/>
    <w:tmpl w:val="C322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5907B5"/>
    <w:multiLevelType w:val="multilevel"/>
    <w:tmpl w:val="C322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4A2B5E"/>
    <w:multiLevelType w:val="multilevel"/>
    <w:tmpl w:val="C322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FD5932"/>
    <w:multiLevelType w:val="multilevel"/>
    <w:tmpl w:val="C322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86338A"/>
    <w:multiLevelType w:val="multilevel"/>
    <w:tmpl w:val="C322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B9048E"/>
    <w:multiLevelType w:val="multilevel"/>
    <w:tmpl w:val="C322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9260BE"/>
    <w:multiLevelType w:val="multilevel"/>
    <w:tmpl w:val="C322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A23ED"/>
    <w:multiLevelType w:val="multilevel"/>
    <w:tmpl w:val="C322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0A5DBA"/>
    <w:multiLevelType w:val="multilevel"/>
    <w:tmpl w:val="C322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100A26"/>
    <w:multiLevelType w:val="hybridMultilevel"/>
    <w:tmpl w:val="1AD47BC4"/>
    <w:lvl w:ilvl="0" w:tplc="AE6A8A74">
      <w:numFmt w:val="bullet"/>
      <w:lvlText w:val="-"/>
      <w:lvlJc w:val="left"/>
      <w:pPr>
        <w:ind w:left="494" w:hanging="360"/>
      </w:pPr>
      <w:rPr>
        <w:rFonts w:ascii="Simplified Arabic" w:eastAsia="Times New Roman" w:hAnsi="Simplified Arabic" w:cs="Simplified Arabic" w:hint="default"/>
        <w:b/>
      </w:rPr>
    </w:lvl>
    <w:lvl w:ilvl="1" w:tplc="04090003" w:tentative="1">
      <w:start w:val="1"/>
      <w:numFmt w:val="bullet"/>
      <w:lvlText w:val="o"/>
      <w:lvlJc w:val="left"/>
      <w:pPr>
        <w:ind w:left="1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4" w:hanging="360"/>
      </w:pPr>
      <w:rPr>
        <w:rFonts w:ascii="Wingdings" w:hAnsi="Wingdings" w:hint="default"/>
      </w:rPr>
    </w:lvl>
  </w:abstractNum>
  <w:abstractNum w:abstractNumId="17" w15:restartNumberingAfterBreak="0">
    <w:nsid w:val="56041F6A"/>
    <w:multiLevelType w:val="multilevel"/>
    <w:tmpl w:val="C322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E93DE0"/>
    <w:multiLevelType w:val="multilevel"/>
    <w:tmpl w:val="C322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035DEC"/>
    <w:multiLevelType w:val="multilevel"/>
    <w:tmpl w:val="C322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E646C3"/>
    <w:multiLevelType w:val="multilevel"/>
    <w:tmpl w:val="C322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9B6812"/>
    <w:multiLevelType w:val="multilevel"/>
    <w:tmpl w:val="C322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7D7790"/>
    <w:multiLevelType w:val="multilevel"/>
    <w:tmpl w:val="C322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697887"/>
    <w:multiLevelType w:val="multilevel"/>
    <w:tmpl w:val="C322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8490260">
    <w:abstractNumId w:val="16"/>
  </w:num>
  <w:num w:numId="2" w16cid:durableId="1351183336">
    <w:abstractNumId w:val="23"/>
  </w:num>
  <w:num w:numId="3" w16cid:durableId="318771288">
    <w:abstractNumId w:val="7"/>
  </w:num>
  <w:num w:numId="4" w16cid:durableId="87236418">
    <w:abstractNumId w:val="2"/>
  </w:num>
  <w:num w:numId="5" w16cid:durableId="693461546">
    <w:abstractNumId w:val="21"/>
  </w:num>
  <w:num w:numId="6" w16cid:durableId="986398275">
    <w:abstractNumId w:val="4"/>
  </w:num>
  <w:num w:numId="7" w16cid:durableId="1984768053">
    <w:abstractNumId w:val="18"/>
  </w:num>
  <w:num w:numId="8" w16cid:durableId="946229224">
    <w:abstractNumId w:val="10"/>
  </w:num>
  <w:num w:numId="9" w16cid:durableId="1678733879">
    <w:abstractNumId w:val="6"/>
  </w:num>
  <w:num w:numId="10" w16cid:durableId="1470173735">
    <w:abstractNumId w:val="5"/>
  </w:num>
  <w:num w:numId="11" w16cid:durableId="402799498">
    <w:abstractNumId w:val="15"/>
  </w:num>
  <w:num w:numId="12" w16cid:durableId="1976525851">
    <w:abstractNumId w:val="12"/>
  </w:num>
  <w:num w:numId="13" w16cid:durableId="22095965">
    <w:abstractNumId w:val="20"/>
  </w:num>
  <w:num w:numId="14" w16cid:durableId="1828590483">
    <w:abstractNumId w:val="14"/>
  </w:num>
  <w:num w:numId="15" w16cid:durableId="1624923900">
    <w:abstractNumId w:val="9"/>
  </w:num>
  <w:num w:numId="16" w16cid:durableId="1154299976">
    <w:abstractNumId w:val="22"/>
  </w:num>
  <w:num w:numId="17" w16cid:durableId="240330594">
    <w:abstractNumId w:val="0"/>
  </w:num>
  <w:num w:numId="18" w16cid:durableId="323896614">
    <w:abstractNumId w:val="17"/>
  </w:num>
  <w:num w:numId="19" w16cid:durableId="510221766">
    <w:abstractNumId w:val="11"/>
  </w:num>
  <w:num w:numId="20" w16cid:durableId="1619793825">
    <w:abstractNumId w:val="8"/>
  </w:num>
  <w:num w:numId="21" w16cid:durableId="1841234037">
    <w:abstractNumId w:val="3"/>
  </w:num>
  <w:num w:numId="22" w16cid:durableId="1049844988">
    <w:abstractNumId w:val="13"/>
  </w:num>
  <w:num w:numId="23" w16cid:durableId="1284770753">
    <w:abstractNumId w:val="19"/>
  </w:num>
  <w:num w:numId="24" w16cid:durableId="2009677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DF0"/>
    <w:rsid w:val="000B4B1C"/>
    <w:rsid w:val="000F1DF0"/>
    <w:rsid w:val="007B0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P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0BF288"/>
  <w15:chartTrackingRefBased/>
  <w15:docId w15:val="{BD063B47-CED7-499F-99D5-CFCC2BA14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PS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1DF0"/>
    <w:pPr>
      <w:bidi/>
      <w:spacing w:line="259" w:lineRule="auto"/>
    </w:pPr>
    <w:rPr>
      <w:sz w:val="22"/>
      <w:szCs w:val="22"/>
      <w:lang w:bidi="ar-SA"/>
    </w:rPr>
  </w:style>
  <w:style w:type="paragraph" w:styleId="1">
    <w:name w:val="heading 1"/>
    <w:basedOn w:val="a"/>
    <w:next w:val="a"/>
    <w:link w:val="1Char"/>
    <w:uiPriority w:val="9"/>
    <w:qFormat/>
    <w:rsid w:val="000F1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0F1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F1D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F1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F1D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F1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F1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F1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F1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0F1D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rsid w:val="000F1D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0F1D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0F1DF0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F1DF0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F1DF0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F1DF0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F1DF0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F1D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F1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0F1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F1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0F1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F1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0F1DF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F1DF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F1DF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F1D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0F1DF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F1DF0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0F1D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0F1DF0"/>
    <w:rPr>
      <w:sz w:val="22"/>
      <w:szCs w:val="22"/>
      <w:lang w:bidi="ar-SA"/>
    </w:rPr>
  </w:style>
  <w:style w:type="paragraph" w:styleId="ab">
    <w:name w:val="footer"/>
    <w:basedOn w:val="a"/>
    <w:link w:val="Char4"/>
    <w:uiPriority w:val="99"/>
    <w:unhideWhenUsed/>
    <w:rsid w:val="000F1D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0F1DF0"/>
    <w:rPr>
      <w:sz w:val="22"/>
      <w:szCs w:val="22"/>
      <w:lang w:bidi="ar-SA"/>
    </w:rPr>
  </w:style>
  <w:style w:type="table" w:styleId="ac">
    <w:name w:val="Table Grid"/>
    <w:basedOn w:val="a1"/>
    <w:uiPriority w:val="39"/>
    <w:rsid w:val="000F1DF0"/>
    <w:pPr>
      <w:bidi/>
      <w:spacing w:after="0" w:line="240" w:lineRule="auto"/>
    </w:pPr>
    <w:rPr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unhideWhenUsed/>
    <w:rsid w:val="000F1DF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ae">
    <w:name w:val="No Spacing"/>
    <w:link w:val="Char5"/>
    <w:uiPriority w:val="1"/>
    <w:qFormat/>
    <w:rsid w:val="000F1DF0"/>
    <w:pPr>
      <w:bidi/>
      <w:spacing w:after="0" w:line="240" w:lineRule="auto"/>
    </w:pPr>
    <w:rPr>
      <w:rFonts w:eastAsiaTheme="minorEastAsia"/>
      <w:kern w:val="0"/>
      <w:sz w:val="22"/>
      <w:szCs w:val="22"/>
      <w:lang w:bidi="ar-SA"/>
      <w14:ligatures w14:val="none"/>
    </w:rPr>
  </w:style>
  <w:style w:type="character" w:customStyle="1" w:styleId="Char5">
    <w:name w:val="بلا تباعد Char"/>
    <w:basedOn w:val="a0"/>
    <w:link w:val="ae"/>
    <w:uiPriority w:val="1"/>
    <w:rsid w:val="000F1DF0"/>
    <w:rPr>
      <w:rFonts w:eastAsiaTheme="minorEastAsia"/>
      <w:kern w:val="0"/>
      <w:sz w:val="22"/>
      <w:szCs w:val="22"/>
      <w:lang w:bidi="ar-SA"/>
      <w14:ligatures w14:val="none"/>
    </w:rPr>
  </w:style>
  <w:style w:type="character" w:styleId="af">
    <w:name w:val="Strong"/>
    <w:basedOn w:val="a0"/>
    <w:uiPriority w:val="22"/>
    <w:qFormat/>
    <w:rsid w:val="000F1DF0"/>
    <w:rPr>
      <w:b/>
      <w:bCs/>
    </w:rPr>
  </w:style>
  <w:style w:type="character" w:styleId="af0">
    <w:name w:val="annotation reference"/>
    <w:basedOn w:val="a0"/>
    <w:uiPriority w:val="99"/>
    <w:semiHidden/>
    <w:unhideWhenUsed/>
    <w:rsid w:val="000F1DF0"/>
    <w:rPr>
      <w:sz w:val="16"/>
      <w:szCs w:val="16"/>
    </w:rPr>
  </w:style>
  <w:style w:type="paragraph" w:styleId="af1">
    <w:name w:val="annotation text"/>
    <w:basedOn w:val="a"/>
    <w:link w:val="Char6"/>
    <w:uiPriority w:val="99"/>
    <w:semiHidden/>
    <w:unhideWhenUsed/>
    <w:rsid w:val="000F1DF0"/>
    <w:pPr>
      <w:spacing w:line="240" w:lineRule="auto"/>
    </w:pPr>
    <w:rPr>
      <w:sz w:val="20"/>
      <w:szCs w:val="20"/>
    </w:rPr>
  </w:style>
  <w:style w:type="character" w:customStyle="1" w:styleId="Char6">
    <w:name w:val="نص تعليق Char"/>
    <w:basedOn w:val="a0"/>
    <w:link w:val="af1"/>
    <w:uiPriority w:val="99"/>
    <w:semiHidden/>
    <w:rsid w:val="000F1DF0"/>
    <w:rPr>
      <w:sz w:val="20"/>
      <w:szCs w:val="20"/>
      <w:lang w:bidi="ar-SA"/>
    </w:rPr>
  </w:style>
  <w:style w:type="paragraph" w:styleId="af2">
    <w:name w:val="annotation subject"/>
    <w:basedOn w:val="af1"/>
    <w:next w:val="af1"/>
    <w:link w:val="Char7"/>
    <w:uiPriority w:val="99"/>
    <w:semiHidden/>
    <w:unhideWhenUsed/>
    <w:rsid w:val="000F1DF0"/>
    <w:rPr>
      <w:b/>
      <w:bCs/>
    </w:rPr>
  </w:style>
  <w:style w:type="character" w:customStyle="1" w:styleId="Char7">
    <w:name w:val="موضوع تعليق Char"/>
    <w:basedOn w:val="Char6"/>
    <w:link w:val="af2"/>
    <w:uiPriority w:val="99"/>
    <w:semiHidden/>
    <w:rsid w:val="000F1DF0"/>
    <w:rPr>
      <w:b/>
      <w:bCs/>
      <w:sz w:val="20"/>
      <w:szCs w:val="20"/>
      <w:lang w:bidi="ar-SA"/>
    </w:rPr>
  </w:style>
  <w:style w:type="paragraph" w:styleId="af3">
    <w:name w:val="Body Text"/>
    <w:basedOn w:val="a"/>
    <w:link w:val="Char8"/>
    <w:uiPriority w:val="99"/>
    <w:rsid w:val="000F1DF0"/>
    <w:pPr>
      <w:spacing w:after="0" w:line="240" w:lineRule="auto"/>
      <w:jc w:val="lowKashida"/>
    </w:pPr>
    <w:rPr>
      <w:rFonts w:ascii="Times New Roman" w:eastAsia="Times New Roman" w:hAnsi="Times New Roman" w:cs="Times New Roman"/>
      <w:kern w:val="0"/>
      <w:sz w:val="20"/>
      <w:szCs w:val="20"/>
      <w:lang w:val="x-none" w:eastAsia="x-none"/>
      <w14:ligatures w14:val="none"/>
    </w:rPr>
  </w:style>
  <w:style w:type="character" w:customStyle="1" w:styleId="Char8">
    <w:name w:val="نص أساسي Char"/>
    <w:basedOn w:val="a0"/>
    <w:link w:val="af3"/>
    <w:uiPriority w:val="99"/>
    <w:rsid w:val="000F1DF0"/>
    <w:rPr>
      <w:rFonts w:ascii="Times New Roman" w:eastAsia="Times New Roman" w:hAnsi="Times New Roman" w:cs="Times New Roman"/>
      <w:kern w:val="0"/>
      <w:sz w:val="20"/>
      <w:szCs w:val="20"/>
      <w:lang w:val="x-none" w:eastAsia="x-non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vgsilh.com/ar/image/28949.html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1466</Words>
  <Characters>8358</Characters>
  <Application>Microsoft Office Word</Application>
  <DocSecurity>0</DocSecurity>
  <Lines>69</Lines>
  <Paragraphs>19</Paragraphs>
  <ScaleCrop>false</ScaleCrop>
  <Company/>
  <LinksUpToDate>false</LinksUpToDate>
  <CharactersWithSpaces>9805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ايات احمد محمود غنيمات</dc:creator>
  <cp:keywords/>
  <dc:description/>
  <cp:lastModifiedBy>ايات احمد محمود غنيمات</cp:lastModifiedBy>
  <cp:revision>1</cp:revision>
  <dcterms:created xsi:type="dcterms:W3CDTF">2026-08-05T23:01:00Z</dcterms:created>
  <dcterms:modified xsi:type="dcterms:W3CDTF">2026-08-05T23:11:00Z</dcterms:modified>
</cp:coreProperties>
</file>